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34" w:rsidRPr="00D33B6C" w:rsidRDefault="007F5B84" w:rsidP="00D33B6C">
      <w:pPr>
        <w:spacing w:after="0" w:line="240" w:lineRule="auto"/>
        <w:ind w:firstLine="5670"/>
        <w:jc w:val="center"/>
        <w:rPr>
          <w:rFonts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</w:t>
      </w:r>
      <w:r w:rsidR="00F91D34" w:rsidRPr="005034ED">
        <w:rPr>
          <w:rFonts w:eastAsia="Calibri" w:cs="Times New Roman"/>
          <w:sz w:val="28"/>
          <w:szCs w:val="28"/>
          <w:lang w:eastAsia="ru-RU"/>
        </w:rPr>
        <w:t xml:space="preserve">Додаток </w:t>
      </w:r>
    </w:p>
    <w:p w:rsidR="00F91D34" w:rsidRPr="005034ED" w:rsidRDefault="007F5B84" w:rsidP="000D3BE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r w:rsidR="00F91D34" w:rsidRPr="005034ED">
        <w:rPr>
          <w:rFonts w:eastAsia="Calibri" w:cs="Times New Roman"/>
          <w:sz w:val="28"/>
          <w:szCs w:val="28"/>
          <w:lang w:eastAsia="ru-RU"/>
        </w:rPr>
        <w:t>до рішення виконавчого комітету</w:t>
      </w:r>
    </w:p>
    <w:p w:rsidR="00CF2049" w:rsidRDefault="00E62332" w:rsidP="00F91D34">
      <w:pPr>
        <w:tabs>
          <w:tab w:val="left" w:pos="840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val="ru-RU" w:eastAsia="ru-RU"/>
        </w:rPr>
        <w:t xml:space="preserve">                                                                                       від 06.05.2019  № 182</w:t>
      </w:r>
    </w:p>
    <w:p w:rsidR="00F91D34" w:rsidRPr="00F91D34" w:rsidRDefault="00F91D34" w:rsidP="00F91D34">
      <w:pPr>
        <w:tabs>
          <w:tab w:val="left" w:pos="840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ДОГОВІР № </w:t>
      </w:r>
    </w:p>
    <w:p w:rsidR="00F91D34" w:rsidRPr="00F91D34" w:rsidRDefault="00F91D34" w:rsidP="00F91D34">
      <w:pPr>
        <w:spacing w:after="0" w:line="240" w:lineRule="auto"/>
        <w:ind w:firstLine="567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з перевезення пасажирів на міському автобусному маршруті</w:t>
      </w:r>
    </w:p>
    <w:p w:rsidR="00F91D34" w:rsidRPr="00F91D34" w:rsidRDefault="00F91D34" w:rsidP="00F91D34">
      <w:pPr>
        <w:spacing w:after="0" w:line="240" w:lineRule="auto"/>
        <w:ind w:firstLine="567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 загального користування</w:t>
      </w:r>
    </w:p>
    <w:p w:rsidR="00F91D34" w:rsidRPr="00F91D34" w:rsidRDefault="00F91D34" w:rsidP="00F91D34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rPr>
          <w:rFonts w:eastAsia="Calibri" w:cs="Times New Roman"/>
          <w:color w:val="000000"/>
          <w:sz w:val="28"/>
          <w:szCs w:val="28"/>
          <w:lang w:eastAsia="ru-RU"/>
        </w:rPr>
      </w:pPr>
      <w:r w:rsidRPr="00F91D34">
        <w:rPr>
          <w:rFonts w:eastAsia="Calibri" w:cs="Times New Roman"/>
          <w:color w:val="000000"/>
          <w:sz w:val="28"/>
          <w:szCs w:val="28"/>
          <w:lang w:eastAsia="ru-RU"/>
        </w:rPr>
        <w:t>м. Сміла                                                                      „___” _______ 20__  р.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Виконавчий комітет Смілянської міської ради  (далі – Замовник) в особі ___________________________________________________,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(прізвище, ім’я, по-батькові)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 що діє на підставі Закону України "Про місцеві самоврядування в Україні", рішення виконавчого комітету Смілянської міської ради від ________________________ з однієї сторони, та 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>___________________________________________________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(найменування юридичної або фізичної особи)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(далі - Перевізник), </w:t>
      </w:r>
      <w:r w:rsidRPr="00F91D34">
        <w:rPr>
          <w:rFonts w:eastAsia="Calibri" w:cs="Times New Roman"/>
          <w:sz w:val="28"/>
          <w:szCs w:val="28"/>
          <w:u w:val="single"/>
          <w:lang w:eastAsia="ru-RU"/>
        </w:rPr>
        <w:t xml:space="preserve">в особі </w:t>
      </w:r>
      <w:r w:rsidRPr="00F91D34">
        <w:rPr>
          <w:rFonts w:eastAsia="Calibri" w:cs="Times New Roman"/>
          <w:sz w:val="28"/>
          <w:szCs w:val="28"/>
          <w:lang w:eastAsia="ru-RU"/>
        </w:rPr>
        <w:t>_______ _____________________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 xml:space="preserve">___________________ </w:t>
      </w: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ascii="Courier New" w:eastAsia="Calibri" w:hAnsi="Courier New" w:cs="Times New Roman"/>
          <w:sz w:val="20"/>
          <w:szCs w:val="20"/>
          <w:lang w:eastAsia="ru-RU"/>
        </w:rPr>
        <w:t>(</w:t>
      </w:r>
      <w:r w:rsidRPr="00F91D34">
        <w:rPr>
          <w:rFonts w:eastAsia="Calibri" w:cs="Times New Roman"/>
          <w:sz w:val="20"/>
          <w:szCs w:val="20"/>
          <w:lang w:eastAsia="ru-RU"/>
        </w:rPr>
        <w:t>посада, прізвище, ім’я, по-батькові)</w:t>
      </w:r>
    </w:p>
    <w:p w:rsidR="00F91D34" w:rsidRPr="00F91D34" w:rsidRDefault="00F91D34" w:rsidP="00F91D3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що діє на підставі  _______________________________________________________</w:t>
      </w:r>
    </w:p>
    <w:p w:rsidR="00F91D34" w:rsidRPr="00F91D34" w:rsidRDefault="00F91D34" w:rsidP="00F91D34">
      <w:pPr>
        <w:spacing w:after="0" w:line="240" w:lineRule="auto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_______________________________________________________________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 xml:space="preserve">________                                                                                                                                              </w:t>
      </w:r>
    </w:p>
    <w:p w:rsidR="00F91D34" w:rsidRPr="00F91D34" w:rsidRDefault="00F91D34" w:rsidP="00F91D34">
      <w:pPr>
        <w:spacing w:after="0" w:line="240" w:lineRule="auto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(найменування документа, що дає право на укладення договору: статут, положення, витяг  або виписка                            з  Єдиного державного реєстру юридичних осіб та фізичних осіб-підприємців, тощо)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з іншої сторони (далі – Сторони),</w:t>
      </w:r>
      <w:r w:rsidR="00FF6E86">
        <w:rPr>
          <w:rFonts w:eastAsia="Calibri" w:cs="Times New Roman"/>
          <w:sz w:val="28"/>
          <w:szCs w:val="28"/>
          <w:lang w:eastAsia="ru-RU"/>
        </w:rPr>
        <w:t xml:space="preserve"> з метою забезпечення перевезення населення </w:t>
      </w:r>
      <w:r w:rsidR="001D6E54">
        <w:rPr>
          <w:rFonts w:eastAsia="Calibri" w:cs="Times New Roman"/>
          <w:sz w:val="28"/>
          <w:szCs w:val="28"/>
          <w:lang w:val="ru-RU" w:eastAsia="ru-RU"/>
        </w:rPr>
        <w:t>м</w:t>
      </w:r>
      <w:r w:rsidR="001D6E54">
        <w:rPr>
          <w:rFonts w:eastAsia="Calibri" w:cs="Times New Roman"/>
          <w:sz w:val="28"/>
          <w:szCs w:val="28"/>
          <w:lang w:eastAsia="ru-RU"/>
        </w:rPr>
        <w:t xml:space="preserve">іста </w:t>
      </w:r>
      <w:r w:rsidR="00FF6E86">
        <w:rPr>
          <w:rFonts w:eastAsia="Calibri" w:cs="Times New Roman"/>
          <w:sz w:val="28"/>
          <w:szCs w:val="28"/>
          <w:lang w:eastAsia="ru-RU"/>
        </w:rPr>
        <w:t xml:space="preserve">необхідними автобусними маршрутами, 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 уклали договір з перевезення пасажирів на міському автобусному маршруті загального користування (далі – Договір) про таке: </w:t>
      </w:r>
    </w:p>
    <w:p w:rsidR="00F91D34" w:rsidRPr="00F91D34" w:rsidRDefault="00F91D34" w:rsidP="00F91D34">
      <w:pPr>
        <w:keepNext/>
        <w:spacing w:before="240" w:after="60" w:line="240" w:lineRule="auto"/>
        <w:ind w:firstLine="720"/>
        <w:jc w:val="center"/>
        <w:outlineLvl w:val="3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І. ПРЕДМЕТ ДОГОВОРУ</w:t>
      </w:r>
    </w:p>
    <w:p w:rsidR="00F91D34" w:rsidRPr="00F91D34" w:rsidRDefault="00F91D34" w:rsidP="00F91D34">
      <w:pPr>
        <w:tabs>
          <w:tab w:val="left" w:pos="513"/>
        </w:tabs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ab/>
        <w:t xml:space="preserve">Замовник надає Перевізникові право на перевезення пасажирів в звичайному режимі руху __________________________________________________________ на автобусному маршруті загального користування, 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_____________________________________________________________________</w:t>
      </w: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0"/>
          <w:szCs w:val="20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(вид (міський ),  номер, назва маршруту(ів),  номер рейсу(ів),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рух та зупинки за розкладом відповідно до паспорту</w:t>
      </w:r>
      <w:r w:rsidRPr="00F91D34">
        <w:rPr>
          <w:rFonts w:eastAsia="Calibri" w:cs="Times New Roman"/>
          <w:iCs/>
          <w:sz w:val="28"/>
          <w:szCs w:val="28"/>
          <w:lang w:eastAsia="ru-RU"/>
        </w:rPr>
        <w:t xml:space="preserve"> маршруту </w:t>
      </w:r>
      <w:r w:rsidRPr="00F91D34">
        <w:rPr>
          <w:rFonts w:eastAsia="Calibri" w:cs="Times New Roman"/>
          <w:i/>
          <w:iCs/>
          <w:sz w:val="28"/>
          <w:szCs w:val="28"/>
          <w:lang w:eastAsia="ru-RU"/>
        </w:rPr>
        <w:t>______________________________________________________________________.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sz w:val="20"/>
          <w:szCs w:val="20"/>
          <w:lang w:eastAsia="ru-RU"/>
        </w:rPr>
        <w:t>назви основних зупинок автобусів на маршруті у прямому і зворотному напрямках)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ab/>
        <w:t>Перевізник бере на себе зобов’язання надавати транспортні послуги населенню на умовах, передбачених чинним законодавством та цим Договором.</w:t>
      </w:r>
    </w:p>
    <w:p w:rsidR="00F91D34" w:rsidRPr="00F91D34" w:rsidRDefault="00F91D34" w:rsidP="00F91D34">
      <w:pPr>
        <w:spacing w:after="120" w:line="480" w:lineRule="auto"/>
        <w:ind w:firstLine="720"/>
        <w:jc w:val="center"/>
        <w:rPr>
          <w:rFonts w:eastAsia="Calibri" w:cs="Times New Roman"/>
          <w:sz w:val="20"/>
          <w:szCs w:val="28"/>
          <w:lang w:eastAsia="ru-RU"/>
        </w:rPr>
      </w:pPr>
    </w:p>
    <w:p w:rsidR="00F91D34" w:rsidRPr="00F91D34" w:rsidRDefault="00F91D34" w:rsidP="00F91D34">
      <w:pPr>
        <w:spacing w:after="120" w:line="48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ІІ. ОБОВ’ЯЗКИ СТОРІН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>2.1. Перевізник зобов’язаний: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2.1.1. Забезпечити дотримання персоналом, який бере участь у виконанні цього договору, вимог законодавства України.</w:t>
      </w:r>
    </w:p>
    <w:p w:rsidR="00F91D34" w:rsidRPr="00F91D34" w:rsidRDefault="00F91D34" w:rsidP="00F91D34">
      <w:pPr>
        <w:spacing w:after="0" w:line="240" w:lineRule="auto"/>
        <w:ind w:firstLine="720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2.1.2. Забезпечувати  контроль за станом здоров’я водіїв.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2.1.3. Мати паспорт маршруту.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lastRenderedPageBreak/>
        <w:t xml:space="preserve">2.1.4. Ознайомити водія  з паспортом маршруту, перед поїздкою забезпечити документами, передбаченими чинним законодавством України. 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2.1.5. Утримувати автомобільні транспортні засоби у належному технічному і санітарному стані, забезпечувати їх своєчасне подання на автовокзали (автостанції), зупинки, передбачені розкладом руху, для посадки пасажирів та відправлення.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 xml:space="preserve">2.1.6. Забезпечити пасажирам безпечну, зручну поїздку і збереження та доставку багажу згідно з договором перевезення.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2.1.7. Забезпечити проїзд пасажирів до місця призначення за маршрутом без додаткових витрат пасажирів у разі припинення поїздки через технічну несправність автомобільного транспортного засобу.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2.1.8. Здійснювати перевезення пасажирів і багажу за тарифами, затвердженими в установленому порядку, та видавати пасажирам квитки за встановленою формою.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2.1.9. Організувати попередній продаж проїзних квитків.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2.1.10. Компенсувати шкоду, заподіяну здоров’ю та майну пасажира відповідно до вимог чинного законодавства України.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2.1.11. Здійснювати обов’язкове страхування пасажирів і багажу згідно із законодавством.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2.1.12. Забезпечити регулярність руху не нижче 98 відсотків від затвердженого розкладу руху.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2.1.13. Здійснювати перевезення пільгових категорій громадян відповідно до законодавства України та Договору державного замовлення на пільгове перевезення, який в установленому порядку укладається на поточний рік.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2.1.14. До двадцятого числа місяця, наступного за звітним кварталом, подавати </w:t>
      </w:r>
      <w:r w:rsidR="00437C27">
        <w:rPr>
          <w:rFonts w:eastAsia="Calibri" w:cs="Times New Roman"/>
          <w:sz w:val="28"/>
          <w:szCs w:val="28"/>
          <w:lang w:val="ru-RU" w:eastAsia="ru-RU"/>
        </w:rPr>
        <w:t>Замовник</w:t>
      </w:r>
      <w:r w:rsidRPr="00F91D34">
        <w:rPr>
          <w:rFonts w:eastAsia="Calibri" w:cs="Times New Roman"/>
          <w:sz w:val="28"/>
          <w:szCs w:val="28"/>
          <w:lang w:eastAsia="ru-RU"/>
        </w:rPr>
        <w:t>у звіт про роботу пасажирського транспорту на маршрутах (кількість машино-днів в господарстві, кількість виконаних рейсів, кількість перевезених пасажирів, регулярність руху, кількість скоєних ДТП, укомплектованість водіями, інше) та інформацію про наявність рухомого складу із зазначенням його марки, року вип</w:t>
      </w:r>
      <w:r w:rsidR="00AC3212">
        <w:rPr>
          <w:rFonts w:eastAsia="Calibri" w:cs="Times New Roman"/>
          <w:sz w:val="28"/>
          <w:szCs w:val="28"/>
          <w:lang w:eastAsia="ru-RU"/>
        </w:rPr>
        <w:t>уску, державного номерного знаку</w:t>
      </w:r>
      <w:r w:rsidRPr="00F91D34">
        <w:rPr>
          <w:rFonts w:eastAsia="Calibri" w:cs="Times New Roman"/>
          <w:sz w:val="28"/>
          <w:szCs w:val="28"/>
          <w:lang w:eastAsia="ru-RU"/>
        </w:rPr>
        <w:t>, номера ліцензійної картки та терміну її дії.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2.1.15. Допускати уповноважених </w:t>
      </w:r>
      <w:r w:rsidR="00437C27">
        <w:rPr>
          <w:rFonts w:eastAsia="Calibri" w:cs="Times New Roman"/>
          <w:sz w:val="28"/>
          <w:szCs w:val="28"/>
          <w:lang w:val="ru-RU" w:eastAsia="ru-RU"/>
        </w:rPr>
        <w:t>Замовник</w:t>
      </w:r>
      <w:r w:rsidRPr="00F91D34">
        <w:rPr>
          <w:rFonts w:eastAsia="Calibri" w:cs="Times New Roman"/>
          <w:sz w:val="28"/>
          <w:szCs w:val="28"/>
          <w:lang w:eastAsia="ru-RU"/>
        </w:rPr>
        <w:t>ом представників до перевірок роботи автобусів на маршруті, випуску автобусів на лінію з місць зберігання транспортних засобів відповідно до договору оренди або власного автогосподарства.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2.1.16. У п’ятнадцяти денний термін з дня виявлення допущених Перевізником порушень умов цього договору, усувати виявлені порушення та письмово повідомляти про це </w:t>
      </w:r>
      <w:r w:rsidR="00437C27">
        <w:rPr>
          <w:rFonts w:eastAsia="Calibri" w:cs="Times New Roman"/>
          <w:sz w:val="28"/>
          <w:szCs w:val="28"/>
          <w:lang w:val="ru-RU" w:eastAsia="ru-RU"/>
        </w:rPr>
        <w:t>Замовник</w:t>
      </w:r>
      <w:r w:rsidRPr="00F91D34">
        <w:rPr>
          <w:rFonts w:eastAsia="Calibri" w:cs="Times New Roman"/>
          <w:sz w:val="28"/>
          <w:szCs w:val="28"/>
          <w:lang w:eastAsia="ru-RU"/>
        </w:rPr>
        <w:t>а</w:t>
      </w:r>
      <w:r w:rsidR="00EC17CA">
        <w:rPr>
          <w:rFonts w:eastAsia="Calibri" w:cs="Times New Roman"/>
          <w:sz w:val="28"/>
          <w:szCs w:val="28"/>
          <w:lang w:eastAsia="ru-RU"/>
        </w:rPr>
        <w:t>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iCs/>
          <w:sz w:val="28"/>
          <w:szCs w:val="28"/>
          <w:lang w:eastAsia="ru-RU"/>
        </w:rPr>
      </w:pPr>
      <w:r w:rsidRPr="00F91D34">
        <w:rPr>
          <w:rFonts w:eastAsia="Calibri" w:cs="Times New Roman"/>
          <w:iCs/>
          <w:sz w:val="28"/>
          <w:szCs w:val="28"/>
          <w:lang w:eastAsia="ru-RU"/>
        </w:rPr>
        <w:t>2.2. Замовник зобов’язаний: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2.2.1. Затвердити паспорт маршруту, а в подальшому - узгоджені зміни до нього.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2.2.2. Інформувати Перевізника про зміни в нормативно-правових актах у сфері регулювання пасажирських перевезень автомобільним транспортом.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2.2.3. Розглядати звернення Перевізника щодо організації перевезень пасажирів та виконання умов Договору.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2.2.4. Здійснювати контроль за виконанням Перевізником умов Договору.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lastRenderedPageBreak/>
        <w:t>2.2.5. Організовувати контроль за дотриманням Перевізником Правил надання послуг пасажирського автомобільного транспорту та інших нормативно-правових актів з цих питань.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ІІІ. ПРАВА СТОРІН</w:t>
      </w:r>
    </w:p>
    <w:p w:rsidR="00F91D34" w:rsidRPr="00F91D34" w:rsidRDefault="00F91D34" w:rsidP="00F91D3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 Перевізник має право: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3.1.1. Відміняти рейси своїх автомобільних транспортних засобів через обставини, які він не міг передбачити і яким не міг запобігти, повернувши пасажирам кошти, сплачені ними за перевезення.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3.1.2. Обмежувати або припиняти перевезення у разі настання стихійного лиха, епідемії, епізоотії або іншої надзвичайної ситуації.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3.1.3. Зазначити у квитку стан багажу, що має ознаки пошкодження, або відмовитись від його перевезення у разі заперечення пасажира щодо такого зазначення. У разі коли багаж прийнято Перевізником без відмітки, вважається, що він був прийнятий в належному стані та належній упаковці.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3.1.4. За погодженням із Замовником вносити зміни до паспорту маршруту.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 Замовник має право: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3.2.1. Аналізувати стан перевезень на маршрутах та виконання Перевізником умов Договору.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3.2.2. Вимагати належного виконання Перевізником умов Договору та негайного усунення допущених порушень з боку останнього.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3.2.3. Брати участь у врегулюванні спірних питань, пов’язаних з виконанням цього Договору та скаргами  юридичних чи фізичних осіб на роботу Перевізника.</w:t>
      </w:r>
    </w:p>
    <w:p w:rsidR="00F91D34" w:rsidRPr="00F91D34" w:rsidRDefault="00F91D34" w:rsidP="00F91D34">
      <w:pPr>
        <w:spacing w:after="120" w:line="480" w:lineRule="auto"/>
        <w:jc w:val="center"/>
        <w:rPr>
          <w:rFonts w:eastAsia="Calibri" w:cs="Times New Roman"/>
          <w:sz w:val="20"/>
          <w:szCs w:val="28"/>
          <w:lang w:eastAsia="ru-RU"/>
        </w:rPr>
      </w:pPr>
    </w:p>
    <w:p w:rsidR="00F91D34" w:rsidRPr="00F91D34" w:rsidRDefault="00F91D34" w:rsidP="00F91D34">
      <w:pPr>
        <w:spacing w:after="120" w:line="48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І</w:t>
      </w: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>. ВІДПОВІДАЛЬНІСТЬ СТОРІН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Сторони несуть відповідальність за невиконання або неналежне виконання умов цього Договору відповідно до чинного законодавства України.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>.ІНШІ УМОВИ</w:t>
      </w: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5.1. Сторони Договору не можуть передоручати виконання своїх обов’язків іншим особам.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5.2. Договір може бути достроково розірвано у разі невиконання однією  із сторін своїх зобов’язань та з інших підстав, передбачених законодавством. Сторона, яка є ініціатором розірвання  договору, письмово попереджає  про це іншу сторону не пізніше, ніж за 30 днів.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5.3. Договір вважається недійсним у разі анулювання ліцензії у Перевізника.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5.4. Зміни до Договору вносяться за взаємною згодою сторін та оформляються додатковою угодою, що є невід`ємною частиною Договору.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5.5. Спори, що виникають у зв’язку з виконанням цього Договору, вирішуються шляхом переговорів або в судовому порядку.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</w:t>
      </w:r>
      <w:r w:rsidRPr="00F91D34">
        <w:rPr>
          <w:rFonts w:eastAsia="Calibri" w:cs="Times New Roman"/>
          <w:sz w:val="28"/>
          <w:szCs w:val="28"/>
          <w:lang w:eastAsia="ru-RU"/>
        </w:rPr>
        <w:t xml:space="preserve">І.ТЕРМІН ДІЇ ДОГОВОРУ </w:t>
      </w:r>
    </w:p>
    <w:p w:rsidR="00F91D34" w:rsidRPr="00F91D34" w:rsidRDefault="00F91D34" w:rsidP="00F91D34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6.1. Договір вступає в силу з моменту підписання його Сторонами. </w:t>
      </w:r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6.2. </w:t>
      </w:r>
      <w:r w:rsidR="00CF2049">
        <w:rPr>
          <w:rFonts w:eastAsia="Calibri" w:cs="Times New Roman"/>
          <w:sz w:val="28"/>
          <w:szCs w:val="28"/>
          <w:lang w:eastAsia="ru-RU"/>
        </w:rPr>
        <w:t>Договір діє з дати його укладання</w:t>
      </w:r>
      <w:r w:rsidR="0098696B">
        <w:rPr>
          <w:rFonts w:eastAsia="Calibri" w:cs="Times New Roman"/>
          <w:sz w:val="28"/>
          <w:szCs w:val="28"/>
          <w:lang w:eastAsia="ru-RU"/>
        </w:rPr>
        <w:t>(але</w:t>
      </w:r>
      <w:r w:rsidR="0098696B" w:rsidRPr="0098696B">
        <w:rPr>
          <w:rFonts w:eastAsia="Calibri" w:cs="Times New Roman"/>
          <w:sz w:val="28"/>
          <w:szCs w:val="28"/>
          <w:lang w:eastAsia="ru-RU"/>
        </w:rPr>
        <w:t>на термін не більше ніж три місяці</w:t>
      </w:r>
      <w:r w:rsidR="0098696B">
        <w:rPr>
          <w:rFonts w:eastAsia="Calibri" w:cs="Times New Roman"/>
          <w:sz w:val="28"/>
          <w:szCs w:val="28"/>
          <w:lang w:eastAsia="ru-RU"/>
        </w:rPr>
        <w:t>)</w:t>
      </w:r>
      <w:r w:rsidR="00CF2049">
        <w:rPr>
          <w:rFonts w:eastAsia="Calibri" w:cs="Times New Roman"/>
          <w:sz w:val="28"/>
          <w:szCs w:val="28"/>
          <w:lang w:eastAsia="ru-RU"/>
        </w:rPr>
        <w:t>до моменту укладання Договору з переможцем конкурсу з перевезення пасажирів на автобусному м</w:t>
      </w:r>
      <w:r w:rsidR="00952CF1">
        <w:rPr>
          <w:rFonts w:eastAsia="Calibri" w:cs="Times New Roman"/>
          <w:sz w:val="28"/>
          <w:szCs w:val="28"/>
          <w:lang w:eastAsia="ru-RU"/>
        </w:rPr>
        <w:t>аршр</w:t>
      </w:r>
      <w:r w:rsidR="00CF0009">
        <w:rPr>
          <w:rFonts w:eastAsia="Calibri" w:cs="Times New Roman"/>
          <w:sz w:val="28"/>
          <w:szCs w:val="28"/>
          <w:lang w:eastAsia="ru-RU"/>
        </w:rPr>
        <w:t>уті загального користування.</w:t>
      </w:r>
      <w:bookmarkStart w:id="0" w:name="_GoBack"/>
      <w:bookmarkEnd w:id="0"/>
    </w:p>
    <w:p w:rsidR="00F91D34" w:rsidRPr="00F91D34" w:rsidRDefault="00F91D34" w:rsidP="00F91D34">
      <w:pPr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val="en-US" w:eastAsia="ru-RU"/>
        </w:rPr>
        <w:t>VII</w:t>
      </w:r>
      <w:r w:rsidRPr="00F91D34">
        <w:rPr>
          <w:rFonts w:eastAsia="Calibri" w:cs="Times New Roman"/>
          <w:sz w:val="28"/>
          <w:szCs w:val="28"/>
          <w:lang w:eastAsia="ru-RU"/>
        </w:rPr>
        <w:t>. ЮРИДИЧНІ АДРЕСИ СТОРІН</w:t>
      </w:r>
    </w:p>
    <w:p w:rsidR="00F91D34" w:rsidRPr="00F91D34" w:rsidRDefault="00F91D34" w:rsidP="00F91D34">
      <w:pPr>
        <w:spacing w:after="0" w:line="240" w:lineRule="auto"/>
        <w:ind w:firstLine="72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ЗАМОВНИК:                                              </w:t>
      </w:r>
      <w:r w:rsidRPr="00F91D34">
        <w:rPr>
          <w:rFonts w:eastAsia="Calibri" w:cs="Times New Roman"/>
          <w:sz w:val="28"/>
          <w:szCs w:val="28"/>
          <w:lang w:eastAsia="ru-RU"/>
        </w:rPr>
        <w:tab/>
      </w:r>
      <w:r w:rsidRPr="00F91D34">
        <w:rPr>
          <w:rFonts w:eastAsia="Calibri" w:cs="Times New Roman"/>
          <w:sz w:val="28"/>
          <w:szCs w:val="28"/>
          <w:lang w:eastAsia="ru-RU"/>
        </w:rPr>
        <w:tab/>
        <w:t>ПЕРЕВІЗНИК: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20700, м. Сміла,  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  <w:t>_________________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>вулиця Незалежності,37,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  <w:t>_________________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виконавчий комітет                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  <w:t>_________________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Смілянської міської ради        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  <w:t xml:space="preserve">_________________ 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Секретар                                  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  <w:t xml:space="preserve">         Директор</w:t>
      </w:r>
    </w:p>
    <w:p w:rsidR="00F91D34" w:rsidRPr="00F91D34" w:rsidRDefault="00F91D34" w:rsidP="00F91D34">
      <w:pPr>
        <w:spacing w:after="0" w:line="240" w:lineRule="auto"/>
        <w:rPr>
          <w:rFonts w:eastAsia="Calibri" w:cs="Times New Roman"/>
          <w:i/>
          <w:sz w:val="28"/>
          <w:szCs w:val="28"/>
          <w:lang w:eastAsia="ru-RU"/>
        </w:rPr>
      </w:pPr>
      <w:r w:rsidRPr="00F91D34">
        <w:rPr>
          <w:rFonts w:eastAsia="Calibri" w:cs="Times New Roman"/>
          <w:i/>
          <w:sz w:val="28"/>
          <w:szCs w:val="28"/>
          <w:lang w:eastAsia="ru-RU"/>
        </w:rPr>
        <w:t xml:space="preserve">міської ради                                      </w:t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  <w:r w:rsidRPr="00F91D34">
        <w:rPr>
          <w:rFonts w:eastAsia="Calibri" w:cs="Times New Roman"/>
          <w:i/>
          <w:sz w:val="28"/>
          <w:szCs w:val="28"/>
          <w:lang w:eastAsia="ru-RU"/>
        </w:rPr>
        <w:tab/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>___________________________                      __________________________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16"/>
          <w:szCs w:val="16"/>
          <w:lang w:eastAsia="ru-RU"/>
        </w:rPr>
      </w:pPr>
      <w:r w:rsidRPr="00F91D34">
        <w:rPr>
          <w:rFonts w:eastAsia="Calibri" w:cs="Times New Roman"/>
          <w:sz w:val="16"/>
          <w:szCs w:val="16"/>
          <w:lang w:eastAsia="ru-RU"/>
        </w:rPr>
        <w:t xml:space="preserve">                                              М. П.                                                                                                   </w:t>
      </w:r>
      <w:r w:rsidRPr="00F91D34">
        <w:rPr>
          <w:rFonts w:eastAsia="Calibri" w:cs="Times New Roman"/>
          <w:sz w:val="16"/>
          <w:szCs w:val="16"/>
          <w:lang w:eastAsia="ru-RU"/>
        </w:rPr>
        <w:tab/>
        <w:t xml:space="preserve">М.П. 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91D34">
        <w:rPr>
          <w:rFonts w:eastAsia="Calibri" w:cs="Times New Roman"/>
          <w:sz w:val="28"/>
          <w:szCs w:val="28"/>
          <w:lang w:eastAsia="ru-RU"/>
        </w:rPr>
        <w:t xml:space="preserve">“____”______________ 201__ р.                     </w:t>
      </w:r>
      <w:r w:rsidRPr="00F91D34">
        <w:rPr>
          <w:rFonts w:eastAsia="Calibri" w:cs="Times New Roman"/>
          <w:sz w:val="28"/>
          <w:szCs w:val="28"/>
          <w:lang w:eastAsia="ru-RU"/>
        </w:rPr>
        <w:tab/>
        <w:t xml:space="preserve">“____”______________ 201__ р. </w:t>
      </w:r>
    </w:p>
    <w:p w:rsidR="00F91D34" w:rsidRPr="00F91D34" w:rsidRDefault="00F91D34" w:rsidP="00F91D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F91D34" w:rsidRPr="00F91D34" w:rsidRDefault="00F91D34" w:rsidP="00F91D34">
      <w:pPr>
        <w:tabs>
          <w:tab w:val="left" w:pos="840"/>
        </w:tabs>
        <w:spacing w:after="0" w:line="240" w:lineRule="auto"/>
        <w:jc w:val="center"/>
        <w:rPr>
          <w:rFonts w:eastAsia="Calibri" w:cs="Times New Roman"/>
          <w:sz w:val="20"/>
          <w:szCs w:val="20"/>
          <w:lang w:eastAsia="ru-RU"/>
        </w:rPr>
      </w:pPr>
    </w:p>
    <w:p w:rsidR="00F91D34" w:rsidRPr="00AC0F76" w:rsidRDefault="004F205E" w:rsidP="004F205E">
      <w:pPr>
        <w:tabs>
          <w:tab w:val="left" w:pos="7088"/>
        </w:tabs>
        <w:spacing w:after="0" w:line="240" w:lineRule="auto"/>
        <w:rPr>
          <w:rFonts w:eastAsia="Calibri" w:cs="Times New Roman"/>
          <w:bCs/>
          <w:sz w:val="28"/>
          <w:szCs w:val="28"/>
          <w:lang w:val="ru-RU"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Заступник міського голови                                                       О.Ф. ЧЕРНЕНКО</w:t>
      </w:r>
    </w:p>
    <w:p w:rsidR="00F91D34" w:rsidRPr="00F91D34" w:rsidRDefault="00F91D34" w:rsidP="00F91D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eastAsia="Calibri" w:cs="Times New Roman"/>
          <w:spacing w:val="6"/>
          <w:sz w:val="28"/>
          <w:szCs w:val="28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F91D34" w:rsidRPr="00F91D34" w:rsidRDefault="00F91D34" w:rsidP="00F91D34">
      <w:pPr>
        <w:spacing w:after="0" w:line="240" w:lineRule="auto"/>
        <w:ind w:firstLine="536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787878" w:rsidRDefault="00787878" w:rsidP="00F91D34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F91D34" w:rsidRPr="00F91D34" w:rsidRDefault="004F205E" w:rsidP="00F91D3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Cs w:val="24"/>
          <w:lang w:val="ru-RU" w:eastAsia="ru-RU"/>
        </w:rPr>
        <w:t xml:space="preserve">Сергій </w:t>
      </w:r>
      <w:r w:rsidR="00F91D34" w:rsidRPr="00F91D34">
        <w:rPr>
          <w:rFonts w:eastAsia="Calibri" w:cs="Times New Roman"/>
          <w:szCs w:val="24"/>
          <w:lang w:eastAsia="ru-RU"/>
        </w:rPr>
        <w:t>Чередніченко</w:t>
      </w:r>
    </w:p>
    <w:p w:rsidR="000F1A64" w:rsidRDefault="000F1A64"/>
    <w:sectPr w:rsidR="000F1A64" w:rsidSect="003F297A">
      <w:headerReference w:type="even" r:id="rId6"/>
      <w:footerReference w:type="even" r:id="rId7"/>
      <w:pgSz w:w="12240" w:h="15840"/>
      <w:pgMar w:top="567" w:right="567" w:bottom="567" w:left="284" w:header="720" w:footer="720" w:gutter="113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A5" w:rsidRDefault="00110EA5" w:rsidP="00333201">
      <w:pPr>
        <w:spacing w:after="0" w:line="240" w:lineRule="auto"/>
      </w:pPr>
      <w:r>
        <w:separator/>
      </w:r>
    </w:p>
  </w:endnote>
  <w:endnote w:type="continuationSeparator" w:id="1">
    <w:p w:rsidR="00110EA5" w:rsidRDefault="00110EA5" w:rsidP="0033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5A" w:rsidRDefault="00175A3F">
    <w:pPr>
      <w:pStyle w:val="a5"/>
    </w:pPr>
    <w:r>
      <w:rPr>
        <w:rStyle w:val="a7"/>
      </w:rPr>
      <w:fldChar w:fldCharType="begin"/>
    </w:r>
    <w:r w:rsidR="00F91D3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91D34">
      <w:rPr>
        <w:rStyle w:val="a7"/>
        <w:noProof/>
      </w:rPr>
      <w:t>12</w:t>
    </w:r>
    <w:r>
      <w:rPr>
        <w:rStyle w:val="a7"/>
      </w:rPr>
      <w:fldChar w:fldCharType="end"/>
    </w:r>
    <w:r>
      <w:rPr>
        <w:rStyle w:val="a7"/>
      </w:rPr>
      <w:fldChar w:fldCharType="begin"/>
    </w:r>
    <w:r w:rsidR="00F91D3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91D34">
      <w:rPr>
        <w:rStyle w:val="a7"/>
        <w:noProof/>
      </w:rPr>
      <w:t>12</w:t>
    </w:r>
    <w:r>
      <w:rPr>
        <w:rStyle w:val="a7"/>
      </w:rPr>
      <w:fldChar w:fldCharType="end"/>
    </w:r>
    <w:r>
      <w:rPr>
        <w:rStyle w:val="a7"/>
      </w:rPr>
      <w:fldChar w:fldCharType="begin"/>
    </w:r>
    <w:r w:rsidR="00F91D3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91D34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A5" w:rsidRDefault="00110EA5" w:rsidP="00333201">
      <w:pPr>
        <w:spacing w:after="0" w:line="240" w:lineRule="auto"/>
      </w:pPr>
      <w:r>
        <w:separator/>
      </w:r>
    </w:p>
  </w:footnote>
  <w:footnote w:type="continuationSeparator" w:id="1">
    <w:p w:rsidR="00110EA5" w:rsidRDefault="00110EA5" w:rsidP="0033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5A" w:rsidRDefault="00175A3F" w:rsidP="004F58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1D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215A" w:rsidRDefault="00110E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34"/>
    <w:rsid w:val="000A5DE6"/>
    <w:rsid w:val="000D3BE9"/>
    <w:rsid w:val="000F1A64"/>
    <w:rsid w:val="00110EA5"/>
    <w:rsid w:val="00175A3F"/>
    <w:rsid w:val="0017710D"/>
    <w:rsid w:val="001D26AB"/>
    <w:rsid w:val="001D6E54"/>
    <w:rsid w:val="0022205A"/>
    <w:rsid w:val="002A157E"/>
    <w:rsid w:val="00333201"/>
    <w:rsid w:val="00437C27"/>
    <w:rsid w:val="00471929"/>
    <w:rsid w:val="00473EBF"/>
    <w:rsid w:val="004B43A3"/>
    <w:rsid w:val="004F205E"/>
    <w:rsid w:val="0068703E"/>
    <w:rsid w:val="00726359"/>
    <w:rsid w:val="00727674"/>
    <w:rsid w:val="00787878"/>
    <w:rsid w:val="007F5B84"/>
    <w:rsid w:val="008D5297"/>
    <w:rsid w:val="00910A6B"/>
    <w:rsid w:val="00952CF1"/>
    <w:rsid w:val="0098696B"/>
    <w:rsid w:val="00AC0F76"/>
    <w:rsid w:val="00AC3212"/>
    <w:rsid w:val="00C76ABC"/>
    <w:rsid w:val="00CE2239"/>
    <w:rsid w:val="00CF0009"/>
    <w:rsid w:val="00CF2049"/>
    <w:rsid w:val="00D33B6C"/>
    <w:rsid w:val="00DD3CF3"/>
    <w:rsid w:val="00E62332"/>
    <w:rsid w:val="00E83612"/>
    <w:rsid w:val="00EC1028"/>
    <w:rsid w:val="00EC17CA"/>
    <w:rsid w:val="00F91D34"/>
    <w:rsid w:val="00FC58B5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D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D3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F91D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D34"/>
    <w:rPr>
      <w:rFonts w:ascii="Times New Roman" w:hAnsi="Times New Roman"/>
      <w:sz w:val="24"/>
    </w:rPr>
  </w:style>
  <w:style w:type="character" w:styleId="a7">
    <w:name w:val="page number"/>
    <w:uiPriority w:val="99"/>
    <w:rsid w:val="00F91D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21</cp:revision>
  <cp:lastPrinted>2019-04-26T06:52:00Z</cp:lastPrinted>
  <dcterms:created xsi:type="dcterms:W3CDTF">2019-03-26T09:59:00Z</dcterms:created>
  <dcterms:modified xsi:type="dcterms:W3CDTF">2019-05-08T09:28:00Z</dcterms:modified>
</cp:coreProperties>
</file>