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87" w:rsidRPr="006A4F46" w:rsidRDefault="00697C87" w:rsidP="00641A5A">
      <w:pPr>
        <w:pStyle w:val="ShapkaDocumentu"/>
        <w:spacing w:after="0"/>
        <w:ind w:left="0" w:firstLine="708"/>
        <w:jc w:val="left"/>
        <w:rPr>
          <w:rFonts w:ascii="Times New Roman" w:hAnsi="Times New Roman"/>
          <w:b/>
          <w:bCs/>
          <w:sz w:val="16"/>
          <w:szCs w:val="16"/>
        </w:rPr>
      </w:pPr>
    </w:p>
    <w:p w:rsidR="00697C87" w:rsidRDefault="00FF6645" w:rsidP="007837E0">
      <w:pPr>
        <w:tabs>
          <w:tab w:val="left" w:pos="6096"/>
        </w:tabs>
        <w:ind w:right="-7"/>
        <w:jc w:val="center"/>
        <w:rPr>
          <w:noProof/>
          <w:color w:val="000000"/>
          <w:sz w:val="28"/>
          <w:szCs w:val="28"/>
          <w:lang w:val="uk-UA"/>
        </w:rPr>
      </w:pPr>
      <w:r w:rsidRPr="00FF6645">
        <w:rPr>
          <w:noProof/>
          <w:sz w:val="2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75pt;height:43.5pt;visibility:visible">
            <v:imagedata r:id="rId6" o:title=""/>
          </v:shape>
        </w:pict>
      </w:r>
    </w:p>
    <w:p w:rsidR="00697C87" w:rsidRPr="007837E0" w:rsidRDefault="00697C87" w:rsidP="007837E0">
      <w:pPr>
        <w:pStyle w:val="a3"/>
        <w:rPr>
          <w:noProof/>
        </w:rPr>
      </w:pPr>
    </w:p>
    <w:p w:rsidR="00697C87" w:rsidRPr="007837E0" w:rsidRDefault="00697C87" w:rsidP="007837E0">
      <w:pPr>
        <w:pStyle w:val="a3"/>
        <w:rPr>
          <w:rFonts w:ascii="Times New Roman" w:hAnsi="Times New Roman" w:cs="Times New Roman"/>
          <w:b w:val="0"/>
          <w:noProof/>
        </w:rPr>
      </w:pPr>
      <w:r w:rsidRPr="007837E0">
        <w:rPr>
          <w:rFonts w:ascii="Times New Roman" w:hAnsi="Times New Roman" w:cs="Times New Roman"/>
          <w:b w:val="0"/>
          <w:noProof/>
        </w:rPr>
        <w:t xml:space="preserve">СМІЛЯНСЬКА МІСЬКА РАДА </w:t>
      </w:r>
    </w:p>
    <w:p w:rsidR="00697C87" w:rsidRPr="007837E0" w:rsidRDefault="00697C87" w:rsidP="007837E0">
      <w:pPr>
        <w:pStyle w:val="a3"/>
        <w:rPr>
          <w:rFonts w:ascii="Times New Roman" w:hAnsi="Times New Roman" w:cs="Times New Roman"/>
          <w:b w:val="0"/>
          <w:noProof/>
        </w:rPr>
      </w:pPr>
      <w:r w:rsidRPr="007837E0">
        <w:rPr>
          <w:rFonts w:ascii="Times New Roman" w:hAnsi="Times New Roman" w:cs="Times New Roman"/>
          <w:b w:val="0"/>
          <w:noProof/>
        </w:rPr>
        <w:t>ВИКОНАВЧИЙ КОМІТЕТ</w:t>
      </w:r>
    </w:p>
    <w:p w:rsidR="00697C87" w:rsidRPr="007837E0" w:rsidRDefault="00697C87" w:rsidP="007837E0">
      <w:pPr>
        <w:pStyle w:val="a3"/>
        <w:rPr>
          <w:rFonts w:ascii="Times New Roman" w:hAnsi="Times New Roman" w:cs="Times New Roman"/>
          <w:noProof/>
          <w:sz w:val="16"/>
          <w:szCs w:val="16"/>
        </w:rPr>
      </w:pPr>
    </w:p>
    <w:p w:rsidR="00697C87" w:rsidRPr="007837E0" w:rsidRDefault="00697C87" w:rsidP="007837E0">
      <w:pPr>
        <w:pStyle w:val="a3"/>
        <w:rPr>
          <w:rFonts w:ascii="Times New Roman" w:hAnsi="Times New Roman" w:cs="Times New Roman"/>
          <w:noProof/>
        </w:rPr>
      </w:pPr>
      <w:r w:rsidRPr="007837E0">
        <w:rPr>
          <w:rFonts w:ascii="Times New Roman" w:hAnsi="Times New Roman" w:cs="Times New Roman"/>
          <w:noProof/>
        </w:rPr>
        <w:t>Р І Ш Е Н Н Я</w:t>
      </w:r>
    </w:p>
    <w:p w:rsidR="00697C87" w:rsidRPr="007837E0" w:rsidRDefault="00697C87" w:rsidP="007837E0">
      <w:pPr>
        <w:tabs>
          <w:tab w:val="left" w:pos="6096"/>
        </w:tabs>
        <w:ind w:right="-7"/>
        <w:jc w:val="center"/>
        <w:rPr>
          <w:rFonts w:ascii="Times New Roman" w:hAnsi="Times New Roman"/>
          <w:b/>
          <w:noProof/>
          <w:color w:val="000000"/>
          <w:sz w:val="28"/>
          <w:szCs w:val="28"/>
        </w:rPr>
      </w:pPr>
    </w:p>
    <w:p w:rsidR="00697C87" w:rsidRPr="007837E0" w:rsidRDefault="00697C87" w:rsidP="007837E0">
      <w:pPr>
        <w:tabs>
          <w:tab w:val="left" w:pos="6096"/>
        </w:tabs>
        <w:ind w:right="-7"/>
        <w:rPr>
          <w:rFonts w:ascii="Times New Roman" w:hAnsi="Times New Roman"/>
          <w:noProof/>
          <w:color w:val="000000"/>
          <w:sz w:val="28"/>
          <w:szCs w:val="28"/>
          <w:lang w:val="uk-UA"/>
        </w:rPr>
      </w:pPr>
    </w:p>
    <w:p w:rsidR="00697C87" w:rsidRPr="00395B50" w:rsidRDefault="00697C87" w:rsidP="00EE4546">
      <w:pPr>
        <w:tabs>
          <w:tab w:val="left" w:pos="6096"/>
        </w:tabs>
        <w:ind w:right="-7"/>
        <w:rPr>
          <w:rFonts w:ascii="Times New Roman" w:hAnsi="Times New Roman"/>
          <w:noProof/>
          <w:color w:val="000000"/>
          <w:sz w:val="28"/>
          <w:szCs w:val="28"/>
          <w:u w:val="single"/>
          <w:lang w:val="uk-UA"/>
        </w:rPr>
      </w:pPr>
      <w:r w:rsidRPr="007837E0">
        <w:rPr>
          <w:rFonts w:ascii="Times New Roman" w:hAnsi="Times New Roman"/>
          <w:noProof/>
          <w:color w:val="000000"/>
          <w:sz w:val="28"/>
          <w:szCs w:val="28"/>
        </w:rPr>
        <w:t xml:space="preserve"> </w:t>
      </w:r>
      <w:r w:rsidR="003A5CF0" w:rsidRPr="00395B50">
        <w:rPr>
          <w:rFonts w:ascii="Times New Roman" w:hAnsi="Times New Roman"/>
          <w:noProof/>
          <w:color w:val="000000"/>
          <w:sz w:val="28"/>
          <w:szCs w:val="28"/>
          <w:u w:val="single"/>
          <w:lang w:val="uk-UA"/>
        </w:rPr>
        <w:t>11.06.2020</w:t>
      </w:r>
      <w:r w:rsidRPr="007837E0">
        <w:rPr>
          <w:rFonts w:ascii="Times New Roman" w:hAnsi="Times New Roman"/>
          <w:noProof/>
          <w:color w:val="000000"/>
          <w:sz w:val="28"/>
          <w:szCs w:val="28"/>
          <w:lang w:val="uk-UA"/>
        </w:rPr>
        <w:t xml:space="preserve">                                                                             </w:t>
      </w:r>
      <w:r w:rsidR="00395B50">
        <w:rPr>
          <w:rFonts w:ascii="Times New Roman" w:hAnsi="Times New Roman"/>
          <w:noProof/>
          <w:color w:val="000000"/>
          <w:sz w:val="28"/>
          <w:szCs w:val="28"/>
          <w:lang w:val="uk-UA"/>
        </w:rPr>
        <w:t xml:space="preserve">                           </w:t>
      </w:r>
      <w:r w:rsidRPr="00395B50">
        <w:rPr>
          <w:rFonts w:ascii="Times New Roman" w:hAnsi="Times New Roman"/>
          <w:noProof/>
          <w:color w:val="000000"/>
          <w:sz w:val="28"/>
          <w:szCs w:val="28"/>
          <w:u w:val="single"/>
        </w:rPr>
        <w:t xml:space="preserve">№ </w:t>
      </w:r>
      <w:r w:rsidR="00395B50" w:rsidRPr="00395B50">
        <w:rPr>
          <w:rFonts w:ascii="Times New Roman" w:hAnsi="Times New Roman"/>
          <w:noProof/>
          <w:color w:val="000000"/>
          <w:sz w:val="28"/>
          <w:szCs w:val="28"/>
          <w:u w:val="single"/>
          <w:lang w:val="uk-UA"/>
        </w:rPr>
        <w:t>168</w:t>
      </w:r>
    </w:p>
    <w:p w:rsidR="005E5235" w:rsidRDefault="005E5235" w:rsidP="00EE4546">
      <w:pPr>
        <w:tabs>
          <w:tab w:val="left" w:pos="6096"/>
        </w:tabs>
        <w:spacing w:after="0" w:line="240" w:lineRule="auto"/>
        <w:ind w:right="-7"/>
        <w:rPr>
          <w:rFonts w:ascii="Times New Roman" w:hAnsi="Times New Roman"/>
          <w:sz w:val="28"/>
          <w:szCs w:val="28"/>
          <w:lang w:val="uk-UA"/>
        </w:rPr>
      </w:pPr>
    </w:p>
    <w:p w:rsidR="00DA15E4" w:rsidRDefault="007E5D47" w:rsidP="007F0D2A">
      <w:pPr>
        <w:pStyle w:val="ae"/>
        <w:shd w:val="clear" w:color="auto" w:fill="FFFFFF"/>
        <w:spacing w:before="0" w:beforeAutospacing="0" w:after="0" w:afterAutospacing="0"/>
        <w:jc w:val="both"/>
        <w:rPr>
          <w:color w:val="000000"/>
          <w:sz w:val="28"/>
          <w:szCs w:val="28"/>
          <w:lang w:val="uk-UA"/>
        </w:rPr>
      </w:pPr>
      <w:r w:rsidRPr="007F0D2A">
        <w:rPr>
          <w:sz w:val="28"/>
          <w:szCs w:val="28"/>
          <w:lang w:val="uk-UA"/>
        </w:rPr>
        <w:t xml:space="preserve">Про утворення </w:t>
      </w:r>
      <w:r w:rsidRPr="007F0D2A">
        <w:rPr>
          <w:color w:val="000000"/>
          <w:sz w:val="28"/>
          <w:szCs w:val="28"/>
          <w:lang w:val="uk-UA"/>
        </w:rPr>
        <w:t xml:space="preserve">комісії з </w:t>
      </w:r>
      <w:r w:rsidR="00DA15E4">
        <w:rPr>
          <w:color w:val="000000"/>
          <w:sz w:val="28"/>
          <w:szCs w:val="28"/>
          <w:lang w:val="uk-UA"/>
        </w:rPr>
        <w:t>розгляду заяв</w:t>
      </w:r>
    </w:p>
    <w:p w:rsidR="00DA15E4" w:rsidRDefault="007E5D47" w:rsidP="007F0D2A">
      <w:pPr>
        <w:pStyle w:val="ae"/>
        <w:shd w:val="clear" w:color="auto" w:fill="FFFFFF"/>
        <w:spacing w:before="0" w:beforeAutospacing="0" w:after="0" w:afterAutospacing="0"/>
        <w:jc w:val="both"/>
        <w:rPr>
          <w:bCs/>
          <w:color w:val="000000"/>
          <w:sz w:val="28"/>
          <w:szCs w:val="28"/>
          <w:shd w:val="clear" w:color="auto" w:fill="FFFFFF"/>
          <w:lang w:val="uk-UA"/>
        </w:rPr>
      </w:pPr>
      <w:r w:rsidRPr="007F0D2A">
        <w:rPr>
          <w:color w:val="000000"/>
          <w:sz w:val="28"/>
          <w:szCs w:val="28"/>
          <w:lang w:val="uk-UA"/>
        </w:rPr>
        <w:t xml:space="preserve">на </w:t>
      </w:r>
      <w:r w:rsidR="007F0D2A" w:rsidRPr="007F0D2A">
        <w:rPr>
          <w:bCs/>
          <w:color w:val="000000"/>
          <w:sz w:val="28"/>
          <w:szCs w:val="28"/>
          <w:shd w:val="clear" w:color="auto" w:fill="FFFFFF"/>
          <w:lang w:val="uk-UA"/>
        </w:rPr>
        <w:t xml:space="preserve">виплату грошової компенсації за </w:t>
      </w:r>
    </w:p>
    <w:p w:rsidR="00DA15E4" w:rsidRDefault="007F0D2A" w:rsidP="007F0D2A">
      <w:pPr>
        <w:pStyle w:val="ae"/>
        <w:shd w:val="clear" w:color="auto" w:fill="FFFFFF"/>
        <w:spacing w:before="0" w:beforeAutospacing="0" w:after="0" w:afterAutospacing="0"/>
        <w:jc w:val="both"/>
        <w:rPr>
          <w:bCs/>
          <w:color w:val="000000"/>
          <w:sz w:val="28"/>
          <w:szCs w:val="28"/>
          <w:shd w:val="clear" w:color="auto" w:fill="FFFFFF"/>
          <w:lang w:val="uk-UA"/>
        </w:rPr>
      </w:pPr>
      <w:r w:rsidRPr="007F0D2A">
        <w:rPr>
          <w:bCs/>
          <w:color w:val="000000"/>
          <w:sz w:val="28"/>
          <w:szCs w:val="28"/>
          <w:shd w:val="clear" w:color="auto" w:fill="FFFFFF"/>
          <w:lang w:val="uk-UA"/>
        </w:rPr>
        <w:t xml:space="preserve">належні для отримання жилі приміщення </w:t>
      </w:r>
    </w:p>
    <w:p w:rsidR="00DA15E4" w:rsidRDefault="007F0D2A" w:rsidP="007F0D2A">
      <w:pPr>
        <w:pStyle w:val="ae"/>
        <w:shd w:val="clear" w:color="auto" w:fill="FFFFFF"/>
        <w:spacing w:before="0" w:beforeAutospacing="0" w:after="0" w:afterAutospacing="0"/>
        <w:jc w:val="both"/>
        <w:rPr>
          <w:bCs/>
          <w:color w:val="000000"/>
          <w:sz w:val="28"/>
          <w:szCs w:val="28"/>
          <w:shd w:val="clear" w:color="auto" w:fill="FFFFFF"/>
          <w:lang w:val="uk-UA"/>
        </w:rPr>
      </w:pPr>
      <w:r w:rsidRPr="007F0D2A">
        <w:rPr>
          <w:bCs/>
          <w:color w:val="000000"/>
          <w:sz w:val="28"/>
          <w:szCs w:val="28"/>
          <w:shd w:val="clear" w:color="auto" w:fill="FFFFFF"/>
          <w:lang w:val="uk-UA"/>
        </w:rPr>
        <w:t>для внутрішньо переміщених осіб, які</w:t>
      </w:r>
    </w:p>
    <w:p w:rsidR="00DA15E4" w:rsidRDefault="007F0D2A" w:rsidP="007F0D2A">
      <w:pPr>
        <w:pStyle w:val="ae"/>
        <w:shd w:val="clear" w:color="auto" w:fill="FFFFFF"/>
        <w:spacing w:before="0" w:beforeAutospacing="0" w:after="0" w:afterAutospacing="0"/>
        <w:jc w:val="both"/>
        <w:rPr>
          <w:bCs/>
          <w:color w:val="000000"/>
          <w:sz w:val="28"/>
          <w:szCs w:val="28"/>
          <w:shd w:val="clear" w:color="auto" w:fill="FFFFFF"/>
          <w:lang w:val="uk-UA"/>
        </w:rPr>
      </w:pPr>
      <w:r w:rsidRPr="007F0D2A">
        <w:rPr>
          <w:bCs/>
          <w:color w:val="000000"/>
          <w:sz w:val="28"/>
          <w:szCs w:val="28"/>
          <w:shd w:val="clear" w:color="auto" w:fill="FFFFFF"/>
          <w:lang w:val="uk-UA"/>
        </w:rPr>
        <w:t>захищали незалежність, суверенітет та</w:t>
      </w:r>
    </w:p>
    <w:p w:rsidR="00A77210" w:rsidRPr="00DA15E4" w:rsidRDefault="007F0D2A" w:rsidP="007F0D2A">
      <w:pPr>
        <w:pStyle w:val="ae"/>
        <w:shd w:val="clear" w:color="auto" w:fill="FFFFFF"/>
        <w:spacing w:before="0" w:beforeAutospacing="0" w:after="0" w:afterAutospacing="0"/>
        <w:jc w:val="both"/>
        <w:rPr>
          <w:color w:val="000000"/>
          <w:sz w:val="28"/>
          <w:szCs w:val="28"/>
          <w:lang w:val="uk-UA"/>
        </w:rPr>
      </w:pPr>
      <w:r w:rsidRPr="007F0D2A">
        <w:rPr>
          <w:bCs/>
          <w:color w:val="000000"/>
          <w:sz w:val="28"/>
          <w:szCs w:val="28"/>
          <w:shd w:val="clear" w:color="auto" w:fill="FFFFFF"/>
          <w:lang w:val="uk-UA"/>
        </w:rPr>
        <w:t>територіальну цілісність України</w:t>
      </w:r>
    </w:p>
    <w:p w:rsidR="005E5235" w:rsidRPr="007F0D2A" w:rsidRDefault="005E5235" w:rsidP="007F0D2A">
      <w:pPr>
        <w:pStyle w:val="ae"/>
        <w:shd w:val="clear" w:color="auto" w:fill="FFFFFF"/>
        <w:spacing w:before="0" w:beforeAutospacing="0" w:after="0" w:afterAutospacing="0"/>
        <w:jc w:val="both"/>
        <w:rPr>
          <w:sz w:val="28"/>
          <w:szCs w:val="28"/>
          <w:lang w:val="uk-UA"/>
        </w:rPr>
      </w:pPr>
    </w:p>
    <w:p w:rsidR="007E5D47" w:rsidRPr="007D4C7D" w:rsidRDefault="007E5D47" w:rsidP="007D4C7D">
      <w:pPr>
        <w:shd w:val="clear" w:color="auto" w:fill="FFFFFF"/>
        <w:tabs>
          <w:tab w:val="left" w:pos="9498"/>
        </w:tabs>
        <w:spacing w:after="0" w:line="240" w:lineRule="auto"/>
        <w:jc w:val="both"/>
        <w:rPr>
          <w:rFonts w:ascii="Times New Roman" w:hAnsi="Times New Roman"/>
          <w:color w:val="000000"/>
          <w:sz w:val="28"/>
          <w:szCs w:val="28"/>
          <w:lang w:val="uk-UA"/>
        </w:rPr>
      </w:pPr>
      <w:r w:rsidRPr="007D4C7D">
        <w:rPr>
          <w:rFonts w:ascii="Times New Roman" w:hAnsi="Times New Roman"/>
          <w:sz w:val="28"/>
          <w:szCs w:val="28"/>
          <w:lang w:val="uk-UA"/>
        </w:rPr>
        <w:t xml:space="preserve">        Відповідно до п.п.2 п. </w:t>
      </w:r>
      <w:r w:rsidR="006409DE" w:rsidRPr="007D4C7D">
        <w:rPr>
          <w:rFonts w:ascii="Times New Roman" w:hAnsi="Times New Roman"/>
          <w:sz w:val="28"/>
          <w:szCs w:val="28"/>
          <w:lang w:val="uk-UA"/>
        </w:rPr>
        <w:t>«</w:t>
      </w:r>
      <w:r w:rsidRPr="007D4C7D">
        <w:rPr>
          <w:rFonts w:ascii="Times New Roman" w:hAnsi="Times New Roman"/>
          <w:sz w:val="28"/>
          <w:szCs w:val="28"/>
          <w:lang w:val="uk-UA"/>
        </w:rPr>
        <w:t>б</w:t>
      </w:r>
      <w:r w:rsidR="006409DE" w:rsidRPr="007D4C7D">
        <w:rPr>
          <w:rFonts w:ascii="Times New Roman" w:hAnsi="Times New Roman"/>
          <w:sz w:val="28"/>
          <w:szCs w:val="28"/>
          <w:lang w:val="uk-UA"/>
        </w:rPr>
        <w:t>»</w:t>
      </w:r>
      <w:r w:rsidRPr="007D4C7D">
        <w:rPr>
          <w:rFonts w:ascii="Times New Roman" w:hAnsi="Times New Roman"/>
          <w:sz w:val="28"/>
          <w:szCs w:val="28"/>
          <w:lang w:val="uk-UA"/>
        </w:rPr>
        <w:t xml:space="preserve"> ч. 1 ст. 34, п.3 ч.4 ст.42</w:t>
      </w:r>
      <w:r w:rsidR="00073A9F" w:rsidRPr="007D4C7D">
        <w:rPr>
          <w:rFonts w:ascii="Times New Roman" w:hAnsi="Times New Roman"/>
          <w:sz w:val="28"/>
          <w:szCs w:val="28"/>
          <w:lang w:val="uk-UA"/>
        </w:rPr>
        <w:t>, ч. 6 ст. 59</w:t>
      </w:r>
      <w:r w:rsidRPr="007D4C7D">
        <w:rPr>
          <w:rFonts w:ascii="Times New Roman" w:hAnsi="Times New Roman"/>
          <w:sz w:val="28"/>
          <w:szCs w:val="28"/>
          <w:lang w:val="uk-UA"/>
        </w:rPr>
        <w:t xml:space="preserve"> Закону України від 21.05.1997 № 280/97-ВР </w:t>
      </w:r>
      <w:r w:rsidR="006409DE" w:rsidRPr="007D4C7D">
        <w:rPr>
          <w:rFonts w:ascii="Times New Roman" w:hAnsi="Times New Roman"/>
          <w:sz w:val="28"/>
          <w:szCs w:val="28"/>
          <w:lang w:val="uk-UA"/>
        </w:rPr>
        <w:t>«</w:t>
      </w:r>
      <w:r w:rsidRPr="007D4C7D">
        <w:rPr>
          <w:rFonts w:ascii="Times New Roman" w:hAnsi="Times New Roman"/>
          <w:sz w:val="28"/>
          <w:szCs w:val="28"/>
          <w:lang w:val="uk-UA"/>
        </w:rPr>
        <w:t>Про м</w:t>
      </w:r>
      <w:r w:rsidR="006409DE" w:rsidRPr="007D4C7D">
        <w:rPr>
          <w:rFonts w:ascii="Times New Roman" w:hAnsi="Times New Roman"/>
          <w:sz w:val="28"/>
          <w:szCs w:val="28"/>
          <w:lang w:val="uk-UA"/>
        </w:rPr>
        <w:t>ісцеве самоврядування в Україні»</w:t>
      </w:r>
      <w:r w:rsidRPr="007D4C7D">
        <w:rPr>
          <w:rFonts w:ascii="Times New Roman" w:hAnsi="Times New Roman"/>
          <w:sz w:val="28"/>
          <w:szCs w:val="28"/>
          <w:lang w:val="uk-UA"/>
        </w:rPr>
        <w:t xml:space="preserve">,  </w:t>
      </w:r>
      <w:hyperlink r:id="rId7" w:anchor="n1531" w:tgtFrame="_blank" w:history="1">
        <w:r w:rsidRPr="007D4C7D">
          <w:rPr>
            <w:rStyle w:val="a5"/>
            <w:rFonts w:ascii="Times New Roman" w:hAnsi="Times New Roman"/>
            <w:color w:val="auto"/>
            <w:sz w:val="28"/>
            <w:szCs w:val="28"/>
            <w:u w:val="none"/>
            <w:lang w:val="uk-UA"/>
          </w:rPr>
          <w:t>ч</w:t>
        </w:r>
      </w:hyperlink>
      <w:r w:rsidRPr="007D4C7D">
        <w:rPr>
          <w:rFonts w:ascii="Times New Roman" w:hAnsi="Times New Roman"/>
          <w:sz w:val="28"/>
          <w:szCs w:val="28"/>
          <w:lang w:val="uk-UA"/>
        </w:rPr>
        <w:t>.</w:t>
      </w:r>
      <w:r w:rsidR="006409DE" w:rsidRPr="007D4C7D">
        <w:rPr>
          <w:rFonts w:ascii="Times New Roman" w:hAnsi="Times New Roman"/>
          <w:sz w:val="28"/>
          <w:szCs w:val="28"/>
          <w:lang w:val="uk-UA"/>
        </w:rPr>
        <w:t xml:space="preserve"> </w:t>
      </w:r>
      <w:r w:rsidRPr="007D4C7D">
        <w:rPr>
          <w:rFonts w:ascii="Times New Roman" w:hAnsi="Times New Roman"/>
          <w:sz w:val="28"/>
          <w:szCs w:val="28"/>
          <w:lang w:val="uk-UA"/>
        </w:rPr>
        <w:t>2 ст. 97 Бюджетного кодексу України від 08.07.2010  № 2456-</w:t>
      </w:r>
      <w:r w:rsidRPr="007D4C7D">
        <w:rPr>
          <w:rFonts w:ascii="Times New Roman" w:hAnsi="Times New Roman"/>
          <w:sz w:val="28"/>
          <w:szCs w:val="28"/>
          <w:lang w:val="en-US"/>
        </w:rPr>
        <w:t>VI</w:t>
      </w:r>
      <w:r w:rsidRPr="007D4C7D">
        <w:rPr>
          <w:rFonts w:ascii="Times New Roman" w:hAnsi="Times New Roman"/>
          <w:sz w:val="28"/>
          <w:szCs w:val="28"/>
          <w:lang w:val="uk-UA"/>
        </w:rPr>
        <w:t xml:space="preserve">, </w:t>
      </w:r>
      <w:hyperlink r:id="rId8" w:tgtFrame="_blank" w:history="1">
        <w:r w:rsidRPr="007D4C7D">
          <w:rPr>
            <w:rStyle w:val="a5"/>
            <w:rFonts w:ascii="Times New Roman" w:hAnsi="Times New Roman"/>
            <w:color w:val="auto"/>
            <w:sz w:val="28"/>
            <w:szCs w:val="28"/>
            <w:u w:val="none"/>
            <w:lang w:val="uk-UA"/>
          </w:rPr>
          <w:t>ст. 48</w:t>
        </w:r>
      </w:hyperlink>
      <w:hyperlink r:id="rId9" w:tgtFrame="_blank" w:history="1">
        <w:r w:rsidRPr="007D4C7D">
          <w:rPr>
            <w:rStyle w:val="a5"/>
            <w:rFonts w:ascii="Times New Roman" w:hAnsi="Times New Roman"/>
            <w:color w:val="auto"/>
            <w:sz w:val="28"/>
            <w:szCs w:val="28"/>
            <w:u w:val="none"/>
            <w:lang w:val="uk-UA"/>
          </w:rPr>
          <w:t>-1</w:t>
        </w:r>
      </w:hyperlink>
      <w:r w:rsidRPr="007D4C7D">
        <w:rPr>
          <w:rFonts w:ascii="Times New Roman" w:hAnsi="Times New Roman"/>
          <w:sz w:val="28"/>
          <w:szCs w:val="28"/>
          <w:lang w:val="uk-UA"/>
        </w:rPr>
        <w:t xml:space="preserve"> Житлового кодексу Української РСР 30.06.1983 </w:t>
      </w:r>
      <w:hyperlink r:id="rId10" w:history="1">
        <w:r w:rsidRPr="007D4C7D">
          <w:rPr>
            <w:rStyle w:val="a5"/>
            <w:rFonts w:ascii="Times New Roman" w:hAnsi="Times New Roman"/>
            <w:color w:val="auto"/>
            <w:sz w:val="28"/>
            <w:szCs w:val="28"/>
            <w:u w:val="none"/>
            <w:lang w:val="uk-UA"/>
          </w:rPr>
          <w:t>№ 5464-</w:t>
        </w:r>
        <w:r w:rsidRPr="007D4C7D">
          <w:rPr>
            <w:rStyle w:val="a5"/>
            <w:rFonts w:ascii="Times New Roman" w:hAnsi="Times New Roman"/>
            <w:color w:val="auto"/>
            <w:sz w:val="28"/>
            <w:szCs w:val="28"/>
            <w:u w:val="none"/>
          </w:rPr>
          <w:t>X</w:t>
        </w:r>
        <w:r w:rsidRPr="007D4C7D">
          <w:rPr>
            <w:rStyle w:val="a5"/>
            <w:rFonts w:ascii="Times New Roman" w:hAnsi="Times New Roman"/>
            <w:color w:val="auto"/>
            <w:sz w:val="28"/>
            <w:szCs w:val="28"/>
            <w:u w:val="none"/>
            <w:lang w:val="uk-UA"/>
          </w:rPr>
          <w:t>, Закону України</w:t>
        </w:r>
        <w:r w:rsidR="00347824">
          <w:rPr>
            <w:rStyle w:val="a5"/>
            <w:rFonts w:ascii="Times New Roman" w:hAnsi="Times New Roman"/>
            <w:color w:val="auto"/>
            <w:sz w:val="28"/>
            <w:szCs w:val="28"/>
            <w:u w:val="none"/>
            <w:lang w:val="uk-UA"/>
          </w:rPr>
          <w:t xml:space="preserve"> </w:t>
        </w:r>
        <w:r w:rsidR="00BC092C">
          <w:rPr>
            <w:rStyle w:val="a5"/>
            <w:rFonts w:ascii="Times New Roman" w:hAnsi="Times New Roman"/>
            <w:color w:val="auto"/>
            <w:sz w:val="28"/>
            <w:szCs w:val="28"/>
            <w:u w:val="none"/>
            <w:lang w:val="uk-UA"/>
          </w:rPr>
          <w:t xml:space="preserve"> </w:t>
        </w:r>
        <w:hyperlink r:id="rId11" w:tgtFrame="_blank" w:history="1">
          <w:r w:rsidR="00347824" w:rsidRPr="007D4C7D">
            <w:rPr>
              <w:rStyle w:val="a5"/>
              <w:rFonts w:ascii="Times New Roman" w:hAnsi="Times New Roman"/>
              <w:color w:val="auto"/>
              <w:sz w:val="28"/>
              <w:szCs w:val="28"/>
              <w:u w:val="none"/>
              <w:bdr w:val="none" w:sz="0" w:space="0" w:color="auto" w:frame="1"/>
              <w:shd w:val="clear" w:color="auto" w:fill="FFFFFF"/>
              <w:lang w:val="uk-UA"/>
            </w:rPr>
            <w:t>від 22.10.1993</w:t>
          </w:r>
        </w:hyperlink>
        <w:r w:rsidR="00347824" w:rsidRPr="007D4C7D">
          <w:rPr>
            <w:rFonts w:ascii="Times New Roman" w:hAnsi="Times New Roman"/>
            <w:sz w:val="28"/>
            <w:szCs w:val="28"/>
            <w:lang w:val="uk-UA"/>
          </w:rPr>
          <w:t xml:space="preserve"> № 3551-XII</w:t>
        </w:r>
        <w:r w:rsidRPr="007D4C7D">
          <w:rPr>
            <w:rStyle w:val="a5"/>
            <w:rFonts w:ascii="Times New Roman" w:hAnsi="Times New Roman"/>
            <w:color w:val="auto"/>
            <w:sz w:val="28"/>
            <w:szCs w:val="28"/>
            <w:u w:val="none"/>
            <w:lang w:val="uk-UA"/>
          </w:rPr>
          <w:t xml:space="preserve"> </w:t>
        </w:r>
        <w:r w:rsidR="006409DE" w:rsidRPr="007D4C7D">
          <w:rPr>
            <w:rStyle w:val="a5"/>
            <w:rFonts w:ascii="Times New Roman" w:hAnsi="Times New Roman"/>
            <w:color w:val="auto"/>
            <w:sz w:val="28"/>
            <w:szCs w:val="28"/>
            <w:u w:val="none"/>
            <w:lang w:val="uk-UA"/>
          </w:rPr>
          <w:t>«</w:t>
        </w:r>
        <w:r w:rsidRPr="007D4C7D">
          <w:rPr>
            <w:rFonts w:ascii="Times New Roman" w:hAnsi="Times New Roman"/>
            <w:sz w:val="28"/>
            <w:szCs w:val="28"/>
            <w:lang w:val="uk-UA"/>
          </w:rPr>
          <w:t>Про статус ветеранів війни, гарантії їх соціального захисту</w:t>
        </w:r>
        <w:r w:rsidR="006409DE" w:rsidRPr="007D4C7D">
          <w:rPr>
            <w:rFonts w:ascii="Times New Roman" w:hAnsi="Times New Roman"/>
            <w:sz w:val="28"/>
            <w:szCs w:val="28"/>
            <w:lang w:val="uk-UA"/>
          </w:rPr>
          <w:t>»</w:t>
        </w:r>
        <w:r w:rsidRPr="007D4C7D">
          <w:rPr>
            <w:rFonts w:ascii="Times New Roman" w:hAnsi="Times New Roman"/>
            <w:sz w:val="28"/>
            <w:szCs w:val="28"/>
            <w:lang w:val="uk-UA"/>
          </w:rPr>
          <w:t>,</w:t>
        </w:r>
        <w:r w:rsidR="00171382">
          <w:rPr>
            <w:rFonts w:ascii="Times New Roman" w:hAnsi="Times New Roman"/>
            <w:sz w:val="28"/>
            <w:szCs w:val="28"/>
            <w:lang w:val="uk-UA"/>
          </w:rPr>
          <w:t xml:space="preserve"> </w:t>
        </w:r>
        <w:r w:rsidRPr="007D4C7D">
          <w:rPr>
            <w:rFonts w:ascii="Times New Roman" w:hAnsi="Times New Roman"/>
            <w:sz w:val="28"/>
            <w:szCs w:val="28"/>
            <w:lang w:val="uk-UA"/>
          </w:rPr>
          <w:t>п.</w:t>
        </w:r>
        <w:r w:rsidR="006409DE" w:rsidRPr="007D4C7D">
          <w:rPr>
            <w:rFonts w:ascii="Times New Roman" w:hAnsi="Times New Roman"/>
            <w:sz w:val="28"/>
            <w:szCs w:val="28"/>
            <w:lang w:val="uk-UA"/>
          </w:rPr>
          <w:t xml:space="preserve"> </w:t>
        </w:r>
        <w:r w:rsidR="007D4C7D" w:rsidRPr="007D4C7D">
          <w:rPr>
            <w:rFonts w:ascii="Times New Roman" w:hAnsi="Times New Roman"/>
            <w:sz w:val="28"/>
            <w:szCs w:val="28"/>
            <w:lang w:val="uk-UA"/>
          </w:rPr>
          <w:t>4</w:t>
        </w:r>
        <w:r w:rsidRPr="007D4C7D">
          <w:rPr>
            <w:rFonts w:ascii="Times New Roman" w:hAnsi="Times New Roman"/>
            <w:sz w:val="28"/>
            <w:szCs w:val="28"/>
            <w:lang w:val="uk-UA"/>
          </w:rPr>
          <w:t xml:space="preserve"> </w:t>
        </w:r>
        <w:r w:rsidR="00D46315" w:rsidRPr="007D4C7D">
          <w:rPr>
            <w:rFonts w:ascii="Times New Roman" w:hAnsi="Times New Roman"/>
            <w:sz w:val="28"/>
            <w:szCs w:val="28"/>
            <w:lang w:val="uk-UA"/>
          </w:rPr>
          <w:t>Порядку</w:t>
        </w:r>
        <w:r w:rsidR="007D4C7D" w:rsidRPr="007D4C7D">
          <w:rPr>
            <w:rFonts w:ascii="Times New Roman" w:hAnsi="Times New Roman"/>
            <w:color w:val="000000"/>
            <w:sz w:val="28"/>
            <w:szCs w:val="28"/>
            <w:lang w:val="uk-UA"/>
          </w:rPr>
          <w:t xml:space="preserve"> </w:t>
        </w:r>
        <w:r w:rsidR="007D4C7D" w:rsidRPr="007D4C7D">
          <w:rPr>
            <w:rFonts w:ascii="Times New Roman" w:hAnsi="Times New Roman"/>
            <w:bCs/>
            <w:color w:val="000000"/>
            <w:sz w:val="28"/>
            <w:szCs w:val="28"/>
            <w:lang w:val="uk-UA"/>
          </w:rPr>
          <w:t>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006F6E42">
          <w:rPr>
            <w:rFonts w:ascii="Times New Roman" w:hAnsi="Times New Roman"/>
            <w:bCs/>
            <w:color w:val="000000"/>
            <w:sz w:val="28"/>
            <w:szCs w:val="28"/>
            <w:lang w:val="uk-UA"/>
          </w:rPr>
          <w:t>,</w:t>
        </w:r>
        <w:r w:rsidR="007D4C7D" w:rsidRPr="007D4C7D">
          <w:rPr>
            <w:rFonts w:ascii="Times New Roman" w:hAnsi="Times New Roman"/>
            <w:sz w:val="28"/>
            <w:szCs w:val="28"/>
            <w:lang w:val="uk-UA"/>
          </w:rPr>
          <w:t xml:space="preserve"> </w:t>
        </w:r>
        <w:r w:rsidR="00F61645">
          <w:rPr>
            <w:rFonts w:ascii="Times New Roman" w:hAnsi="Times New Roman"/>
            <w:sz w:val="28"/>
            <w:szCs w:val="28"/>
            <w:lang w:val="uk-UA"/>
          </w:rPr>
          <w:t xml:space="preserve">затвердженого </w:t>
        </w:r>
        <w:r w:rsidR="007D4C7D" w:rsidRPr="007D4C7D">
          <w:rPr>
            <w:rFonts w:ascii="Times New Roman" w:hAnsi="Times New Roman"/>
            <w:bCs/>
            <w:color w:val="000000"/>
            <w:sz w:val="28"/>
            <w:szCs w:val="28"/>
            <w:lang w:val="uk-UA"/>
          </w:rPr>
          <w:t>постановою Кабінету Міністрів України</w:t>
        </w:r>
        <w:r w:rsidR="007D4C7D" w:rsidRPr="007D4C7D">
          <w:rPr>
            <w:rFonts w:ascii="Times New Roman" w:hAnsi="Times New Roman"/>
            <w:bCs/>
            <w:color w:val="000000"/>
            <w:sz w:val="28"/>
            <w:szCs w:val="28"/>
          </w:rPr>
          <w:t> </w:t>
        </w:r>
        <w:r w:rsidR="007D4C7D">
          <w:rPr>
            <w:rFonts w:ascii="Times New Roman" w:hAnsi="Times New Roman"/>
            <w:bCs/>
            <w:color w:val="000000"/>
            <w:sz w:val="28"/>
            <w:szCs w:val="28"/>
            <w:lang w:val="uk-UA"/>
          </w:rPr>
          <w:t>від 18</w:t>
        </w:r>
        <w:r w:rsidR="00F61645">
          <w:rPr>
            <w:rFonts w:ascii="Times New Roman" w:hAnsi="Times New Roman"/>
            <w:bCs/>
            <w:color w:val="000000"/>
            <w:sz w:val="28"/>
            <w:szCs w:val="28"/>
            <w:lang w:val="uk-UA"/>
          </w:rPr>
          <w:t>.04.</w:t>
        </w:r>
        <w:r w:rsidR="007D4C7D">
          <w:rPr>
            <w:rFonts w:ascii="Times New Roman" w:hAnsi="Times New Roman"/>
            <w:bCs/>
            <w:color w:val="000000"/>
            <w:sz w:val="28"/>
            <w:szCs w:val="28"/>
            <w:lang w:val="uk-UA"/>
          </w:rPr>
          <w:t xml:space="preserve">2018 </w:t>
        </w:r>
        <w:r w:rsidR="007D4C7D" w:rsidRPr="007D4C7D">
          <w:rPr>
            <w:rFonts w:ascii="Times New Roman" w:hAnsi="Times New Roman"/>
            <w:bCs/>
            <w:color w:val="000000"/>
            <w:sz w:val="28"/>
            <w:szCs w:val="28"/>
            <w:lang w:val="uk-UA"/>
          </w:rPr>
          <w:t xml:space="preserve"> № 280</w:t>
        </w:r>
        <w:r w:rsidR="007D4C7D" w:rsidRPr="007D4C7D">
          <w:rPr>
            <w:rFonts w:ascii="Times New Roman" w:hAnsi="Times New Roman"/>
            <w:sz w:val="28"/>
            <w:szCs w:val="28"/>
            <w:lang w:val="uk-UA"/>
          </w:rPr>
          <w:t xml:space="preserve"> </w:t>
        </w:r>
        <w:r w:rsidR="00AB7084">
          <w:rPr>
            <w:rFonts w:ascii="Times New Roman" w:hAnsi="Times New Roman"/>
            <w:sz w:val="28"/>
            <w:szCs w:val="28"/>
            <w:lang w:val="uk-UA"/>
          </w:rPr>
          <w:t>виконавчий комітет міської ради вирішив</w:t>
        </w:r>
        <w:r w:rsidRPr="007D4C7D">
          <w:rPr>
            <w:rFonts w:ascii="Times New Roman" w:hAnsi="Times New Roman"/>
            <w:sz w:val="28"/>
            <w:szCs w:val="28"/>
            <w:lang w:val="uk-UA"/>
          </w:rPr>
          <w:t>:</w:t>
        </w:r>
        <w:r w:rsidRPr="007D4C7D">
          <w:rPr>
            <w:rFonts w:ascii="Times New Roman" w:hAnsi="Times New Roman"/>
            <w:sz w:val="28"/>
            <w:szCs w:val="28"/>
          </w:rPr>
          <w:t> </w:t>
        </w:r>
      </w:hyperlink>
    </w:p>
    <w:p w:rsidR="009E2842" w:rsidRDefault="009E2842" w:rsidP="004A3BB3">
      <w:pPr>
        <w:pStyle w:val="rvps6"/>
        <w:spacing w:before="0" w:beforeAutospacing="0" w:after="0" w:afterAutospacing="0"/>
        <w:jc w:val="both"/>
        <w:rPr>
          <w:sz w:val="28"/>
          <w:szCs w:val="28"/>
          <w:lang w:val="uk-UA"/>
        </w:rPr>
      </w:pPr>
    </w:p>
    <w:p w:rsidR="00EB6FEA" w:rsidRPr="00EB6FEA" w:rsidRDefault="00D70103" w:rsidP="00EB6FEA">
      <w:pPr>
        <w:pStyle w:val="ae"/>
        <w:shd w:val="clear" w:color="auto" w:fill="FFFFFF"/>
        <w:spacing w:before="0" w:beforeAutospacing="0" w:after="0" w:afterAutospacing="0"/>
        <w:jc w:val="both"/>
        <w:rPr>
          <w:color w:val="000000"/>
          <w:sz w:val="28"/>
          <w:szCs w:val="28"/>
          <w:lang w:val="uk-UA"/>
        </w:rPr>
      </w:pPr>
      <w:r>
        <w:rPr>
          <w:sz w:val="28"/>
          <w:szCs w:val="28"/>
          <w:lang w:val="uk-UA"/>
        </w:rPr>
        <w:t xml:space="preserve">        1. </w:t>
      </w:r>
      <w:r w:rsidR="006409DE">
        <w:rPr>
          <w:sz w:val="28"/>
          <w:szCs w:val="28"/>
          <w:lang w:val="uk-UA"/>
        </w:rPr>
        <w:t xml:space="preserve">Утворити </w:t>
      </w:r>
      <w:r w:rsidR="00EB6FEA" w:rsidRPr="007F0D2A">
        <w:rPr>
          <w:color w:val="000000"/>
          <w:sz w:val="28"/>
          <w:szCs w:val="28"/>
          <w:lang w:val="uk-UA"/>
        </w:rPr>
        <w:t>комісі</w:t>
      </w:r>
      <w:r w:rsidR="00EB6FEA">
        <w:rPr>
          <w:color w:val="000000"/>
          <w:sz w:val="28"/>
          <w:szCs w:val="28"/>
          <w:lang w:val="uk-UA"/>
        </w:rPr>
        <w:t>ю</w:t>
      </w:r>
      <w:r w:rsidR="00EB6FEA" w:rsidRPr="007F0D2A">
        <w:rPr>
          <w:color w:val="000000"/>
          <w:sz w:val="28"/>
          <w:szCs w:val="28"/>
          <w:lang w:val="uk-UA"/>
        </w:rPr>
        <w:t xml:space="preserve"> з розгляду</w:t>
      </w:r>
      <w:r w:rsidR="00EB6FEA">
        <w:rPr>
          <w:color w:val="000000"/>
          <w:sz w:val="28"/>
          <w:szCs w:val="28"/>
          <w:lang w:val="uk-UA"/>
        </w:rPr>
        <w:t xml:space="preserve"> </w:t>
      </w:r>
      <w:r w:rsidR="00EB6FEA" w:rsidRPr="007F0D2A">
        <w:rPr>
          <w:color w:val="000000"/>
          <w:sz w:val="28"/>
          <w:szCs w:val="28"/>
          <w:lang w:val="uk-UA"/>
        </w:rPr>
        <w:t xml:space="preserve">заяв на </w:t>
      </w:r>
      <w:r w:rsidR="00EB6FEA" w:rsidRPr="007F0D2A">
        <w:rPr>
          <w:bCs/>
          <w:color w:val="000000"/>
          <w:sz w:val="28"/>
          <w:szCs w:val="28"/>
          <w:shd w:val="clear" w:color="auto" w:fill="FFFFFF"/>
          <w:lang w:val="uk-UA"/>
        </w:rPr>
        <w:t xml:space="preserve">виплату грошової компенсації за належні для отримання жилі приміщення для внутрішньо переміщених осіб, </w:t>
      </w:r>
    </w:p>
    <w:p w:rsidR="00383881" w:rsidRPr="00EB6FEA" w:rsidRDefault="00EB6FEA" w:rsidP="00EB6FEA">
      <w:pPr>
        <w:pStyle w:val="ae"/>
        <w:shd w:val="clear" w:color="auto" w:fill="FFFFFF"/>
        <w:spacing w:before="0" w:beforeAutospacing="0" w:after="0" w:afterAutospacing="0"/>
        <w:jc w:val="both"/>
        <w:rPr>
          <w:bCs/>
          <w:color w:val="000000"/>
          <w:sz w:val="28"/>
          <w:szCs w:val="28"/>
          <w:shd w:val="clear" w:color="auto" w:fill="FFFFFF"/>
          <w:lang w:val="uk-UA"/>
        </w:rPr>
      </w:pPr>
      <w:r w:rsidRPr="007F0D2A">
        <w:rPr>
          <w:bCs/>
          <w:color w:val="000000"/>
          <w:sz w:val="28"/>
          <w:szCs w:val="28"/>
          <w:shd w:val="clear" w:color="auto" w:fill="FFFFFF"/>
          <w:lang w:val="uk-UA"/>
        </w:rPr>
        <w:t>які захищали незалежність, суверенітет та територіальну цілісність України</w:t>
      </w:r>
      <w:r w:rsidR="00383881">
        <w:rPr>
          <w:color w:val="000000"/>
          <w:sz w:val="28"/>
          <w:szCs w:val="28"/>
          <w:lang w:val="uk-UA"/>
        </w:rPr>
        <w:t>.</w:t>
      </w:r>
    </w:p>
    <w:p w:rsidR="00D70103" w:rsidRDefault="00D70103" w:rsidP="00383881">
      <w:pPr>
        <w:pStyle w:val="ae"/>
        <w:spacing w:before="0" w:beforeAutospacing="0" w:after="0" w:afterAutospacing="0"/>
        <w:jc w:val="both"/>
        <w:rPr>
          <w:color w:val="000000"/>
          <w:sz w:val="28"/>
          <w:szCs w:val="28"/>
          <w:lang w:val="uk-UA"/>
        </w:rPr>
      </w:pPr>
      <w:r>
        <w:rPr>
          <w:color w:val="000000"/>
          <w:sz w:val="28"/>
          <w:szCs w:val="28"/>
          <w:lang w:val="uk-UA"/>
        </w:rPr>
        <w:t xml:space="preserve">   </w:t>
      </w:r>
      <w:r w:rsidR="0070737B">
        <w:rPr>
          <w:color w:val="000000"/>
          <w:sz w:val="28"/>
          <w:szCs w:val="28"/>
          <w:lang w:val="uk-UA"/>
        </w:rPr>
        <w:t xml:space="preserve">    2. Затвердити склад Комісії</w:t>
      </w:r>
      <w:r>
        <w:rPr>
          <w:color w:val="000000"/>
          <w:sz w:val="28"/>
          <w:szCs w:val="28"/>
          <w:lang w:val="uk-UA"/>
        </w:rPr>
        <w:t xml:space="preserve"> згідно з додатком 1. </w:t>
      </w:r>
    </w:p>
    <w:p w:rsidR="00F8034D" w:rsidRDefault="00D70103" w:rsidP="00383881">
      <w:pPr>
        <w:pStyle w:val="ae"/>
        <w:spacing w:before="0" w:beforeAutospacing="0" w:after="0" w:afterAutospacing="0"/>
        <w:jc w:val="both"/>
        <w:rPr>
          <w:sz w:val="28"/>
          <w:szCs w:val="28"/>
          <w:lang w:val="uk-UA"/>
        </w:rPr>
      </w:pPr>
      <w:r>
        <w:rPr>
          <w:sz w:val="28"/>
          <w:szCs w:val="28"/>
          <w:lang w:val="uk-UA"/>
        </w:rPr>
        <w:t xml:space="preserve">       3</w:t>
      </w:r>
      <w:r w:rsidR="00F8034D" w:rsidRPr="00360AD4">
        <w:rPr>
          <w:sz w:val="28"/>
          <w:szCs w:val="28"/>
          <w:lang w:val="uk-UA"/>
        </w:rPr>
        <w:t>.</w:t>
      </w:r>
      <w:r w:rsidR="00F8034D" w:rsidRPr="006409DE">
        <w:rPr>
          <w:sz w:val="28"/>
          <w:szCs w:val="28"/>
          <w:lang w:val="uk-UA"/>
        </w:rPr>
        <w:t xml:space="preserve"> </w:t>
      </w:r>
      <w:r w:rsidR="00F8034D" w:rsidRPr="00360AD4">
        <w:rPr>
          <w:sz w:val="28"/>
          <w:szCs w:val="28"/>
          <w:lang w:val="uk-UA"/>
        </w:rPr>
        <w:t>Затвердити</w:t>
      </w:r>
      <w:r>
        <w:rPr>
          <w:sz w:val="28"/>
          <w:szCs w:val="28"/>
          <w:lang w:val="uk-UA"/>
        </w:rPr>
        <w:t xml:space="preserve"> Положення про Комісію </w:t>
      </w:r>
      <w:r w:rsidR="00F8034D" w:rsidRPr="00360AD4">
        <w:rPr>
          <w:sz w:val="28"/>
          <w:szCs w:val="28"/>
          <w:lang w:val="uk-UA"/>
        </w:rPr>
        <w:t>згідно з  додатком</w:t>
      </w:r>
      <w:r>
        <w:rPr>
          <w:sz w:val="28"/>
          <w:szCs w:val="28"/>
          <w:lang w:val="uk-UA"/>
        </w:rPr>
        <w:t xml:space="preserve"> 2</w:t>
      </w:r>
      <w:r w:rsidR="00F8034D" w:rsidRPr="00360AD4">
        <w:rPr>
          <w:sz w:val="28"/>
          <w:szCs w:val="28"/>
          <w:lang w:val="uk-UA"/>
        </w:rPr>
        <w:t>.</w:t>
      </w:r>
    </w:p>
    <w:p w:rsidR="00697C87" w:rsidRDefault="00F8034D" w:rsidP="003C21A7">
      <w:pPr>
        <w:pStyle w:val="ae"/>
        <w:shd w:val="clear" w:color="auto" w:fill="FFFFFF"/>
        <w:spacing w:before="0" w:beforeAutospacing="0" w:after="0" w:afterAutospacing="0"/>
        <w:jc w:val="both"/>
        <w:rPr>
          <w:sz w:val="28"/>
          <w:szCs w:val="28"/>
          <w:lang w:val="uk-UA"/>
        </w:rPr>
      </w:pPr>
      <w:r w:rsidRPr="00D70103">
        <w:rPr>
          <w:sz w:val="28"/>
          <w:szCs w:val="28"/>
          <w:lang w:val="uk-UA"/>
        </w:rPr>
        <w:t xml:space="preserve">      </w:t>
      </w:r>
      <w:r w:rsidR="00D70103">
        <w:rPr>
          <w:sz w:val="28"/>
          <w:szCs w:val="28"/>
          <w:lang w:val="uk-UA"/>
        </w:rPr>
        <w:t xml:space="preserve"> </w:t>
      </w:r>
      <w:r w:rsidR="003C21A7">
        <w:rPr>
          <w:sz w:val="28"/>
          <w:szCs w:val="28"/>
          <w:lang w:val="uk-UA"/>
        </w:rPr>
        <w:t>4</w:t>
      </w:r>
      <w:r w:rsidR="00697C87" w:rsidRPr="009A78B8">
        <w:rPr>
          <w:sz w:val="28"/>
          <w:szCs w:val="28"/>
        </w:rPr>
        <w:t xml:space="preserve">. Контроль за виконанням </w:t>
      </w:r>
      <w:proofErr w:type="gramStart"/>
      <w:r w:rsidR="00697C87" w:rsidRPr="009A78B8">
        <w:rPr>
          <w:sz w:val="28"/>
          <w:szCs w:val="28"/>
        </w:rPr>
        <w:t>р</w:t>
      </w:r>
      <w:proofErr w:type="gramEnd"/>
      <w:r w:rsidR="00697C87" w:rsidRPr="009A78B8">
        <w:rPr>
          <w:sz w:val="28"/>
          <w:szCs w:val="28"/>
        </w:rPr>
        <w:t xml:space="preserve">ішення покласти  </w:t>
      </w:r>
      <w:r w:rsidR="00697C87">
        <w:rPr>
          <w:sz w:val="28"/>
          <w:szCs w:val="28"/>
        </w:rPr>
        <w:t xml:space="preserve">на </w:t>
      </w:r>
      <w:r w:rsidR="00697C87" w:rsidRPr="002851D6">
        <w:rPr>
          <w:sz w:val="28"/>
          <w:szCs w:val="28"/>
        </w:rPr>
        <w:t xml:space="preserve">заступника міського голови  </w:t>
      </w:r>
      <w:r w:rsidR="00697C87">
        <w:rPr>
          <w:sz w:val="28"/>
          <w:szCs w:val="28"/>
          <w:lang w:val="uk-UA"/>
        </w:rPr>
        <w:t>Кондратенк</w:t>
      </w:r>
      <w:r w:rsidR="00FD54D5">
        <w:rPr>
          <w:sz w:val="28"/>
          <w:szCs w:val="28"/>
          <w:lang w:val="uk-UA"/>
        </w:rPr>
        <w:t>а</w:t>
      </w:r>
      <w:r w:rsidR="00697C87">
        <w:rPr>
          <w:sz w:val="28"/>
          <w:szCs w:val="28"/>
          <w:lang w:val="uk-UA"/>
        </w:rPr>
        <w:t xml:space="preserve"> П.А.</w:t>
      </w:r>
      <w:r w:rsidR="0040497C">
        <w:rPr>
          <w:sz w:val="28"/>
          <w:szCs w:val="28"/>
          <w:lang w:val="uk-UA"/>
        </w:rPr>
        <w:t>, відділ обліку, приватизації житла, фінансове управління</w:t>
      </w:r>
      <w:r w:rsidR="00697C87">
        <w:rPr>
          <w:sz w:val="28"/>
          <w:szCs w:val="28"/>
          <w:lang w:val="uk-UA"/>
        </w:rPr>
        <w:t xml:space="preserve"> та </w:t>
      </w:r>
      <w:r w:rsidR="00697C87">
        <w:rPr>
          <w:sz w:val="28"/>
          <w:szCs w:val="28"/>
        </w:rPr>
        <w:t xml:space="preserve"> </w:t>
      </w:r>
      <w:r w:rsidR="00697C87" w:rsidRPr="009A78B8">
        <w:rPr>
          <w:sz w:val="28"/>
          <w:szCs w:val="28"/>
        </w:rPr>
        <w:t>управління праці та соціального захисту населення.</w:t>
      </w:r>
    </w:p>
    <w:p w:rsidR="00040F48" w:rsidRDefault="00040F48" w:rsidP="003C21A7">
      <w:pPr>
        <w:pStyle w:val="ae"/>
        <w:shd w:val="clear" w:color="auto" w:fill="FFFFFF"/>
        <w:spacing w:before="0" w:beforeAutospacing="0" w:after="0" w:afterAutospacing="0"/>
        <w:jc w:val="both"/>
        <w:rPr>
          <w:sz w:val="28"/>
          <w:szCs w:val="28"/>
          <w:lang w:val="uk-UA"/>
        </w:rPr>
      </w:pPr>
    </w:p>
    <w:p w:rsidR="00040F48" w:rsidRDefault="00040F48" w:rsidP="003C21A7">
      <w:pPr>
        <w:pStyle w:val="ae"/>
        <w:shd w:val="clear" w:color="auto" w:fill="FFFFFF"/>
        <w:spacing w:before="0" w:beforeAutospacing="0" w:after="0" w:afterAutospacing="0"/>
        <w:jc w:val="both"/>
        <w:rPr>
          <w:sz w:val="28"/>
          <w:szCs w:val="28"/>
          <w:lang w:val="uk-UA"/>
        </w:rPr>
      </w:pPr>
    </w:p>
    <w:p w:rsidR="00040F48" w:rsidRPr="00040F48" w:rsidRDefault="00040F48" w:rsidP="003C21A7">
      <w:pPr>
        <w:pStyle w:val="ae"/>
        <w:shd w:val="clear" w:color="auto" w:fill="FFFFFF"/>
        <w:spacing w:before="0" w:beforeAutospacing="0" w:after="0" w:afterAutospacing="0"/>
        <w:jc w:val="both"/>
        <w:rPr>
          <w:sz w:val="28"/>
          <w:szCs w:val="28"/>
          <w:lang w:val="uk-UA"/>
        </w:rPr>
      </w:pPr>
    </w:p>
    <w:p w:rsidR="00697C87" w:rsidRDefault="00697C87" w:rsidP="00605DB3">
      <w:pPr>
        <w:tabs>
          <w:tab w:val="left" w:pos="786"/>
        </w:tabs>
        <w:spacing w:after="0" w:line="240" w:lineRule="auto"/>
        <w:jc w:val="both"/>
        <w:rPr>
          <w:sz w:val="28"/>
          <w:szCs w:val="28"/>
          <w:lang w:val="uk-UA"/>
        </w:rPr>
      </w:pPr>
      <w:r>
        <w:rPr>
          <w:rFonts w:ascii="Times New Roman" w:hAnsi="Times New Roman"/>
          <w:sz w:val="28"/>
          <w:szCs w:val="28"/>
          <w:lang w:val="uk-UA"/>
        </w:rPr>
        <w:t>Міський голова</w:t>
      </w:r>
      <w:r w:rsidRPr="001D73AC">
        <w:rPr>
          <w:rFonts w:ascii="Times New Roman" w:hAnsi="Times New Roman"/>
          <w:sz w:val="28"/>
          <w:szCs w:val="28"/>
          <w:lang w:val="uk-UA"/>
        </w:rPr>
        <w:t xml:space="preserve">                                       </w:t>
      </w:r>
      <w:r>
        <w:rPr>
          <w:rFonts w:ascii="Times New Roman" w:hAnsi="Times New Roman"/>
          <w:sz w:val="28"/>
          <w:szCs w:val="28"/>
          <w:lang w:val="uk-UA"/>
        </w:rPr>
        <w:t xml:space="preserve">                                               О. ЦИБКО</w:t>
      </w:r>
    </w:p>
    <w:p w:rsidR="00697C87" w:rsidRDefault="00697C87" w:rsidP="00843F65">
      <w:pPr>
        <w:tabs>
          <w:tab w:val="left" w:pos="6804"/>
        </w:tabs>
        <w:spacing w:after="0" w:line="240" w:lineRule="auto"/>
        <w:ind w:left="-180"/>
        <w:jc w:val="both"/>
        <w:rPr>
          <w:rFonts w:ascii="Times New Roman" w:hAnsi="Times New Roman"/>
          <w:sz w:val="28"/>
          <w:szCs w:val="28"/>
          <w:lang w:val="uk-UA"/>
        </w:rPr>
      </w:pPr>
    </w:p>
    <w:p w:rsidR="00697C87" w:rsidRDefault="00697C87" w:rsidP="00843F65">
      <w:pPr>
        <w:tabs>
          <w:tab w:val="left" w:pos="6804"/>
        </w:tabs>
        <w:spacing w:after="0" w:line="240" w:lineRule="auto"/>
        <w:ind w:left="-180"/>
        <w:jc w:val="both"/>
        <w:rPr>
          <w:rFonts w:ascii="Times New Roman" w:hAnsi="Times New Roman"/>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561536" w:rsidRDefault="00561536"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655C84" w:rsidRDefault="00655C84"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750C5A" w:rsidRDefault="00750C5A"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Pr="00754490" w:rsidRDefault="00697C87" w:rsidP="002678D9">
      <w:pPr>
        <w:tabs>
          <w:tab w:val="left" w:pos="6804"/>
        </w:tabs>
        <w:spacing w:after="0" w:line="240" w:lineRule="auto"/>
        <w:rPr>
          <w:rFonts w:ascii="Times New Roman" w:hAnsi="Times New Roman"/>
          <w:sz w:val="28"/>
          <w:szCs w:val="28"/>
        </w:rPr>
      </w:pPr>
      <w:r w:rsidRPr="00754490">
        <w:rPr>
          <w:rFonts w:ascii="Times New Roman" w:hAnsi="Times New Roman"/>
          <w:sz w:val="28"/>
          <w:szCs w:val="28"/>
        </w:rPr>
        <w:t>ПОГОДЖЕНО:</w:t>
      </w:r>
    </w:p>
    <w:p w:rsidR="00697C87" w:rsidRDefault="00697C87" w:rsidP="002678D9">
      <w:pPr>
        <w:tabs>
          <w:tab w:val="left" w:pos="6804"/>
        </w:tabs>
        <w:spacing w:after="0" w:line="240" w:lineRule="auto"/>
        <w:jc w:val="both"/>
        <w:rPr>
          <w:rFonts w:ascii="Times New Roman" w:hAnsi="Times New Roman"/>
          <w:sz w:val="28"/>
          <w:szCs w:val="28"/>
          <w:lang w:val="uk-UA"/>
        </w:rPr>
      </w:pPr>
    </w:p>
    <w:p w:rsidR="00697C87" w:rsidRDefault="00697C87" w:rsidP="00381FF9">
      <w:pPr>
        <w:tabs>
          <w:tab w:val="left" w:pos="7020"/>
        </w:tabs>
        <w:spacing w:after="0" w:line="240" w:lineRule="auto"/>
        <w:rPr>
          <w:rFonts w:ascii="Times New Roman" w:hAnsi="Times New Roman"/>
          <w:sz w:val="28"/>
          <w:szCs w:val="28"/>
          <w:lang w:val="uk-UA"/>
        </w:rPr>
      </w:pPr>
      <w:r>
        <w:rPr>
          <w:rFonts w:ascii="Times New Roman" w:hAnsi="Times New Roman"/>
          <w:sz w:val="28"/>
          <w:szCs w:val="28"/>
          <w:lang w:val="uk-UA"/>
        </w:rPr>
        <w:t>Секретар міської  ради                                                   В.А. ФЕДОРЕНКО</w:t>
      </w:r>
    </w:p>
    <w:p w:rsidR="00697C87" w:rsidRDefault="00697C87" w:rsidP="00381FF9">
      <w:pPr>
        <w:tabs>
          <w:tab w:val="left" w:pos="6804"/>
        </w:tabs>
        <w:spacing w:after="0" w:line="240" w:lineRule="auto"/>
        <w:rPr>
          <w:rFonts w:ascii="Times New Roman" w:hAnsi="Times New Roman"/>
          <w:sz w:val="28"/>
          <w:szCs w:val="28"/>
          <w:lang w:val="uk-UA"/>
        </w:rPr>
      </w:pPr>
    </w:p>
    <w:p w:rsidR="00697C87" w:rsidRDefault="00697C87" w:rsidP="00381FF9">
      <w:pPr>
        <w:tabs>
          <w:tab w:val="left" w:pos="6804"/>
        </w:tabs>
        <w:spacing w:after="0" w:line="240" w:lineRule="auto"/>
        <w:rPr>
          <w:rFonts w:ascii="Times New Roman" w:hAnsi="Times New Roman"/>
          <w:sz w:val="28"/>
          <w:szCs w:val="28"/>
          <w:lang w:val="uk-UA"/>
        </w:rPr>
      </w:pPr>
      <w:r>
        <w:rPr>
          <w:rFonts w:ascii="Times New Roman" w:hAnsi="Times New Roman"/>
          <w:sz w:val="28"/>
          <w:szCs w:val="28"/>
          <w:lang w:val="uk-UA"/>
        </w:rPr>
        <w:t>Заступник</w:t>
      </w:r>
    </w:p>
    <w:p w:rsidR="00697C87" w:rsidRDefault="00697C87" w:rsidP="00381FF9">
      <w:pPr>
        <w:tabs>
          <w:tab w:val="left" w:pos="6804"/>
        </w:tabs>
        <w:spacing w:after="0" w:line="240" w:lineRule="auto"/>
        <w:rPr>
          <w:rFonts w:ascii="Times New Roman" w:hAnsi="Times New Roman"/>
          <w:sz w:val="28"/>
          <w:szCs w:val="28"/>
          <w:lang w:val="uk-UA"/>
        </w:rPr>
      </w:pPr>
      <w:r>
        <w:rPr>
          <w:rFonts w:ascii="Times New Roman" w:hAnsi="Times New Roman"/>
          <w:sz w:val="28"/>
          <w:szCs w:val="28"/>
          <w:lang w:val="uk-UA"/>
        </w:rPr>
        <w:t>міського голови                                                              П.А. КОНДРАТЕНКО</w:t>
      </w:r>
    </w:p>
    <w:p w:rsidR="00697C87" w:rsidRDefault="00697C87" w:rsidP="00381FF9">
      <w:pPr>
        <w:tabs>
          <w:tab w:val="left" w:pos="6804"/>
        </w:tabs>
        <w:spacing w:after="0" w:line="240" w:lineRule="auto"/>
        <w:rPr>
          <w:rFonts w:ascii="Times New Roman" w:hAnsi="Times New Roman"/>
          <w:sz w:val="28"/>
          <w:szCs w:val="28"/>
          <w:lang w:val="uk-UA"/>
        </w:rPr>
      </w:pPr>
    </w:p>
    <w:p w:rsidR="00697C87" w:rsidRDefault="00697C87" w:rsidP="00381FF9">
      <w:pPr>
        <w:tabs>
          <w:tab w:val="left" w:pos="6804"/>
        </w:tabs>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w:t>
      </w:r>
    </w:p>
    <w:p w:rsidR="00697C87" w:rsidRDefault="00697C87" w:rsidP="00381FF9">
      <w:pPr>
        <w:tabs>
          <w:tab w:val="left" w:pos="9600"/>
        </w:tabs>
        <w:spacing w:after="0" w:line="240" w:lineRule="auto"/>
        <w:rPr>
          <w:rFonts w:ascii="Times New Roman" w:hAnsi="Times New Roman"/>
          <w:sz w:val="28"/>
          <w:szCs w:val="28"/>
          <w:lang w:val="uk-UA"/>
        </w:rPr>
      </w:pPr>
      <w:r>
        <w:rPr>
          <w:rFonts w:ascii="Times New Roman" w:hAnsi="Times New Roman"/>
          <w:sz w:val="28"/>
          <w:szCs w:val="28"/>
          <w:lang w:val="uk-UA"/>
        </w:rPr>
        <w:t>міського голови                                                              П.І. ІЩЕНКО</w:t>
      </w:r>
    </w:p>
    <w:p w:rsidR="00697C87" w:rsidRDefault="00697C87" w:rsidP="00381FF9">
      <w:pPr>
        <w:tabs>
          <w:tab w:val="left" w:pos="9600"/>
        </w:tabs>
        <w:spacing w:after="0" w:line="240" w:lineRule="auto"/>
        <w:rPr>
          <w:rFonts w:ascii="Times New Roman" w:hAnsi="Times New Roman"/>
          <w:sz w:val="28"/>
          <w:szCs w:val="28"/>
          <w:lang w:val="uk-UA"/>
        </w:rPr>
      </w:pPr>
    </w:p>
    <w:p w:rsidR="00697C87" w:rsidRDefault="00697C87" w:rsidP="00381FF9">
      <w:pPr>
        <w:tabs>
          <w:tab w:val="left" w:pos="9600"/>
        </w:tabs>
        <w:spacing w:after="0" w:line="240" w:lineRule="auto"/>
        <w:rPr>
          <w:rFonts w:ascii="Times New Roman" w:hAnsi="Times New Roman"/>
          <w:sz w:val="28"/>
          <w:szCs w:val="28"/>
          <w:lang w:val="uk-UA"/>
        </w:rPr>
      </w:pPr>
      <w:r>
        <w:rPr>
          <w:rFonts w:ascii="Times New Roman" w:hAnsi="Times New Roman"/>
          <w:sz w:val="28"/>
          <w:szCs w:val="28"/>
          <w:lang w:val="uk-UA"/>
        </w:rPr>
        <w:t xml:space="preserve">Керуючий справами                     </w:t>
      </w:r>
      <w:r w:rsidR="00012AFF">
        <w:rPr>
          <w:rFonts w:ascii="Times New Roman" w:hAnsi="Times New Roman"/>
          <w:sz w:val="28"/>
          <w:szCs w:val="28"/>
          <w:lang w:val="uk-UA"/>
        </w:rPr>
        <w:t xml:space="preserve">                               </w:t>
      </w:r>
      <w:r>
        <w:rPr>
          <w:rFonts w:ascii="Times New Roman" w:hAnsi="Times New Roman"/>
          <w:sz w:val="28"/>
          <w:szCs w:val="28"/>
          <w:lang w:val="uk-UA"/>
        </w:rPr>
        <w:t xml:space="preserve">   Л.С. ОСЕЙКО</w:t>
      </w:r>
    </w:p>
    <w:p w:rsidR="00697C87" w:rsidRDefault="00697C87" w:rsidP="00381FF9">
      <w:pPr>
        <w:tabs>
          <w:tab w:val="left" w:pos="9600"/>
        </w:tabs>
        <w:spacing w:after="0" w:line="240" w:lineRule="auto"/>
        <w:rPr>
          <w:rFonts w:ascii="Times New Roman" w:hAnsi="Times New Roman"/>
          <w:sz w:val="28"/>
          <w:szCs w:val="28"/>
          <w:lang w:val="uk-UA"/>
        </w:rPr>
      </w:pPr>
    </w:p>
    <w:p w:rsidR="00697C87" w:rsidRPr="001D73AC" w:rsidRDefault="00697C87" w:rsidP="00381FF9">
      <w:pPr>
        <w:tabs>
          <w:tab w:val="left" w:pos="960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Начальник фінансового                                   </w:t>
      </w:r>
      <w:r w:rsidR="00012AFF">
        <w:rPr>
          <w:rFonts w:ascii="Times New Roman" w:hAnsi="Times New Roman"/>
          <w:sz w:val="28"/>
          <w:szCs w:val="28"/>
          <w:lang w:val="uk-UA"/>
        </w:rPr>
        <w:t xml:space="preserve">            </w:t>
      </w:r>
      <w:r>
        <w:rPr>
          <w:rFonts w:ascii="Times New Roman" w:hAnsi="Times New Roman"/>
          <w:sz w:val="28"/>
          <w:szCs w:val="28"/>
          <w:lang w:val="uk-UA"/>
        </w:rPr>
        <w:t xml:space="preserve">   </w:t>
      </w:r>
      <w:r w:rsidRPr="001D73AC">
        <w:rPr>
          <w:rFonts w:ascii="Times New Roman" w:hAnsi="Times New Roman"/>
          <w:sz w:val="28"/>
          <w:szCs w:val="28"/>
          <w:lang w:val="uk-UA"/>
        </w:rPr>
        <w:t>Г.Я. С</w:t>
      </w:r>
      <w:r>
        <w:rPr>
          <w:rFonts w:ascii="Times New Roman" w:hAnsi="Times New Roman"/>
          <w:sz w:val="28"/>
          <w:szCs w:val="28"/>
          <w:lang w:val="uk-UA"/>
        </w:rPr>
        <w:t>ВАТКО</w:t>
      </w:r>
    </w:p>
    <w:p w:rsidR="00697C87" w:rsidRPr="001D73AC" w:rsidRDefault="00697C87" w:rsidP="00381FF9">
      <w:pPr>
        <w:tabs>
          <w:tab w:val="left" w:pos="960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управління                                                                                        </w:t>
      </w:r>
    </w:p>
    <w:p w:rsidR="00697C87" w:rsidRDefault="00697C87" w:rsidP="00381FF9">
      <w:pPr>
        <w:tabs>
          <w:tab w:val="left" w:pos="6804"/>
        </w:tabs>
        <w:spacing w:after="0" w:line="240" w:lineRule="auto"/>
        <w:rPr>
          <w:rFonts w:ascii="Times New Roman" w:hAnsi="Times New Roman"/>
          <w:sz w:val="28"/>
          <w:szCs w:val="28"/>
          <w:lang w:val="uk-UA"/>
        </w:rPr>
      </w:pPr>
    </w:p>
    <w:p w:rsidR="00697C87" w:rsidRDefault="00697C87" w:rsidP="00381FF9">
      <w:pPr>
        <w:tabs>
          <w:tab w:val="left" w:pos="6663"/>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Начальник                                         </w:t>
      </w:r>
      <w:r w:rsidR="00012AFF">
        <w:rPr>
          <w:rFonts w:ascii="Times New Roman" w:hAnsi="Times New Roman"/>
          <w:sz w:val="28"/>
          <w:szCs w:val="28"/>
          <w:lang w:val="uk-UA"/>
        </w:rPr>
        <w:t xml:space="preserve">                             </w:t>
      </w:r>
      <w:r>
        <w:rPr>
          <w:rFonts w:ascii="Times New Roman" w:hAnsi="Times New Roman"/>
          <w:sz w:val="28"/>
          <w:szCs w:val="28"/>
          <w:lang w:val="uk-UA"/>
        </w:rPr>
        <w:t xml:space="preserve"> А.О. ЖУРІДА</w:t>
      </w:r>
    </w:p>
    <w:p w:rsidR="00697C87" w:rsidRDefault="00697C87" w:rsidP="00381FF9">
      <w:pPr>
        <w:tabs>
          <w:tab w:val="left" w:pos="6804"/>
        </w:tabs>
        <w:spacing w:after="0" w:line="240" w:lineRule="auto"/>
        <w:rPr>
          <w:rFonts w:ascii="Times New Roman" w:hAnsi="Times New Roman"/>
          <w:sz w:val="28"/>
          <w:szCs w:val="28"/>
          <w:lang w:val="uk-UA"/>
        </w:rPr>
      </w:pPr>
      <w:r>
        <w:rPr>
          <w:rFonts w:ascii="Times New Roman" w:hAnsi="Times New Roman"/>
          <w:sz w:val="28"/>
          <w:szCs w:val="28"/>
          <w:lang w:val="uk-UA"/>
        </w:rPr>
        <w:t>юридичного відділу</w:t>
      </w:r>
    </w:p>
    <w:p w:rsidR="00697C87" w:rsidRDefault="00697C87" w:rsidP="00381FF9">
      <w:pPr>
        <w:tabs>
          <w:tab w:val="left" w:pos="6804"/>
        </w:tabs>
        <w:spacing w:after="0" w:line="240" w:lineRule="auto"/>
        <w:rPr>
          <w:rFonts w:ascii="Times New Roman" w:hAnsi="Times New Roman"/>
          <w:sz w:val="28"/>
          <w:szCs w:val="28"/>
          <w:lang w:val="uk-UA"/>
        </w:rPr>
      </w:pPr>
    </w:p>
    <w:p w:rsidR="00697C87" w:rsidRDefault="00697C87" w:rsidP="00381FF9">
      <w:pPr>
        <w:tabs>
          <w:tab w:val="left" w:pos="6804"/>
        </w:tabs>
        <w:spacing w:after="0" w:line="240" w:lineRule="auto"/>
        <w:rPr>
          <w:rFonts w:ascii="Times New Roman" w:hAnsi="Times New Roman"/>
          <w:sz w:val="28"/>
          <w:szCs w:val="28"/>
          <w:lang w:val="uk-UA"/>
        </w:rPr>
      </w:pPr>
      <w:r>
        <w:rPr>
          <w:rFonts w:ascii="Times New Roman" w:hAnsi="Times New Roman"/>
          <w:sz w:val="28"/>
          <w:szCs w:val="28"/>
          <w:lang w:val="uk-UA"/>
        </w:rPr>
        <w:t xml:space="preserve">Начальник   управління праці </w:t>
      </w:r>
    </w:p>
    <w:p w:rsidR="00697C87" w:rsidRDefault="00697C87" w:rsidP="00381FF9">
      <w:pPr>
        <w:tabs>
          <w:tab w:val="left" w:pos="6663"/>
          <w:tab w:val="left" w:pos="7020"/>
        </w:tabs>
        <w:spacing w:after="0" w:line="240" w:lineRule="auto"/>
        <w:rPr>
          <w:rFonts w:ascii="Times New Roman" w:hAnsi="Times New Roman"/>
          <w:sz w:val="28"/>
          <w:szCs w:val="28"/>
          <w:lang w:val="uk-UA"/>
        </w:rPr>
      </w:pPr>
      <w:r>
        <w:rPr>
          <w:rFonts w:ascii="Times New Roman" w:hAnsi="Times New Roman"/>
          <w:sz w:val="28"/>
          <w:szCs w:val="28"/>
          <w:lang w:val="uk-UA"/>
        </w:rPr>
        <w:t xml:space="preserve">та соціального захисту населення   </w:t>
      </w:r>
      <w:r w:rsidR="00012AFF">
        <w:rPr>
          <w:rFonts w:ascii="Times New Roman" w:hAnsi="Times New Roman"/>
          <w:sz w:val="28"/>
          <w:szCs w:val="28"/>
          <w:lang w:val="uk-UA"/>
        </w:rPr>
        <w:t xml:space="preserve">                            </w:t>
      </w:r>
      <w:r>
        <w:rPr>
          <w:rFonts w:ascii="Times New Roman" w:hAnsi="Times New Roman"/>
          <w:sz w:val="28"/>
          <w:szCs w:val="28"/>
          <w:lang w:val="uk-UA"/>
        </w:rPr>
        <w:t xml:space="preserve"> М.О. ПРОКОФ’ЄВ</w:t>
      </w:r>
    </w:p>
    <w:p w:rsidR="00953B2C" w:rsidRDefault="00381FF9" w:rsidP="00072B4D">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6E464D" w:rsidRPr="006E464D">
        <w:rPr>
          <w:rFonts w:ascii="Times New Roman" w:hAnsi="Times New Roman"/>
          <w:sz w:val="28"/>
          <w:szCs w:val="28"/>
          <w:lang w:val="uk-UA"/>
        </w:rPr>
        <w:t xml:space="preserve"> </w:t>
      </w:r>
      <w:r w:rsidR="00072B4D">
        <w:rPr>
          <w:rFonts w:ascii="Times New Roman" w:hAnsi="Times New Roman"/>
          <w:sz w:val="28"/>
          <w:szCs w:val="28"/>
          <w:lang w:val="uk-UA"/>
        </w:rPr>
        <w:t xml:space="preserve">     </w:t>
      </w:r>
      <w:r w:rsidR="006E464D" w:rsidRPr="006E464D">
        <w:rPr>
          <w:rFonts w:ascii="Times New Roman" w:hAnsi="Times New Roman"/>
          <w:sz w:val="28"/>
          <w:szCs w:val="28"/>
          <w:lang w:val="uk-UA"/>
        </w:rPr>
        <w:t xml:space="preserve">  </w:t>
      </w:r>
    </w:p>
    <w:p w:rsidR="006A063A" w:rsidRDefault="00953B2C" w:rsidP="00953B2C">
      <w:pPr>
        <w:widowControl w:val="0"/>
        <w:autoSpaceDE w:val="0"/>
        <w:autoSpaceDN w:val="0"/>
        <w:adjustRightInd w:val="0"/>
        <w:spacing w:after="0" w:line="240" w:lineRule="auto"/>
        <w:jc w:val="both"/>
        <w:rPr>
          <w:rFonts w:ascii="Times New Roman" w:hAnsi="Times New Roman"/>
          <w:sz w:val="24"/>
          <w:szCs w:val="24"/>
          <w:lang w:val="uk-UA"/>
        </w:rPr>
      </w:pPr>
      <w:r w:rsidRPr="006A063A">
        <w:rPr>
          <w:rFonts w:ascii="Times New Roman" w:hAnsi="Times New Roman"/>
          <w:sz w:val="24"/>
          <w:szCs w:val="24"/>
          <w:lang w:val="uk-UA"/>
        </w:rPr>
        <w:t xml:space="preserve">                                                                            </w:t>
      </w:r>
      <w:r w:rsidR="006E464D" w:rsidRPr="006A063A">
        <w:rPr>
          <w:rFonts w:ascii="Times New Roman" w:hAnsi="Times New Roman"/>
          <w:sz w:val="24"/>
          <w:szCs w:val="24"/>
          <w:lang w:val="uk-UA"/>
        </w:rPr>
        <w:t xml:space="preserve"> </w:t>
      </w:r>
      <w:r w:rsidR="006A063A">
        <w:rPr>
          <w:rFonts w:ascii="Times New Roman" w:hAnsi="Times New Roman"/>
          <w:sz w:val="24"/>
          <w:szCs w:val="24"/>
          <w:lang w:val="uk-UA"/>
        </w:rPr>
        <w:t xml:space="preserve">                 </w:t>
      </w:r>
    </w:p>
    <w:p w:rsidR="00A02D9B" w:rsidRPr="0099764F" w:rsidRDefault="006A063A" w:rsidP="0099764F">
      <w:pPr>
        <w:widowControl w:val="0"/>
        <w:autoSpaceDE w:val="0"/>
        <w:autoSpaceDN w:val="0"/>
        <w:adjustRightInd w:val="0"/>
        <w:spacing w:after="0" w:line="240" w:lineRule="auto"/>
        <w:jc w:val="both"/>
        <w:rPr>
          <w:rFonts w:ascii="Times New Roman" w:hAnsi="Times New Roman"/>
          <w:sz w:val="24"/>
          <w:szCs w:val="24"/>
          <w:lang w:val="uk-UA"/>
        </w:rPr>
      </w:pPr>
      <w:r w:rsidRPr="0099764F">
        <w:rPr>
          <w:rFonts w:ascii="Times New Roman" w:hAnsi="Times New Roman"/>
          <w:sz w:val="24"/>
          <w:szCs w:val="24"/>
          <w:lang w:val="uk-UA"/>
        </w:rPr>
        <w:lastRenderedPageBreak/>
        <w:t xml:space="preserve">                                                                                                </w:t>
      </w:r>
      <w:r w:rsidR="006E464D" w:rsidRPr="0099764F">
        <w:rPr>
          <w:rFonts w:ascii="Times New Roman" w:hAnsi="Times New Roman"/>
          <w:sz w:val="24"/>
          <w:szCs w:val="24"/>
          <w:lang w:val="uk-UA"/>
        </w:rPr>
        <w:t xml:space="preserve">Додаток 1 </w:t>
      </w:r>
    </w:p>
    <w:p w:rsidR="006E464D" w:rsidRPr="0099764F" w:rsidRDefault="00A02D9B" w:rsidP="0099764F">
      <w:pPr>
        <w:widowControl w:val="0"/>
        <w:autoSpaceDE w:val="0"/>
        <w:autoSpaceDN w:val="0"/>
        <w:adjustRightInd w:val="0"/>
        <w:spacing w:after="0" w:line="240" w:lineRule="auto"/>
        <w:jc w:val="both"/>
        <w:rPr>
          <w:rFonts w:ascii="Times New Roman" w:hAnsi="Times New Roman"/>
          <w:sz w:val="24"/>
          <w:szCs w:val="24"/>
          <w:lang w:val="uk-UA"/>
        </w:rPr>
      </w:pPr>
      <w:r w:rsidRPr="0099764F">
        <w:rPr>
          <w:rFonts w:ascii="Times New Roman" w:hAnsi="Times New Roman"/>
          <w:sz w:val="24"/>
          <w:szCs w:val="24"/>
          <w:lang w:val="uk-UA"/>
        </w:rPr>
        <w:t xml:space="preserve">                                                                                                </w:t>
      </w:r>
      <w:r w:rsidR="006E464D" w:rsidRPr="0099764F">
        <w:rPr>
          <w:rFonts w:ascii="Times New Roman" w:hAnsi="Times New Roman"/>
          <w:sz w:val="24"/>
          <w:szCs w:val="24"/>
          <w:lang w:val="uk-UA"/>
        </w:rPr>
        <w:t>до рішення виконавчо</w:t>
      </w:r>
      <w:r w:rsidRPr="0099764F">
        <w:rPr>
          <w:rFonts w:ascii="Times New Roman" w:hAnsi="Times New Roman"/>
          <w:sz w:val="24"/>
          <w:szCs w:val="24"/>
          <w:lang w:val="uk-UA"/>
        </w:rPr>
        <w:t xml:space="preserve">го </w:t>
      </w:r>
      <w:r w:rsidR="006E464D" w:rsidRPr="0099764F">
        <w:rPr>
          <w:rFonts w:ascii="Times New Roman" w:hAnsi="Times New Roman"/>
          <w:sz w:val="24"/>
          <w:szCs w:val="24"/>
          <w:lang w:val="uk-UA"/>
        </w:rPr>
        <w:t xml:space="preserve">комітету </w:t>
      </w:r>
    </w:p>
    <w:p w:rsidR="006E464D" w:rsidRPr="0099764F" w:rsidRDefault="006E464D" w:rsidP="0099764F">
      <w:pPr>
        <w:widowControl w:val="0"/>
        <w:autoSpaceDE w:val="0"/>
        <w:autoSpaceDN w:val="0"/>
        <w:adjustRightInd w:val="0"/>
        <w:spacing w:after="0" w:line="240" w:lineRule="auto"/>
        <w:jc w:val="both"/>
        <w:rPr>
          <w:rFonts w:ascii="Times New Roman" w:hAnsi="Times New Roman"/>
          <w:sz w:val="24"/>
          <w:szCs w:val="24"/>
          <w:lang w:val="uk-UA"/>
        </w:rPr>
      </w:pPr>
      <w:r w:rsidRPr="0099764F">
        <w:rPr>
          <w:rFonts w:ascii="Times New Roman" w:hAnsi="Times New Roman"/>
          <w:sz w:val="24"/>
          <w:szCs w:val="24"/>
          <w:lang w:val="uk-UA"/>
        </w:rPr>
        <w:t xml:space="preserve">                                                                                                від </w:t>
      </w:r>
      <w:r w:rsidRPr="0099764F">
        <w:rPr>
          <w:rFonts w:ascii="Times New Roman" w:hAnsi="Times New Roman"/>
          <w:sz w:val="24"/>
          <w:szCs w:val="24"/>
          <w:lang w:val="uk-UA"/>
        </w:rPr>
        <w:softHyphen/>
      </w:r>
      <w:r w:rsidRPr="0099764F">
        <w:rPr>
          <w:rFonts w:ascii="Times New Roman" w:hAnsi="Times New Roman"/>
          <w:sz w:val="24"/>
          <w:szCs w:val="24"/>
          <w:lang w:val="uk-UA"/>
        </w:rPr>
        <w:softHyphen/>
      </w:r>
      <w:r w:rsidRPr="0099764F">
        <w:rPr>
          <w:rFonts w:ascii="Times New Roman" w:hAnsi="Times New Roman"/>
          <w:sz w:val="24"/>
          <w:szCs w:val="24"/>
          <w:lang w:val="uk-UA"/>
        </w:rPr>
        <w:softHyphen/>
        <w:t xml:space="preserve">_____________ №  ___________ </w:t>
      </w:r>
    </w:p>
    <w:p w:rsidR="006E464D" w:rsidRPr="0099764F" w:rsidRDefault="006E464D" w:rsidP="00953B2C">
      <w:pPr>
        <w:ind w:left="4860"/>
        <w:jc w:val="both"/>
        <w:rPr>
          <w:sz w:val="28"/>
          <w:szCs w:val="28"/>
          <w:lang w:val="uk-UA"/>
        </w:rPr>
      </w:pPr>
      <w:r w:rsidRPr="0099764F">
        <w:rPr>
          <w:sz w:val="28"/>
          <w:szCs w:val="28"/>
          <w:lang w:val="uk-UA"/>
        </w:rPr>
        <w:t xml:space="preserve">      </w:t>
      </w:r>
    </w:p>
    <w:p w:rsidR="006E464D" w:rsidRPr="0099764F" w:rsidRDefault="006E464D" w:rsidP="007323F8">
      <w:pPr>
        <w:spacing w:after="0" w:line="240" w:lineRule="auto"/>
        <w:jc w:val="center"/>
        <w:rPr>
          <w:rFonts w:ascii="Times New Roman" w:hAnsi="Times New Roman"/>
          <w:sz w:val="28"/>
          <w:szCs w:val="28"/>
          <w:lang w:val="uk-UA"/>
        </w:rPr>
      </w:pPr>
      <w:r w:rsidRPr="0099764F">
        <w:rPr>
          <w:rFonts w:ascii="Times New Roman" w:hAnsi="Times New Roman"/>
          <w:sz w:val="28"/>
          <w:szCs w:val="28"/>
          <w:lang w:val="uk-UA"/>
        </w:rPr>
        <w:t>Склад</w:t>
      </w:r>
    </w:p>
    <w:p w:rsidR="00FA79CD" w:rsidRPr="0099764F" w:rsidRDefault="00FA79CD" w:rsidP="00FA79CD">
      <w:pPr>
        <w:pStyle w:val="ae"/>
        <w:shd w:val="clear" w:color="auto" w:fill="FFFFFF"/>
        <w:spacing w:before="0" w:beforeAutospacing="0" w:after="0" w:afterAutospacing="0"/>
        <w:jc w:val="both"/>
        <w:rPr>
          <w:color w:val="000000"/>
          <w:sz w:val="28"/>
          <w:szCs w:val="28"/>
          <w:lang w:val="uk-UA"/>
        </w:rPr>
      </w:pPr>
      <w:r w:rsidRPr="0099764F">
        <w:rPr>
          <w:color w:val="000000"/>
          <w:sz w:val="28"/>
          <w:szCs w:val="28"/>
          <w:lang w:val="uk-UA"/>
        </w:rPr>
        <w:t xml:space="preserve">комісії з розгляду заяв на </w:t>
      </w:r>
      <w:r w:rsidRPr="0099764F">
        <w:rPr>
          <w:bCs/>
          <w:color w:val="000000"/>
          <w:sz w:val="28"/>
          <w:szCs w:val="28"/>
          <w:shd w:val="clear" w:color="auto" w:fill="FFFFFF"/>
          <w:lang w:val="uk-UA"/>
        </w:rPr>
        <w:t xml:space="preserve">виплату грошової компенсації за належні для отримання жилі приміщення для </w:t>
      </w:r>
      <w:r w:rsidRPr="0099764F">
        <w:rPr>
          <w:color w:val="000000"/>
          <w:sz w:val="28"/>
          <w:szCs w:val="28"/>
          <w:lang w:val="uk-UA"/>
        </w:rPr>
        <w:t xml:space="preserve"> </w:t>
      </w:r>
      <w:r w:rsidRPr="0099764F">
        <w:rPr>
          <w:bCs/>
          <w:color w:val="000000"/>
          <w:sz w:val="28"/>
          <w:szCs w:val="28"/>
          <w:shd w:val="clear" w:color="auto" w:fill="FFFFFF"/>
          <w:lang w:val="uk-UA"/>
        </w:rPr>
        <w:t>внутрішньо переміщених осіб, які захищали незалежність, суверенітет та територіальну цілісність України</w:t>
      </w:r>
    </w:p>
    <w:p w:rsidR="006E464D" w:rsidRPr="0099764F" w:rsidRDefault="006E464D" w:rsidP="002E7E79">
      <w:pPr>
        <w:pStyle w:val="ae"/>
        <w:shd w:val="clear" w:color="auto" w:fill="FFFFFF"/>
        <w:spacing w:before="0" w:beforeAutospacing="0" w:after="0" w:afterAutospacing="0"/>
        <w:jc w:val="center"/>
        <w:rPr>
          <w:sz w:val="28"/>
          <w:szCs w:val="28"/>
          <w:lang w:val="uk-UA"/>
        </w:rPr>
      </w:pPr>
    </w:p>
    <w:p w:rsidR="006E464D" w:rsidRPr="0099764F" w:rsidRDefault="006E464D"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Голова комісії                           -  </w:t>
      </w:r>
      <w:r w:rsidRPr="0099764F">
        <w:rPr>
          <w:rFonts w:ascii="Times New Roman" w:hAnsi="Times New Roman"/>
          <w:sz w:val="28"/>
          <w:szCs w:val="28"/>
        </w:rPr>
        <w:t xml:space="preserve">заступник міського голови з питань  </w:t>
      </w:r>
      <w:r w:rsidR="00F05AE5" w:rsidRPr="0099764F">
        <w:rPr>
          <w:rFonts w:ascii="Times New Roman" w:hAnsi="Times New Roman"/>
          <w:sz w:val="28"/>
          <w:szCs w:val="28"/>
        </w:rPr>
        <w:t>діяльності</w:t>
      </w:r>
      <w:r w:rsidRPr="0099764F">
        <w:rPr>
          <w:rFonts w:ascii="Times New Roman" w:hAnsi="Times New Roman"/>
          <w:sz w:val="28"/>
          <w:szCs w:val="28"/>
          <w:lang w:val="uk-UA"/>
        </w:rPr>
        <w:t xml:space="preserve">       </w:t>
      </w:r>
    </w:p>
    <w:p w:rsidR="006E464D" w:rsidRPr="0099764F" w:rsidRDefault="006E464D"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w:t>
      </w:r>
      <w:proofErr w:type="gramStart"/>
      <w:r w:rsidRPr="0099764F">
        <w:rPr>
          <w:rFonts w:ascii="Times New Roman" w:hAnsi="Times New Roman"/>
          <w:sz w:val="28"/>
          <w:szCs w:val="28"/>
        </w:rPr>
        <w:t>виконавчих органів ради</w:t>
      </w:r>
      <w:r w:rsidRPr="0099764F">
        <w:rPr>
          <w:rFonts w:ascii="Times New Roman" w:hAnsi="Times New Roman"/>
          <w:sz w:val="28"/>
          <w:szCs w:val="28"/>
          <w:lang w:val="uk-UA"/>
        </w:rPr>
        <w:t xml:space="preserve"> </w:t>
      </w:r>
      <w:r w:rsidR="00F05AE5" w:rsidRPr="0099764F">
        <w:rPr>
          <w:rFonts w:ascii="Times New Roman" w:hAnsi="Times New Roman"/>
          <w:sz w:val="28"/>
          <w:szCs w:val="28"/>
          <w:lang w:val="uk-UA"/>
        </w:rPr>
        <w:t>(згідно з розподілом</w:t>
      </w:r>
      <w:proofErr w:type="gramEnd"/>
    </w:p>
    <w:p w:rsidR="006E464D" w:rsidRPr="0099764F" w:rsidRDefault="006E464D"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повноважень);</w:t>
      </w:r>
    </w:p>
    <w:p w:rsidR="006E464D" w:rsidRPr="0099764F" w:rsidRDefault="006E464D" w:rsidP="007323F8">
      <w:pPr>
        <w:spacing w:after="0" w:line="240" w:lineRule="auto"/>
        <w:rPr>
          <w:rFonts w:ascii="Times New Roman" w:hAnsi="Times New Roman"/>
          <w:sz w:val="28"/>
          <w:szCs w:val="28"/>
          <w:lang w:val="uk-UA"/>
        </w:rPr>
      </w:pPr>
    </w:p>
    <w:p w:rsidR="00F05AE5" w:rsidRPr="0099764F" w:rsidRDefault="006E464D"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Заступник голови комісії        -   начальник управління праці  </w:t>
      </w:r>
      <w:r w:rsidR="00F05AE5" w:rsidRPr="0099764F">
        <w:rPr>
          <w:rFonts w:ascii="Times New Roman" w:hAnsi="Times New Roman"/>
          <w:sz w:val="28"/>
          <w:szCs w:val="28"/>
          <w:lang w:val="uk-UA"/>
        </w:rPr>
        <w:t xml:space="preserve">та  соціального  </w:t>
      </w:r>
    </w:p>
    <w:p w:rsidR="00F05AE5" w:rsidRPr="0099764F" w:rsidRDefault="00F05AE5"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захисту населення виконавчого комітету  </w:t>
      </w:r>
    </w:p>
    <w:p w:rsidR="006E464D" w:rsidRPr="0099764F" w:rsidRDefault="00F05AE5"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міської ради;  </w:t>
      </w:r>
    </w:p>
    <w:p w:rsidR="006E464D" w:rsidRPr="0099764F" w:rsidRDefault="006E464D"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w:t>
      </w:r>
    </w:p>
    <w:p w:rsidR="00C13750" w:rsidRPr="0099764F" w:rsidRDefault="006E464D" w:rsidP="00117CA4">
      <w:pPr>
        <w:tabs>
          <w:tab w:val="left" w:pos="3828"/>
        </w:tabs>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Секретар комісії                        - начальник відділу </w:t>
      </w:r>
      <w:r w:rsidR="00C13750" w:rsidRPr="0099764F">
        <w:rPr>
          <w:rFonts w:ascii="Times New Roman" w:hAnsi="Times New Roman"/>
          <w:sz w:val="28"/>
          <w:szCs w:val="28"/>
          <w:lang w:val="uk-UA"/>
        </w:rPr>
        <w:t xml:space="preserve">забезпечення соціальних </w:t>
      </w:r>
    </w:p>
    <w:p w:rsidR="00C13750" w:rsidRPr="0099764F" w:rsidRDefault="00C13750" w:rsidP="00C13750">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гарантій статусних категорій громадян</w:t>
      </w:r>
      <w:r w:rsidR="006E464D" w:rsidRPr="0099764F">
        <w:rPr>
          <w:rFonts w:ascii="Times New Roman" w:hAnsi="Times New Roman"/>
          <w:sz w:val="28"/>
          <w:szCs w:val="28"/>
          <w:lang w:val="uk-UA"/>
        </w:rPr>
        <w:t xml:space="preserve"> </w:t>
      </w:r>
      <w:r w:rsidRPr="0099764F">
        <w:rPr>
          <w:rFonts w:ascii="Times New Roman" w:hAnsi="Times New Roman"/>
          <w:sz w:val="28"/>
          <w:szCs w:val="28"/>
          <w:lang w:val="uk-UA"/>
        </w:rPr>
        <w:t xml:space="preserve">                                </w:t>
      </w:r>
    </w:p>
    <w:p w:rsidR="006E464D" w:rsidRPr="0099764F" w:rsidRDefault="00C13750" w:rsidP="00C13750">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w:t>
      </w:r>
      <w:r w:rsidR="006E464D" w:rsidRPr="0099764F">
        <w:rPr>
          <w:rFonts w:ascii="Times New Roman" w:hAnsi="Times New Roman"/>
          <w:sz w:val="28"/>
          <w:szCs w:val="28"/>
          <w:lang w:val="uk-UA"/>
        </w:rPr>
        <w:t xml:space="preserve">управління </w:t>
      </w:r>
      <w:r w:rsidRPr="0099764F">
        <w:rPr>
          <w:rFonts w:ascii="Times New Roman" w:hAnsi="Times New Roman"/>
          <w:sz w:val="28"/>
          <w:szCs w:val="28"/>
          <w:lang w:val="uk-UA"/>
        </w:rPr>
        <w:t>праці та соціального захисту</w:t>
      </w:r>
    </w:p>
    <w:p w:rsidR="006E464D" w:rsidRPr="0099764F" w:rsidRDefault="006E464D" w:rsidP="007323F8">
      <w:pPr>
        <w:spacing w:after="0" w:line="240" w:lineRule="auto"/>
        <w:rPr>
          <w:rFonts w:ascii="Times New Roman" w:hAnsi="Times New Roman"/>
          <w:sz w:val="28"/>
          <w:szCs w:val="28"/>
          <w:lang w:val="uk-UA"/>
        </w:rPr>
      </w:pPr>
      <w:r w:rsidRPr="0099764F">
        <w:rPr>
          <w:rFonts w:ascii="Times New Roman" w:hAnsi="Times New Roman"/>
          <w:sz w:val="28"/>
          <w:szCs w:val="28"/>
          <w:lang w:val="uk-UA"/>
        </w:rPr>
        <w:t xml:space="preserve">                                                       населення</w:t>
      </w:r>
      <w:r w:rsidR="00C13750" w:rsidRPr="0099764F">
        <w:rPr>
          <w:rFonts w:ascii="Times New Roman" w:hAnsi="Times New Roman"/>
          <w:sz w:val="28"/>
          <w:szCs w:val="28"/>
          <w:lang w:val="uk-UA"/>
        </w:rPr>
        <w:t xml:space="preserve"> виконавчого комітету міської ради</w:t>
      </w:r>
      <w:r w:rsidRPr="0099764F">
        <w:rPr>
          <w:rFonts w:ascii="Times New Roman" w:hAnsi="Times New Roman"/>
          <w:sz w:val="28"/>
          <w:szCs w:val="28"/>
          <w:lang w:val="uk-UA"/>
        </w:rPr>
        <w:t xml:space="preserve">.                                                                          </w:t>
      </w:r>
    </w:p>
    <w:p w:rsidR="006E464D" w:rsidRPr="0099764F" w:rsidRDefault="006E464D" w:rsidP="007323F8">
      <w:pPr>
        <w:spacing w:after="0" w:line="240" w:lineRule="auto"/>
        <w:rPr>
          <w:rFonts w:ascii="Times New Roman" w:hAnsi="Times New Roman"/>
          <w:sz w:val="28"/>
          <w:szCs w:val="28"/>
          <w:lang w:val="uk-UA"/>
        </w:rPr>
      </w:pPr>
    </w:p>
    <w:p w:rsidR="006E464D" w:rsidRPr="0099764F" w:rsidRDefault="006E464D" w:rsidP="007323F8">
      <w:pPr>
        <w:spacing w:after="0" w:line="240" w:lineRule="auto"/>
        <w:jc w:val="center"/>
        <w:rPr>
          <w:rFonts w:ascii="Times New Roman" w:hAnsi="Times New Roman"/>
          <w:sz w:val="28"/>
          <w:szCs w:val="28"/>
          <w:lang w:val="uk-UA"/>
        </w:rPr>
      </w:pPr>
      <w:r w:rsidRPr="0099764F">
        <w:rPr>
          <w:rFonts w:ascii="Times New Roman" w:hAnsi="Times New Roman"/>
          <w:sz w:val="28"/>
          <w:szCs w:val="28"/>
          <w:lang w:val="uk-UA"/>
        </w:rPr>
        <w:t>Члени комісії:</w:t>
      </w:r>
    </w:p>
    <w:p w:rsidR="006E464D" w:rsidRPr="0099764F" w:rsidRDefault="006E464D" w:rsidP="007323F8">
      <w:pPr>
        <w:spacing w:after="0" w:line="240" w:lineRule="auto"/>
        <w:jc w:val="both"/>
        <w:rPr>
          <w:rFonts w:ascii="Times New Roman" w:hAnsi="Times New Roman"/>
          <w:sz w:val="28"/>
          <w:szCs w:val="28"/>
          <w:lang w:val="uk-UA"/>
        </w:rPr>
      </w:pPr>
    </w:p>
    <w:p w:rsidR="006E464D" w:rsidRPr="0099764F" w:rsidRDefault="00112E6E" w:rsidP="007323F8">
      <w:pPr>
        <w:spacing w:after="0" w:line="240" w:lineRule="auto"/>
        <w:jc w:val="both"/>
        <w:rPr>
          <w:rFonts w:ascii="Times New Roman" w:hAnsi="Times New Roman"/>
          <w:b/>
          <w:i/>
          <w:iCs/>
          <w:sz w:val="28"/>
          <w:szCs w:val="28"/>
        </w:rPr>
      </w:pPr>
      <w:r w:rsidRPr="0099764F">
        <w:rPr>
          <w:rFonts w:ascii="Times New Roman" w:hAnsi="Times New Roman"/>
          <w:sz w:val="28"/>
          <w:szCs w:val="28"/>
          <w:lang w:val="uk-UA"/>
        </w:rPr>
        <w:t>Н</w:t>
      </w:r>
      <w:r w:rsidR="006E464D" w:rsidRPr="0099764F">
        <w:rPr>
          <w:rFonts w:ascii="Times New Roman" w:hAnsi="Times New Roman"/>
          <w:sz w:val="28"/>
          <w:szCs w:val="28"/>
          <w:lang w:val="uk-UA"/>
        </w:rPr>
        <w:t>ачальник управління, архітектури, регулювання забудови та земельних відносин міста</w:t>
      </w:r>
      <w:r w:rsidR="00DF75E6" w:rsidRPr="0099764F">
        <w:rPr>
          <w:rFonts w:ascii="Times New Roman" w:hAnsi="Times New Roman"/>
          <w:sz w:val="28"/>
          <w:szCs w:val="28"/>
          <w:lang w:val="uk-UA"/>
        </w:rPr>
        <w:t xml:space="preserve"> виконавчого комітету міської ради</w:t>
      </w:r>
      <w:r w:rsidR="006E464D" w:rsidRPr="0099764F">
        <w:rPr>
          <w:rFonts w:ascii="Times New Roman" w:hAnsi="Times New Roman"/>
          <w:sz w:val="28"/>
          <w:szCs w:val="28"/>
          <w:lang w:val="uk-UA"/>
        </w:rPr>
        <w:t xml:space="preserve">;    </w:t>
      </w:r>
    </w:p>
    <w:p w:rsidR="006E464D" w:rsidRPr="0099764F" w:rsidRDefault="006E464D" w:rsidP="007323F8">
      <w:pPr>
        <w:spacing w:after="0" w:line="240" w:lineRule="auto"/>
        <w:jc w:val="both"/>
        <w:rPr>
          <w:rFonts w:ascii="Times New Roman" w:hAnsi="Times New Roman"/>
          <w:sz w:val="28"/>
          <w:szCs w:val="28"/>
          <w:lang w:val="uk-UA"/>
        </w:rPr>
      </w:pPr>
    </w:p>
    <w:p w:rsidR="006E464D" w:rsidRPr="0099764F" w:rsidRDefault="006E464D" w:rsidP="007323F8">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Заступник начальника управління житлово -  комунального господарства</w:t>
      </w:r>
      <w:r w:rsidR="00DF75E6" w:rsidRPr="0099764F">
        <w:rPr>
          <w:rFonts w:ascii="Times New Roman" w:hAnsi="Times New Roman"/>
          <w:sz w:val="28"/>
          <w:szCs w:val="28"/>
          <w:lang w:val="uk-UA"/>
        </w:rPr>
        <w:t xml:space="preserve"> </w:t>
      </w:r>
      <w:r w:rsidR="006A063A" w:rsidRPr="0099764F">
        <w:rPr>
          <w:rFonts w:ascii="Times New Roman" w:hAnsi="Times New Roman"/>
          <w:sz w:val="28"/>
          <w:szCs w:val="28"/>
          <w:lang w:val="uk-UA"/>
        </w:rPr>
        <w:t xml:space="preserve">виконавчого </w:t>
      </w:r>
      <w:r w:rsidR="00DF75E6" w:rsidRPr="0099764F">
        <w:rPr>
          <w:rFonts w:ascii="Times New Roman" w:hAnsi="Times New Roman"/>
          <w:sz w:val="28"/>
          <w:szCs w:val="28"/>
          <w:lang w:val="uk-UA"/>
        </w:rPr>
        <w:t>комітету міської ради</w:t>
      </w:r>
      <w:r w:rsidRPr="0099764F">
        <w:rPr>
          <w:rFonts w:ascii="Times New Roman" w:hAnsi="Times New Roman"/>
          <w:sz w:val="28"/>
          <w:szCs w:val="28"/>
          <w:lang w:val="uk-UA"/>
        </w:rPr>
        <w:t>;</w:t>
      </w:r>
    </w:p>
    <w:p w:rsidR="006E464D" w:rsidRPr="0099764F" w:rsidRDefault="006E464D" w:rsidP="007323F8">
      <w:pPr>
        <w:spacing w:after="0" w:line="240" w:lineRule="auto"/>
        <w:jc w:val="both"/>
        <w:rPr>
          <w:rFonts w:ascii="Times New Roman" w:hAnsi="Times New Roman"/>
          <w:sz w:val="28"/>
          <w:szCs w:val="28"/>
          <w:lang w:val="uk-UA"/>
        </w:rPr>
      </w:pPr>
    </w:p>
    <w:p w:rsidR="006E464D" w:rsidRPr="0099764F" w:rsidRDefault="006E464D" w:rsidP="007323F8">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Начальник міського фінансового управління</w:t>
      </w:r>
      <w:r w:rsidR="00DF75E6" w:rsidRPr="0099764F">
        <w:rPr>
          <w:rFonts w:ascii="Times New Roman" w:hAnsi="Times New Roman"/>
          <w:sz w:val="28"/>
          <w:szCs w:val="28"/>
          <w:lang w:val="uk-UA"/>
        </w:rPr>
        <w:t xml:space="preserve"> виконавчого комітету міської ради</w:t>
      </w:r>
      <w:r w:rsidRPr="0099764F">
        <w:rPr>
          <w:rFonts w:ascii="Times New Roman" w:hAnsi="Times New Roman"/>
          <w:sz w:val="28"/>
          <w:szCs w:val="28"/>
          <w:lang w:val="uk-UA"/>
        </w:rPr>
        <w:t>;</w:t>
      </w:r>
    </w:p>
    <w:p w:rsidR="006E464D" w:rsidRPr="0099764F" w:rsidRDefault="006E464D" w:rsidP="007323F8">
      <w:pPr>
        <w:spacing w:after="0" w:line="240" w:lineRule="auto"/>
        <w:jc w:val="both"/>
        <w:rPr>
          <w:rFonts w:ascii="Times New Roman" w:hAnsi="Times New Roman"/>
          <w:sz w:val="28"/>
          <w:szCs w:val="28"/>
          <w:lang w:val="uk-UA"/>
        </w:rPr>
      </w:pPr>
    </w:p>
    <w:p w:rsidR="006E464D" w:rsidRPr="0099764F" w:rsidRDefault="006E464D" w:rsidP="007323F8">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Начальник управління економічного розвитку</w:t>
      </w:r>
      <w:r w:rsidR="00DF75E6" w:rsidRPr="0099764F">
        <w:rPr>
          <w:rFonts w:ascii="Times New Roman" w:hAnsi="Times New Roman"/>
          <w:sz w:val="28"/>
          <w:szCs w:val="28"/>
          <w:lang w:val="uk-UA"/>
        </w:rPr>
        <w:t xml:space="preserve"> виконавчого комітету міської ради</w:t>
      </w:r>
      <w:r w:rsidRPr="0099764F">
        <w:rPr>
          <w:rFonts w:ascii="Times New Roman" w:hAnsi="Times New Roman"/>
          <w:sz w:val="28"/>
          <w:szCs w:val="28"/>
          <w:lang w:val="uk-UA"/>
        </w:rPr>
        <w:t>;</w:t>
      </w:r>
    </w:p>
    <w:p w:rsidR="006E464D" w:rsidRPr="0099764F" w:rsidRDefault="006E464D" w:rsidP="007323F8">
      <w:pPr>
        <w:spacing w:after="0" w:line="240" w:lineRule="auto"/>
        <w:jc w:val="both"/>
        <w:rPr>
          <w:rFonts w:ascii="Times New Roman" w:hAnsi="Times New Roman"/>
          <w:b/>
          <w:sz w:val="28"/>
          <w:szCs w:val="28"/>
          <w:lang w:val="uk-UA"/>
        </w:rPr>
      </w:pPr>
    </w:p>
    <w:p w:rsidR="006E464D" w:rsidRPr="0099764F" w:rsidRDefault="006E464D" w:rsidP="007323F8">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Начальник в</w:t>
      </w:r>
      <w:r w:rsidRPr="0099764F">
        <w:rPr>
          <w:rFonts w:ascii="Times New Roman" w:hAnsi="Times New Roman"/>
          <w:sz w:val="28"/>
          <w:szCs w:val="28"/>
        </w:rPr>
        <w:t>ідділ</w:t>
      </w:r>
      <w:r w:rsidRPr="0099764F">
        <w:rPr>
          <w:rFonts w:ascii="Times New Roman" w:hAnsi="Times New Roman"/>
          <w:sz w:val="28"/>
          <w:szCs w:val="28"/>
          <w:lang w:val="uk-UA"/>
        </w:rPr>
        <w:t>у</w:t>
      </w:r>
      <w:r w:rsidRPr="0099764F">
        <w:rPr>
          <w:rFonts w:ascii="Times New Roman" w:hAnsi="Times New Roman"/>
          <w:sz w:val="28"/>
          <w:szCs w:val="28"/>
        </w:rPr>
        <w:t xml:space="preserve"> обліку, приватизації житла</w:t>
      </w:r>
      <w:r w:rsidRPr="0099764F">
        <w:rPr>
          <w:rFonts w:ascii="Times New Roman" w:hAnsi="Times New Roman"/>
          <w:sz w:val="28"/>
          <w:szCs w:val="28"/>
          <w:lang w:val="uk-UA"/>
        </w:rPr>
        <w:t xml:space="preserve"> </w:t>
      </w:r>
      <w:r w:rsidR="000A1A9E" w:rsidRPr="0099764F">
        <w:rPr>
          <w:rFonts w:ascii="Times New Roman" w:hAnsi="Times New Roman"/>
          <w:sz w:val="28"/>
          <w:szCs w:val="28"/>
          <w:lang w:val="uk-UA"/>
        </w:rPr>
        <w:t xml:space="preserve">виконавчого комітету </w:t>
      </w:r>
      <w:r w:rsidRPr="0099764F">
        <w:rPr>
          <w:rFonts w:ascii="Times New Roman" w:hAnsi="Times New Roman"/>
          <w:sz w:val="28"/>
          <w:szCs w:val="28"/>
          <w:lang w:val="uk-UA"/>
        </w:rPr>
        <w:t>міської ради;</w:t>
      </w:r>
    </w:p>
    <w:p w:rsidR="004B77DB" w:rsidRPr="0099764F" w:rsidRDefault="004B77DB" w:rsidP="007323F8">
      <w:pPr>
        <w:spacing w:after="0" w:line="240" w:lineRule="auto"/>
        <w:jc w:val="both"/>
        <w:rPr>
          <w:rFonts w:ascii="Times New Roman" w:hAnsi="Times New Roman"/>
          <w:sz w:val="28"/>
          <w:szCs w:val="28"/>
          <w:lang w:val="uk-UA"/>
        </w:rPr>
      </w:pPr>
    </w:p>
    <w:p w:rsidR="004B77DB" w:rsidRPr="0099764F" w:rsidRDefault="004B77DB" w:rsidP="004B77DB">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Начальник юридичного відділу виконавчого комітету міської ради;</w:t>
      </w:r>
    </w:p>
    <w:p w:rsidR="006E464D" w:rsidRPr="0099764F" w:rsidRDefault="006E464D" w:rsidP="007323F8">
      <w:pPr>
        <w:spacing w:after="0" w:line="240" w:lineRule="auto"/>
        <w:jc w:val="both"/>
        <w:rPr>
          <w:rFonts w:ascii="Times New Roman" w:hAnsi="Times New Roman"/>
          <w:sz w:val="28"/>
          <w:szCs w:val="28"/>
          <w:lang w:val="uk-UA"/>
        </w:rPr>
      </w:pPr>
    </w:p>
    <w:p w:rsidR="005B1561" w:rsidRPr="0099764F" w:rsidRDefault="006E464D" w:rsidP="007323F8">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Начальник відділу персоніфікованого обліку пільгових категорій населення управління  праці та соціального захисту населення</w:t>
      </w:r>
      <w:r w:rsidR="001917C0" w:rsidRPr="0099764F">
        <w:rPr>
          <w:rFonts w:ascii="Times New Roman" w:hAnsi="Times New Roman"/>
          <w:sz w:val="28"/>
          <w:szCs w:val="28"/>
          <w:lang w:val="uk-UA"/>
        </w:rPr>
        <w:t xml:space="preserve"> виконавчого комітету міської ради</w:t>
      </w:r>
      <w:r w:rsidRPr="0099764F">
        <w:rPr>
          <w:rFonts w:ascii="Times New Roman" w:hAnsi="Times New Roman"/>
          <w:sz w:val="28"/>
          <w:szCs w:val="28"/>
          <w:lang w:val="uk-UA"/>
        </w:rPr>
        <w:t xml:space="preserve">;   </w:t>
      </w:r>
    </w:p>
    <w:p w:rsidR="005B1561" w:rsidRPr="0099764F" w:rsidRDefault="005B1561" w:rsidP="007323F8">
      <w:pPr>
        <w:spacing w:after="0" w:line="240" w:lineRule="auto"/>
        <w:jc w:val="both"/>
        <w:rPr>
          <w:rFonts w:ascii="Times New Roman" w:hAnsi="Times New Roman"/>
          <w:sz w:val="28"/>
          <w:szCs w:val="28"/>
          <w:lang w:val="uk-UA"/>
        </w:rPr>
      </w:pPr>
    </w:p>
    <w:p w:rsidR="006E464D" w:rsidRPr="0099764F" w:rsidRDefault="005B1561" w:rsidP="001917C0">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lastRenderedPageBreak/>
        <w:t xml:space="preserve">Головний спеціаліст  </w:t>
      </w:r>
      <w:r w:rsidR="001917C0" w:rsidRPr="0099764F">
        <w:rPr>
          <w:rFonts w:ascii="Times New Roman" w:hAnsi="Times New Roman"/>
          <w:sz w:val="28"/>
          <w:szCs w:val="28"/>
          <w:lang w:val="uk-UA"/>
        </w:rPr>
        <w:t>відділу забезпечення соціальних  гарантій статусних категорій громадян  управління праці та соціального захисту  населення виконавчого комітету міської ради</w:t>
      </w:r>
      <w:r w:rsidRPr="0099764F">
        <w:rPr>
          <w:rFonts w:ascii="Times New Roman" w:hAnsi="Times New Roman"/>
          <w:sz w:val="28"/>
          <w:szCs w:val="28"/>
          <w:lang w:val="uk-UA"/>
        </w:rPr>
        <w:t xml:space="preserve">;                                                                          </w:t>
      </w:r>
      <w:r w:rsidR="006E464D" w:rsidRPr="0099764F">
        <w:rPr>
          <w:rFonts w:ascii="Times New Roman" w:hAnsi="Times New Roman"/>
          <w:sz w:val="28"/>
          <w:szCs w:val="28"/>
          <w:lang w:val="uk-UA"/>
        </w:rPr>
        <w:t xml:space="preserve">                                                                       </w:t>
      </w:r>
    </w:p>
    <w:p w:rsidR="006E464D" w:rsidRPr="0099764F" w:rsidRDefault="006E464D" w:rsidP="007323F8">
      <w:pPr>
        <w:spacing w:after="0" w:line="240" w:lineRule="auto"/>
        <w:rPr>
          <w:rFonts w:ascii="Times New Roman" w:hAnsi="Times New Roman"/>
          <w:sz w:val="28"/>
          <w:szCs w:val="28"/>
          <w:lang w:val="uk-UA"/>
        </w:rPr>
      </w:pPr>
    </w:p>
    <w:p w:rsidR="00AF76DA" w:rsidRPr="0099764F" w:rsidRDefault="00AF76DA" w:rsidP="00AF76DA">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Г</w:t>
      </w:r>
      <w:r w:rsidRPr="0099764F">
        <w:rPr>
          <w:rFonts w:ascii="Times New Roman" w:hAnsi="Times New Roman"/>
          <w:sz w:val="28"/>
          <w:szCs w:val="28"/>
        </w:rPr>
        <w:t xml:space="preserve">олова громадської </w:t>
      </w:r>
      <w:r w:rsidRPr="0099764F">
        <w:rPr>
          <w:rFonts w:ascii="Times New Roman" w:hAnsi="Times New Roman"/>
          <w:sz w:val="28"/>
          <w:szCs w:val="28"/>
          <w:lang w:val="uk-UA"/>
        </w:rPr>
        <w:t xml:space="preserve">спілки </w:t>
      </w:r>
      <w:r w:rsidRPr="0099764F">
        <w:rPr>
          <w:rFonts w:ascii="Times New Roman" w:hAnsi="Times New Roman"/>
          <w:sz w:val="28"/>
          <w:szCs w:val="28"/>
        </w:rPr>
        <w:t>«</w:t>
      </w:r>
      <w:r w:rsidRPr="0099764F">
        <w:rPr>
          <w:rFonts w:ascii="Times New Roman" w:hAnsi="Times New Roman"/>
          <w:sz w:val="28"/>
          <w:szCs w:val="28"/>
          <w:lang w:val="uk-UA"/>
        </w:rPr>
        <w:t>Смілянська с</w:t>
      </w:r>
      <w:r w:rsidRPr="0099764F">
        <w:rPr>
          <w:rFonts w:ascii="Times New Roman" w:hAnsi="Times New Roman"/>
          <w:sz w:val="28"/>
          <w:szCs w:val="28"/>
        </w:rPr>
        <w:t xml:space="preserve">пілка </w:t>
      </w:r>
      <w:r w:rsidRPr="0099764F">
        <w:rPr>
          <w:rFonts w:ascii="Times New Roman" w:hAnsi="Times New Roman"/>
          <w:sz w:val="28"/>
          <w:szCs w:val="28"/>
          <w:lang w:val="uk-UA"/>
        </w:rPr>
        <w:t xml:space="preserve"> ветеранів та інвалідів </w:t>
      </w:r>
      <w:r w:rsidRPr="0099764F">
        <w:rPr>
          <w:rFonts w:ascii="Times New Roman" w:hAnsi="Times New Roman"/>
          <w:sz w:val="28"/>
          <w:szCs w:val="28"/>
        </w:rPr>
        <w:t>АТО»</w:t>
      </w:r>
      <w:r w:rsidR="006A063A" w:rsidRPr="0099764F">
        <w:rPr>
          <w:rFonts w:ascii="Times New Roman" w:hAnsi="Times New Roman"/>
          <w:sz w:val="28"/>
          <w:szCs w:val="28"/>
          <w:lang w:val="uk-UA"/>
        </w:rPr>
        <w:t xml:space="preserve"> </w:t>
      </w:r>
      <w:r w:rsidRPr="0099764F">
        <w:rPr>
          <w:rFonts w:ascii="Times New Roman" w:hAnsi="Times New Roman"/>
          <w:sz w:val="28"/>
          <w:szCs w:val="28"/>
        </w:rPr>
        <w:t>(за згодою)</w:t>
      </w:r>
      <w:r w:rsidRPr="0099764F">
        <w:rPr>
          <w:rFonts w:ascii="Times New Roman" w:hAnsi="Times New Roman"/>
          <w:sz w:val="28"/>
          <w:szCs w:val="28"/>
          <w:lang w:val="uk-UA"/>
        </w:rPr>
        <w:t>;</w:t>
      </w:r>
    </w:p>
    <w:p w:rsidR="00AF76DA" w:rsidRPr="0099764F" w:rsidRDefault="00AF76DA" w:rsidP="00AF76DA">
      <w:pPr>
        <w:spacing w:after="0" w:line="240" w:lineRule="auto"/>
        <w:jc w:val="both"/>
        <w:rPr>
          <w:rFonts w:ascii="Times New Roman" w:hAnsi="Times New Roman"/>
          <w:sz w:val="28"/>
          <w:szCs w:val="28"/>
          <w:lang w:val="uk-UA"/>
        </w:rPr>
      </w:pPr>
    </w:p>
    <w:p w:rsidR="00AF76DA" w:rsidRPr="0099764F" w:rsidRDefault="00AF76DA" w:rsidP="00AF76DA">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Старший офіцер мобілізаційного відділення Смілянського об’єднаного військового комісаріату (за згодою).</w:t>
      </w:r>
    </w:p>
    <w:p w:rsidR="0020628A" w:rsidRPr="0099764F" w:rsidRDefault="0020628A" w:rsidP="007323F8">
      <w:pPr>
        <w:spacing w:after="0" w:line="240" w:lineRule="auto"/>
        <w:jc w:val="both"/>
        <w:rPr>
          <w:rFonts w:ascii="Times New Roman" w:hAnsi="Times New Roman"/>
          <w:sz w:val="28"/>
          <w:szCs w:val="28"/>
          <w:lang w:val="uk-UA"/>
        </w:rPr>
      </w:pPr>
    </w:p>
    <w:p w:rsidR="0020628A" w:rsidRPr="0099764F" w:rsidRDefault="008D1DE2" w:rsidP="007323F8">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 xml:space="preserve">Керуючий справами                                                                    </w:t>
      </w:r>
      <w:r w:rsidR="00A95F29">
        <w:rPr>
          <w:rFonts w:ascii="Times New Roman" w:hAnsi="Times New Roman"/>
          <w:sz w:val="28"/>
          <w:szCs w:val="28"/>
          <w:lang w:val="uk-UA"/>
        </w:rPr>
        <w:t xml:space="preserve">  </w:t>
      </w:r>
      <w:r w:rsidRPr="0099764F">
        <w:rPr>
          <w:rFonts w:ascii="Times New Roman" w:hAnsi="Times New Roman"/>
          <w:sz w:val="28"/>
          <w:szCs w:val="28"/>
          <w:lang w:val="uk-UA"/>
        </w:rPr>
        <w:t>Л.С. ОСЕЙКО</w:t>
      </w:r>
    </w:p>
    <w:p w:rsidR="00874042" w:rsidRDefault="00874042"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Default="00A95F29" w:rsidP="007323F8">
      <w:pPr>
        <w:spacing w:after="0" w:line="240" w:lineRule="auto"/>
        <w:jc w:val="both"/>
        <w:rPr>
          <w:rFonts w:ascii="Times New Roman" w:hAnsi="Times New Roman"/>
          <w:sz w:val="28"/>
          <w:szCs w:val="28"/>
          <w:lang w:val="uk-UA"/>
        </w:rPr>
      </w:pPr>
    </w:p>
    <w:p w:rsidR="00A95F29" w:rsidRPr="0099764F" w:rsidRDefault="00A95F29" w:rsidP="007323F8">
      <w:pPr>
        <w:spacing w:after="0" w:line="240" w:lineRule="auto"/>
        <w:jc w:val="both"/>
        <w:rPr>
          <w:rFonts w:ascii="Times New Roman" w:hAnsi="Times New Roman"/>
          <w:sz w:val="28"/>
          <w:szCs w:val="28"/>
          <w:lang w:val="uk-UA"/>
        </w:rPr>
      </w:pPr>
    </w:p>
    <w:p w:rsidR="0020628A" w:rsidRPr="00A95F29" w:rsidRDefault="0020628A" w:rsidP="007323F8">
      <w:pPr>
        <w:spacing w:after="0" w:line="240" w:lineRule="auto"/>
        <w:jc w:val="both"/>
        <w:rPr>
          <w:rFonts w:ascii="Times New Roman" w:hAnsi="Times New Roman"/>
          <w:sz w:val="24"/>
          <w:szCs w:val="24"/>
          <w:lang w:val="uk-UA"/>
        </w:rPr>
      </w:pPr>
      <w:r w:rsidRPr="00A95F29">
        <w:rPr>
          <w:rFonts w:ascii="Times New Roman" w:hAnsi="Times New Roman"/>
          <w:sz w:val="24"/>
          <w:szCs w:val="24"/>
          <w:lang w:val="uk-UA"/>
        </w:rPr>
        <w:t>Микола Прокоф’єв</w:t>
      </w:r>
    </w:p>
    <w:p w:rsidR="00A95F29" w:rsidRDefault="00725AAE" w:rsidP="008A7FD5">
      <w:pPr>
        <w:widowControl w:val="0"/>
        <w:autoSpaceDE w:val="0"/>
        <w:autoSpaceDN w:val="0"/>
        <w:adjustRightInd w:val="0"/>
        <w:spacing w:after="0" w:line="240" w:lineRule="auto"/>
        <w:jc w:val="both"/>
        <w:rPr>
          <w:rFonts w:ascii="Times New Roman" w:hAnsi="Times New Roman"/>
          <w:sz w:val="28"/>
          <w:szCs w:val="28"/>
          <w:lang w:val="uk-UA"/>
        </w:rPr>
      </w:pPr>
      <w:r w:rsidRPr="0099764F">
        <w:rPr>
          <w:rFonts w:ascii="Times New Roman" w:hAnsi="Times New Roman"/>
          <w:b/>
          <w:sz w:val="28"/>
          <w:szCs w:val="28"/>
          <w:lang w:val="uk-UA"/>
        </w:rPr>
        <w:t xml:space="preserve">  </w:t>
      </w:r>
      <w:r w:rsidR="004430DA" w:rsidRPr="0099764F">
        <w:rPr>
          <w:rFonts w:ascii="Times New Roman" w:hAnsi="Times New Roman"/>
          <w:b/>
          <w:sz w:val="28"/>
          <w:szCs w:val="28"/>
          <w:lang w:val="uk-UA"/>
        </w:rPr>
        <w:t xml:space="preserve">      </w:t>
      </w:r>
      <w:r w:rsidR="009144C6" w:rsidRPr="0099764F">
        <w:rPr>
          <w:rFonts w:ascii="Times New Roman" w:hAnsi="Times New Roman"/>
          <w:b/>
          <w:sz w:val="28"/>
          <w:szCs w:val="28"/>
          <w:lang w:val="uk-UA"/>
        </w:rPr>
        <w:t xml:space="preserve"> </w:t>
      </w:r>
      <w:r w:rsidR="004430DA" w:rsidRPr="0099764F">
        <w:rPr>
          <w:rFonts w:ascii="Times New Roman" w:hAnsi="Times New Roman"/>
          <w:b/>
          <w:sz w:val="28"/>
          <w:szCs w:val="28"/>
          <w:lang w:val="uk-UA"/>
        </w:rPr>
        <w:t xml:space="preserve">                                                            </w:t>
      </w:r>
      <w:r w:rsidR="004430DA" w:rsidRPr="0099764F">
        <w:rPr>
          <w:rFonts w:ascii="Times New Roman" w:hAnsi="Times New Roman"/>
          <w:sz w:val="28"/>
          <w:szCs w:val="28"/>
          <w:lang w:val="uk-UA"/>
        </w:rPr>
        <w:t xml:space="preserve"> </w:t>
      </w:r>
      <w:r w:rsidR="00874042" w:rsidRPr="0099764F">
        <w:rPr>
          <w:rFonts w:ascii="Times New Roman" w:hAnsi="Times New Roman"/>
          <w:sz w:val="28"/>
          <w:szCs w:val="28"/>
          <w:lang w:val="uk-UA"/>
        </w:rPr>
        <w:t xml:space="preserve">                     </w:t>
      </w:r>
    </w:p>
    <w:p w:rsidR="00A95F29" w:rsidRDefault="00A95F29" w:rsidP="008A7FD5">
      <w:pPr>
        <w:widowControl w:val="0"/>
        <w:autoSpaceDE w:val="0"/>
        <w:autoSpaceDN w:val="0"/>
        <w:adjustRightInd w:val="0"/>
        <w:spacing w:after="0" w:line="240" w:lineRule="auto"/>
        <w:jc w:val="both"/>
        <w:rPr>
          <w:rFonts w:ascii="Times New Roman" w:hAnsi="Times New Roman"/>
          <w:sz w:val="28"/>
          <w:szCs w:val="28"/>
          <w:lang w:val="uk-UA"/>
        </w:rPr>
      </w:pPr>
    </w:p>
    <w:p w:rsidR="00A95F29" w:rsidRDefault="00A95F29" w:rsidP="008A7FD5">
      <w:pPr>
        <w:widowControl w:val="0"/>
        <w:autoSpaceDE w:val="0"/>
        <w:autoSpaceDN w:val="0"/>
        <w:adjustRightInd w:val="0"/>
        <w:spacing w:after="0" w:line="240" w:lineRule="auto"/>
        <w:jc w:val="both"/>
        <w:rPr>
          <w:rFonts w:ascii="Times New Roman" w:hAnsi="Times New Roman"/>
          <w:sz w:val="28"/>
          <w:szCs w:val="28"/>
          <w:lang w:val="uk-UA"/>
        </w:rPr>
      </w:pPr>
    </w:p>
    <w:p w:rsidR="00A95F29" w:rsidRDefault="00A95F29" w:rsidP="008A7FD5">
      <w:pPr>
        <w:widowControl w:val="0"/>
        <w:autoSpaceDE w:val="0"/>
        <w:autoSpaceDN w:val="0"/>
        <w:adjustRightInd w:val="0"/>
        <w:spacing w:after="0" w:line="240" w:lineRule="auto"/>
        <w:jc w:val="both"/>
        <w:rPr>
          <w:rFonts w:ascii="Times New Roman" w:hAnsi="Times New Roman"/>
          <w:sz w:val="28"/>
          <w:szCs w:val="28"/>
          <w:lang w:val="uk-UA"/>
        </w:rPr>
      </w:pPr>
    </w:p>
    <w:p w:rsidR="00A95F29" w:rsidRDefault="00A95F29" w:rsidP="008A7FD5">
      <w:pPr>
        <w:widowControl w:val="0"/>
        <w:autoSpaceDE w:val="0"/>
        <w:autoSpaceDN w:val="0"/>
        <w:adjustRightInd w:val="0"/>
        <w:spacing w:after="0" w:line="240" w:lineRule="auto"/>
        <w:jc w:val="both"/>
        <w:rPr>
          <w:rFonts w:ascii="Times New Roman" w:hAnsi="Times New Roman"/>
          <w:sz w:val="28"/>
          <w:szCs w:val="28"/>
          <w:lang w:val="uk-UA"/>
        </w:rPr>
      </w:pPr>
    </w:p>
    <w:p w:rsidR="004430DA" w:rsidRPr="00A95F29" w:rsidRDefault="00874042" w:rsidP="00A95F29">
      <w:pPr>
        <w:widowControl w:val="0"/>
        <w:autoSpaceDE w:val="0"/>
        <w:autoSpaceDN w:val="0"/>
        <w:adjustRightInd w:val="0"/>
        <w:spacing w:after="0" w:line="240" w:lineRule="auto"/>
        <w:rPr>
          <w:rFonts w:ascii="Times New Roman" w:hAnsi="Times New Roman"/>
          <w:sz w:val="24"/>
          <w:szCs w:val="24"/>
          <w:lang w:val="uk-UA"/>
        </w:rPr>
      </w:pPr>
      <w:r w:rsidRPr="00A95F29">
        <w:rPr>
          <w:rFonts w:ascii="Times New Roman" w:hAnsi="Times New Roman"/>
          <w:sz w:val="24"/>
          <w:szCs w:val="24"/>
          <w:lang w:val="uk-UA"/>
        </w:rPr>
        <w:lastRenderedPageBreak/>
        <w:t xml:space="preserve"> </w:t>
      </w:r>
      <w:r w:rsidR="00A95F29">
        <w:rPr>
          <w:rFonts w:ascii="Times New Roman" w:hAnsi="Times New Roman"/>
          <w:sz w:val="24"/>
          <w:szCs w:val="24"/>
          <w:lang w:val="uk-UA"/>
        </w:rPr>
        <w:t xml:space="preserve">                                                                                            </w:t>
      </w:r>
      <w:r w:rsidR="004430DA" w:rsidRPr="00A95F29">
        <w:rPr>
          <w:rFonts w:ascii="Times New Roman" w:hAnsi="Times New Roman"/>
          <w:sz w:val="24"/>
          <w:szCs w:val="24"/>
          <w:lang w:val="uk-UA"/>
        </w:rPr>
        <w:t xml:space="preserve"> </w:t>
      </w:r>
      <w:r w:rsidR="00A87F1E" w:rsidRPr="00A95F29">
        <w:rPr>
          <w:rFonts w:ascii="Times New Roman" w:hAnsi="Times New Roman"/>
          <w:sz w:val="24"/>
          <w:szCs w:val="24"/>
          <w:lang w:val="uk-UA"/>
        </w:rPr>
        <w:t xml:space="preserve"> </w:t>
      </w:r>
      <w:r w:rsidR="004430DA" w:rsidRPr="00A95F29">
        <w:rPr>
          <w:rFonts w:ascii="Times New Roman" w:hAnsi="Times New Roman"/>
          <w:sz w:val="24"/>
          <w:szCs w:val="24"/>
          <w:lang w:val="uk-UA"/>
        </w:rPr>
        <w:t xml:space="preserve"> Додаток </w:t>
      </w:r>
      <w:r w:rsidR="004838FB" w:rsidRPr="00A95F29">
        <w:rPr>
          <w:rFonts w:ascii="Times New Roman" w:hAnsi="Times New Roman"/>
          <w:sz w:val="24"/>
          <w:szCs w:val="24"/>
          <w:lang w:val="uk-UA"/>
        </w:rPr>
        <w:t>2</w:t>
      </w:r>
    </w:p>
    <w:p w:rsidR="004430DA" w:rsidRPr="00A95F29" w:rsidRDefault="004430DA" w:rsidP="00A95F29">
      <w:pPr>
        <w:widowControl w:val="0"/>
        <w:autoSpaceDE w:val="0"/>
        <w:autoSpaceDN w:val="0"/>
        <w:adjustRightInd w:val="0"/>
        <w:spacing w:after="0" w:line="240" w:lineRule="auto"/>
        <w:rPr>
          <w:rFonts w:ascii="Times New Roman" w:hAnsi="Times New Roman"/>
          <w:sz w:val="24"/>
          <w:szCs w:val="24"/>
          <w:lang w:val="uk-UA"/>
        </w:rPr>
      </w:pPr>
      <w:r w:rsidRPr="00A95F29">
        <w:rPr>
          <w:rFonts w:ascii="Times New Roman" w:hAnsi="Times New Roman"/>
          <w:sz w:val="24"/>
          <w:szCs w:val="24"/>
          <w:lang w:val="uk-UA"/>
        </w:rPr>
        <w:t xml:space="preserve">                                                                                                до рішення виконавчого комітету </w:t>
      </w:r>
    </w:p>
    <w:p w:rsidR="004430DA" w:rsidRPr="00A95F29" w:rsidRDefault="004430DA" w:rsidP="00A95F29">
      <w:pPr>
        <w:widowControl w:val="0"/>
        <w:autoSpaceDE w:val="0"/>
        <w:autoSpaceDN w:val="0"/>
        <w:adjustRightInd w:val="0"/>
        <w:spacing w:after="0" w:line="240" w:lineRule="auto"/>
        <w:rPr>
          <w:rFonts w:ascii="Times New Roman" w:hAnsi="Times New Roman"/>
          <w:sz w:val="24"/>
          <w:szCs w:val="24"/>
          <w:lang w:val="uk-UA"/>
        </w:rPr>
      </w:pPr>
      <w:r w:rsidRPr="00A95F29">
        <w:rPr>
          <w:rFonts w:ascii="Times New Roman" w:hAnsi="Times New Roman"/>
          <w:sz w:val="24"/>
          <w:szCs w:val="24"/>
          <w:lang w:val="uk-UA"/>
        </w:rPr>
        <w:t xml:space="preserve">                                                                                                від </w:t>
      </w:r>
      <w:r w:rsidRPr="00A95F29">
        <w:rPr>
          <w:rFonts w:ascii="Times New Roman" w:hAnsi="Times New Roman"/>
          <w:sz w:val="24"/>
          <w:szCs w:val="24"/>
          <w:lang w:val="uk-UA"/>
        </w:rPr>
        <w:softHyphen/>
      </w:r>
      <w:r w:rsidRPr="00A95F29">
        <w:rPr>
          <w:rFonts w:ascii="Times New Roman" w:hAnsi="Times New Roman"/>
          <w:sz w:val="24"/>
          <w:szCs w:val="24"/>
          <w:lang w:val="uk-UA"/>
        </w:rPr>
        <w:softHyphen/>
      </w:r>
      <w:r w:rsidRPr="00A95F29">
        <w:rPr>
          <w:rFonts w:ascii="Times New Roman" w:hAnsi="Times New Roman"/>
          <w:sz w:val="24"/>
          <w:szCs w:val="24"/>
          <w:lang w:val="uk-UA"/>
        </w:rPr>
        <w:softHyphen/>
        <w:t xml:space="preserve">_____________ №  ___________ </w:t>
      </w:r>
    </w:p>
    <w:p w:rsidR="004838FB" w:rsidRPr="0099764F" w:rsidRDefault="004838FB" w:rsidP="008A7FD5">
      <w:pPr>
        <w:jc w:val="both"/>
        <w:rPr>
          <w:rFonts w:ascii="Times New Roman" w:hAnsi="Times New Roman"/>
          <w:sz w:val="28"/>
          <w:szCs w:val="28"/>
          <w:lang w:val="uk-UA"/>
        </w:rPr>
      </w:pPr>
    </w:p>
    <w:p w:rsidR="004838FB" w:rsidRDefault="004838FB" w:rsidP="004838FB">
      <w:pPr>
        <w:jc w:val="center"/>
        <w:rPr>
          <w:rFonts w:ascii="Times New Roman" w:hAnsi="Times New Roman"/>
          <w:sz w:val="28"/>
          <w:szCs w:val="28"/>
          <w:lang w:val="uk-UA"/>
        </w:rPr>
      </w:pPr>
      <w:r w:rsidRPr="0099764F">
        <w:rPr>
          <w:rFonts w:ascii="Times New Roman" w:hAnsi="Times New Roman"/>
          <w:sz w:val="28"/>
          <w:szCs w:val="28"/>
          <w:lang w:val="uk-UA"/>
        </w:rPr>
        <w:t>Положення</w:t>
      </w:r>
    </w:p>
    <w:p w:rsidR="00B93EBF" w:rsidRPr="0099764F" w:rsidRDefault="00B93EBF" w:rsidP="004838FB">
      <w:pPr>
        <w:jc w:val="center"/>
        <w:rPr>
          <w:rFonts w:ascii="Times New Roman" w:hAnsi="Times New Roman"/>
          <w:sz w:val="28"/>
          <w:szCs w:val="28"/>
          <w:lang w:val="uk-UA"/>
        </w:rPr>
      </w:pPr>
    </w:p>
    <w:p w:rsidR="00CF4581" w:rsidRPr="0099764F" w:rsidRDefault="00C154A1" w:rsidP="00CF4581">
      <w:pPr>
        <w:pStyle w:val="ae"/>
        <w:shd w:val="clear" w:color="auto" w:fill="FFFFFF"/>
        <w:spacing w:before="0" w:beforeAutospacing="0" w:after="0" w:afterAutospacing="0"/>
        <w:jc w:val="both"/>
        <w:rPr>
          <w:color w:val="000000"/>
          <w:sz w:val="28"/>
          <w:szCs w:val="28"/>
          <w:lang w:val="uk-UA"/>
        </w:rPr>
      </w:pPr>
      <w:r w:rsidRPr="0099764F">
        <w:rPr>
          <w:color w:val="000000"/>
          <w:sz w:val="28"/>
          <w:szCs w:val="28"/>
          <w:lang w:val="uk-UA"/>
        </w:rPr>
        <w:t xml:space="preserve">про  </w:t>
      </w:r>
      <w:r w:rsidR="00CF4581" w:rsidRPr="0099764F">
        <w:rPr>
          <w:color w:val="000000"/>
          <w:sz w:val="28"/>
          <w:szCs w:val="28"/>
          <w:lang w:val="uk-UA"/>
        </w:rPr>
        <w:t xml:space="preserve">комісію з розгляду заяв на </w:t>
      </w:r>
      <w:r w:rsidR="00CF4581" w:rsidRPr="0099764F">
        <w:rPr>
          <w:bCs/>
          <w:color w:val="000000"/>
          <w:sz w:val="28"/>
          <w:szCs w:val="28"/>
          <w:shd w:val="clear" w:color="auto" w:fill="FFFFFF"/>
          <w:lang w:val="uk-UA"/>
        </w:rPr>
        <w:t>виплату грошової компенсації за належні для отримання жилі приміщення для внутрішньо переміщених о</w:t>
      </w:r>
      <w:r w:rsidR="00874042" w:rsidRPr="0099764F">
        <w:rPr>
          <w:bCs/>
          <w:color w:val="000000"/>
          <w:sz w:val="28"/>
          <w:szCs w:val="28"/>
          <w:shd w:val="clear" w:color="auto" w:fill="FFFFFF"/>
          <w:lang w:val="uk-UA"/>
        </w:rPr>
        <w:t>сіб, які захищали незалежність,</w:t>
      </w:r>
      <w:r w:rsidR="00CF4581" w:rsidRPr="0099764F">
        <w:rPr>
          <w:bCs/>
          <w:color w:val="000000"/>
          <w:sz w:val="28"/>
          <w:szCs w:val="28"/>
          <w:shd w:val="clear" w:color="auto" w:fill="FFFFFF"/>
          <w:lang w:val="uk-UA"/>
        </w:rPr>
        <w:t>суверенітет та територіальну цілісність України</w:t>
      </w:r>
    </w:p>
    <w:p w:rsidR="00FA133F" w:rsidRPr="0099764F" w:rsidRDefault="00BC2632" w:rsidP="000E25BF">
      <w:pPr>
        <w:shd w:val="clear" w:color="auto" w:fill="FFFFFF"/>
        <w:tabs>
          <w:tab w:val="left" w:pos="0"/>
        </w:tabs>
        <w:spacing w:before="300" w:after="450" w:line="240" w:lineRule="auto"/>
        <w:jc w:val="both"/>
        <w:rPr>
          <w:rFonts w:ascii="Times New Roman" w:hAnsi="Times New Roman"/>
          <w:color w:val="000000"/>
          <w:sz w:val="28"/>
          <w:szCs w:val="28"/>
          <w:lang w:val="uk-UA"/>
        </w:rPr>
      </w:pPr>
      <w:r w:rsidRPr="0099764F">
        <w:rPr>
          <w:rFonts w:ascii="Times New Roman" w:hAnsi="Times New Roman"/>
          <w:sz w:val="28"/>
          <w:szCs w:val="28"/>
          <w:lang w:val="uk-UA"/>
        </w:rPr>
        <w:t xml:space="preserve">1. Це положення (далі – Положення) розроблено відповідно </w:t>
      </w:r>
      <w:r w:rsidR="004348A0" w:rsidRPr="0099764F">
        <w:rPr>
          <w:rFonts w:ascii="Times New Roman" w:hAnsi="Times New Roman"/>
          <w:sz w:val="28"/>
          <w:szCs w:val="28"/>
          <w:lang w:val="uk-UA"/>
        </w:rPr>
        <w:t xml:space="preserve"> </w:t>
      </w:r>
      <w:r w:rsidRPr="0099764F">
        <w:rPr>
          <w:rFonts w:ascii="Times New Roman" w:hAnsi="Times New Roman"/>
          <w:sz w:val="28"/>
          <w:szCs w:val="28"/>
          <w:lang w:val="uk-UA"/>
        </w:rPr>
        <w:t>«</w:t>
      </w:r>
      <w:r w:rsidR="00240F42" w:rsidRPr="0099764F">
        <w:rPr>
          <w:rFonts w:ascii="Times New Roman" w:hAnsi="Times New Roman"/>
          <w:sz w:val="28"/>
          <w:szCs w:val="28"/>
          <w:lang w:val="uk-UA"/>
        </w:rPr>
        <w:t xml:space="preserve">Порядку </w:t>
      </w:r>
      <w:r w:rsidR="008D7FFD" w:rsidRPr="0099764F">
        <w:rPr>
          <w:rFonts w:ascii="Times New Roman" w:hAnsi="Times New Roman"/>
          <w:sz w:val="28"/>
          <w:szCs w:val="28"/>
          <w:lang w:val="uk-UA"/>
        </w:rPr>
        <w:t xml:space="preserve"> та умовами </w:t>
      </w:r>
      <w:r w:rsidR="000E25BF" w:rsidRPr="0099764F">
        <w:rPr>
          <w:rFonts w:ascii="Times New Roman" w:hAnsi="Times New Roman"/>
          <w:bCs/>
          <w:color w:val="000000"/>
          <w:sz w:val="28"/>
          <w:szCs w:val="28"/>
          <w:lang w:val="uk-UA"/>
        </w:rPr>
        <w:t>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99764F">
        <w:rPr>
          <w:rFonts w:ascii="Times New Roman" w:hAnsi="Times New Roman"/>
          <w:bCs/>
          <w:sz w:val="28"/>
          <w:szCs w:val="28"/>
          <w:lang w:val="uk-UA"/>
        </w:rPr>
        <w:t>»</w:t>
      </w:r>
      <w:r w:rsidR="000E25BF" w:rsidRPr="0099764F">
        <w:rPr>
          <w:rFonts w:ascii="Times New Roman" w:hAnsi="Times New Roman"/>
          <w:sz w:val="28"/>
          <w:szCs w:val="28"/>
          <w:lang w:val="uk-UA"/>
        </w:rPr>
        <w:t xml:space="preserve"> затвердженого</w:t>
      </w:r>
      <w:r w:rsidRPr="0099764F">
        <w:rPr>
          <w:rFonts w:ascii="Times New Roman" w:hAnsi="Times New Roman"/>
          <w:sz w:val="28"/>
          <w:szCs w:val="28"/>
          <w:lang w:val="uk-UA"/>
        </w:rPr>
        <w:t xml:space="preserve"> </w:t>
      </w:r>
      <w:r w:rsidR="000E25BF" w:rsidRPr="0099764F">
        <w:rPr>
          <w:rFonts w:ascii="Times New Roman" w:hAnsi="Times New Roman"/>
          <w:bCs/>
          <w:color w:val="000000"/>
          <w:sz w:val="28"/>
          <w:szCs w:val="28"/>
          <w:lang w:val="uk-UA"/>
        </w:rPr>
        <w:t>постановою Кабінету Міністрів</w:t>
      </w:r>
      <w:r w:rsidR="004348A0" w:rsidRPr="0099764F">
        <w:rPr>
          <w:rFonts w:ascii="Times New Roman" w:hAnsi="Times New Roman"/>
          <w:bCs/>
          <w:color w:val="000000"/>
          <w:sz w:val="28"/>
          <w:szCs w:val="28"/>
          <w:lang w:val="uk-UA"/>
        </w:rPr>
        <w:t xml:space="preserve"> </w:t>
      </w:r>
      <w:r w:rsidR="000E25BF" w:rsidRPr="0099764F">
        <w:rPr>
          <w:rFonts w:ascii="Times New Roman" w:hAnsi="Times New Roman"/>
          <w:bCs/>
          <w:color w:val="000000"/>
          <w:sz w:val="28"/>
          <w:szCs w:val="28"/>
          <w:lang w:val="uk-UA"/>
        </w:rPr>
        <w:t>України</w:t>
      </w:r>
      <w:r w:rsidR="000E25BF" w:rsidRPr="0099764F">
        <w:rPr>
          <w:rFonts w:ascii="Times New Roman" w:hAnsi="Times New Roman"/>
          <w:bCs/>
          <w:color w:val="000000"/>
          <w:sz w:val="28"/>
          <w:szCs w:val="28"/>
        </w:rPr>
        <w:t> </w:t>
      </w:r>
      <w:r w:rsidR="000E25BF" w:rsidRPr="0099764F">
        <w:rPr>
          <w:rFonts w:ascii="Times New Roman" w:hAnsi="Times New Roman"/>
          <w:bCs/>
          <w:color w:val="000000"/>
          <w:sz w:val="28"/>
          <w:szCs w:val="28"/>
          <w:lang w:val="uk-UA"/>
        </w:rPr>
        <w:t>від 18</w:t>
      </w:r>
      <w:r w:rsidR="008D7FFD" w:rsidRPr="0099764F">
        <w:rPr>
          <w:rFonts w:ascii="Times New Roman" w:hAnsi="Times New Roman"/>
          <w:bCs/>
          <w:color w:val="000000"/>
          <w:sz w:val="28"/>
          <w:szCs w:val="28"/>
          <w:lang w:val="uk-UA"/>
        </w:rPr>
        <w:t>.04.</w:t>
      </w:r>
      <w:r w:rsidR="000E25BF" w:rsidRPr="0099764F">
        <w:rPr>
          <w:rFonts w:ascii="Times New Roman" w:hAnsi="Times New Roman"/>
          <w:bCs/>
          <w:color w:val="000000"/>
          <w:sz w:val="28"/>
          <w:szCs w:val="28"/>
          <w:lang w:val="uk-UA"/>
        </w:rPr>
        <w:t>2018  № 280</w:t>
      </w:r>
      <w:r w:rsidR="00E57BAC" w:rsidRPr="0099764F">
        <w:rPr>
          <w:rFonts w:ascii="Times New Roman" w:hAnsi="Times New Roman"/>
          <w:bCs/>
          <w:sz w:val="28"/>
          <w:szCs w:val="28"/>
          <w:lang w:val="uk-UA"/>
        </w:rPr>
        <w:t>,</w:t>
      </w:r>
      <w:r w:rsidRPr="0099764F">
        <w:rPr>
          <w:rFonts w:ascii="Times New Roman" w:hAnsi="Times New Roman"/>
          <w:bCs/>
          <w:sz w:val="28"/>
          <w:szCs w:val="28"/>
          <w:lang w:val="uk-UA"/>
        </w:rPr>
        <w:t xml:space="preserve"> </w:t>
      </w:r>
      <w:r w:rsidRPr="0099764F">
        <w:rPr>
          <w:rFonts w:ascii="Times New Roman" w:hAnsi="Times New Roman"/>
          <w:sz w:val="28"/>
          <w:szCs w:val="28"/>
          <w:lang w:val="uk-UA"/>
        </w:rPr>
        <w:t xml:space="preserve"> регламентує порядок створення </w:t>
      </w:r>
      <w:r w:rsidR="00B729DC" w:rsidRPr="0099764F">
        <w:rPr>
          <w:rFonts w:ascii="Times New Roman" w:hAnsi="Times New Roman"/>
          <w:sz w:val="28"/>
          <w:szCs w:val="28"/>
          <w:lang w:val="uk-UA"/>
        </w:rPr>
        <w:t>та</w:t>
      </w:r>
      <w:r w:rsidRPr="0099764F">
        <w:rPr>
          <w:rFonts w:ascii="Times New Roman" w:hAnsi="Times New Roman"/>
          <w:sz w:val="28"/>
          <w:szCs w:val="28"/>
          <w:lang w:val="uk-UA"/>
        </w:rPr>
        <w:t xml:space="preserve"> діяльність комісії з розгляду заяв </w:t>
      </w:r>
      <w:r w:rsidR="00FA133F" w:rsidRPr="0099764F">
        <w:rPr>
          <w:rFonts w:ascii="Times New Roman" w:hAnsi="Times New Roman"/>
          <w:color w:val="000000"/>
          <w:sz w:val="28"/>
          <w:szCs w:val="28"/>
          <w:lang w:val="uk-UA"/>
        </w:rPr>
        <w:t xml:space="preserve">на виплату грошової </w:t>
      </w:r>
      <w:r w:rsidR="00E57BAC" w:rsidRPr="0099764F">
        <w:rPr>
          <w:rFonts w:ascii="Times New Roman" w:hAnsi="Times New Roman"/>
          <w:bCs/>
          <w:color w:val="000000"/>
          <w:sz w:val="28"/>
          <w:szCs w:val="28"/>
          <w:shd w:val="clear" w:color="auto" w:fill="FFFFFF"/>
          <w:lang w:val="uk-UA"/>
        </w:rPr>
        <w:t>компенсації за належні для отримання жилі приміщення для деяких категорій осіб, які брали участь в Революції Гідності, а також членів їх сімей</w:t>
      </w:r>
      <w:r w:rsidR="000377DB" w:rsidRPr="0099764F">
        <w:rPr>
          <w:rFonts w:ascii="Times New Roman" w:hAnsi="Times New Roman"/>
          <w:bCs/>
          <w:color w:val="000000"/>
          <w:sz w:val="28"/>
          <w:szCs w:val="28"/>
          <w:shd w:val="clear" w:color="auto" w:fill="FFFFFF"/>
          <w:lang w:val="uk-UA"/>
        </w:rPr>
        <w:t>.</w:t>
      </w:r>
    </w:p>
    <w:p w:rsidR="002B69DA" w:rsidRPr="0099764F" w:rsidRDefault="00BC2632" w:rsidP="002B69DA">
      <w:pPr>
        <w:pStyle w:val="ae"/>
        <w:shd w:val="clear" w:color="auto" w:fill="FFFFFF"/>
        <w:spacing w:before="0" w:beforeAutospacing="0" w:after="0" w:afterAutospacing="0"/>
        <w:jc w:val="both"/>
        <w:rPr>
          <w:sz w:val="28"/>
          <w:szCs w:val="28"/>
          <w:lang w:val="uk-UA"/>
        </w:rPr>
      </w:pPr>
      <w:r w:rsidRPr="0099764F">
        <w:rPr>
          <w:sz w:val="28"/>
          <w:szCs w:val="28"/>
          <w:lang w:val="uk-UA"/>
        </w:rPr>
        <w:t xml:space="preserve">2. Комісія </w:t>
      </w:r>
      <w:r w:rsidR="002F53DB" w:rsidRPr="0099764F">
        <w:rPr>
          <w:sz w:val="28"/>
          <w:szCs w:val="28"/>
          <w:lang w:val="uk-UA"/>
        </w:rPr>
        <w:t xml:space="preserve">з розгляду заяв на </w:t>
      </w:r>
      <w:r w:rsidR="002F53DB" w:rsidRPr="0099764F">
        <w:rPr>
          <w:bCs/>
          <w:sz w:val="28"/>
          <w:szCs w:val="28"/>
          <w:shd w:val="clear" w:color="auto" w:fill="FFFFFF"/>
          <w:lang w:val="uk-UA"/>
        </w:rPr>
        <w:t xml:space="preserve">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r w:rsidRPr="0099764F">
        <w:rPr>
          <w:sz w:val="28"/>
          <w:szCs w:val="28"/>
          <w:lang w:val="uk-UA"/>
        </w:rPr>
        <w:t xml:space="preserve">(далі – Комісія) створюється з метою </w:t>
      </w:r>
      <w:r w:rsidR="00B729DC" w:rsidRPr="0099764F">
        <w:rPr>
          <w:sz w:val="28"/>
          <w:szCs w:val="28"/>
          <w:lang w:val="uk-UA"/>
        </w:rPr>
        <w:t xml:space="preserve">забезпечення </w:t>
      </w:r>
      <w:r w:rsidRPr="0099764F">
        <w:rPr>
          <w:sz w:val="28"/>
          <w:szCs w:val="28"/>
          <w:lang w:val="uk-UA"/>
        </w:rPr>
        <w:t xml:space="preserve">виплати грошової компенсації </w:t>
      </w:r>
      <w:r w:rsidR="002B69DA" w:rsidRPr="0099764F">
        <w:rPr>
          <w:sz w:val="28"/>
          <w:szCs w:val="28"/>
          <w:lang w:val="uk-UA"/>
        </w:rPr>
        <w:t xml:space="preserve">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002B69DA" w:rsidRPr="0099764F">
        <w:rPr>
          <w:sz w:val="28"/>
          <w:szCs w:val="28"/>
        </w:rPr>
        <w:t>III</w:t>
      </w:r>
      <w:r w:rsidR="002B69DA" w:rsidRPr="0099764F">
        <w:rPr>
          <w:sz w:val="28"/>
          <w:szCs w:val="28"/>
          <w:lang w:val="uk-UA"/>
        </w:rPr>
        <w:t xml:space="preserve"> групи відповідно до</w:t>
      </w:r>
      <w:r w:rsidR="002B69DA" w:rsidRPr="0099764F">
        <w:rPr>
          <w:sz w:val="28"/>
          <w:szCs w:val="28"/>
        </w:rPr>
        <w:t> </w:t>
      </w:r>
      <w:hyperlink r:id="rId12" w:anchor="n103" w:tgtFrame="_blank" w:history="1">
        <w:r w:rsidR="002B69DA" w:rsidRPr="0099764F">
          <w:rPr>
            <w:sz w:val="28"/>
            <w:szCs w:val="28"/>
            <w:lang w:val="uk-UA"/>
          </w:rPr>
          <w:t>пунктів 11-14</w:t>
        </w:r>
      </w:hyperlink>
      <w:r w:rsidR="002B69DA" w:rsidRPr="0099764F">
        <w:rPr>
          <w:sz w:val="28"/>
          <w:szCs w:val="28"/>
        </w:rPr>
        <w:t> </w:t>
      </w:r>
      <w:r w:rsidR="002B69DA" w:rsidRPr="0099764F">
        <w:rPr>
          <w:sz w:val="28"/>
          <w:szCs w:val="28"/>
          <w:lang w:val="uk-UA"/>
        </w:rPr>
        <w:t>частини другої статті 7 або учасниками бойових дій відповідно до</w:t>
      </w:r>
      <w:r w:rsidR="002B69DA" w:rsidRPr="0099764F">
        <w:rPr>
          <w:sz w:val="28"/>
          <w:szCs w:val="28"/>
        </w:rPr>
        <w:t> </w:t>
      </w:r>
      <w:hyperlink r:id="rId13" w:anchor="n73" w:tgtFrame="_blank" w:history="1">
        <w:r w:rsidR="002B69DA" w:rsidRPr="0099764F">
          <w:rPr>
            <w:sz w:val="28"/>
            <w:szCs w:val="28"/>
            <w:lang w:val="uk-UA"/>
          </w:rPr>
          <w:t>пунктів 19-20</w:t>
        </w:r>
      </w:hyperlink>
      <w:r w:rsidR="002B69DA" w:rsidRPr="0099764F">
        <w:rPr>
          <w:sz w:val="28"/>
          <w:szCs w:val="28"/>
        </w:rPr>
        <w:t> </w:t>
      </w:r>
      <w:r w:rsidR="002B69DA" w:rsidRPr="0099764F">
        <w:rPr>
          <w:sz w:val="28"/>
          <w:szCs w:val="28"/>
          <w:lang w:val="uk-UA"/>
        </w:rPr>
        <w:t>частини першої статті 6 Закону України «Про статус ветеранів війни, гарантії їх соціального захисту», та які потребують поліпшення житлових умов (далі - грошова компенсація) відповідно до</w:t>
      </w:r>
      <w:r w:rsidR="002B69DA" w:rsidRPr="0099764F">
        <w:rPr>
          <w:sz w:val="28"/>
          <w:szCs w:val="28"/>
        </w:rPr>
        <w:t> </w:t>
      </w:r>
      <w:hyperlink r:id="rId14" w:tgtFrame="_blank" w:history="1">
        <w:r w:rsidR="002B69DA" w:rsidRPr="0099764F">
          <w:rPr>
            <w:sz w:val="28"/>
            <w:szCs w:val="28"/>
            <w:lang w:val="uk-UA"/>
          </w:rPr>
          <w:t>Житлового кодексу Української РСР</w:t>
        </w:r>
      </w:hyperlink>
      <w:r w:rsidR="002B69DA" w:rsidRPr="0099764F">
        <w:rPr>
          <w:sz w:val="28"/>
          <w:szCs w:val="28"/>
        </w:rPr>
        <w:t> </w:t>
      </w:r>
      <w:r w:rsidR="002B69DA" w:rsidRPr="0099764F">
        <w:rPr>
          <w:sz w:val="28"/>
          <w:szCs w:val="28"/>
          <w:lang w:val="uk-UA"/>
        </w:rPr>
        <w:t>та перебувають не менш як один рік на обліку в Єдиній інформаційній базі даних про внутрішньо переміщених осіб за місцем фактичного проживання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174F21" w:rsidRDefault="003F259B" w:rsidP="002B69DA">
      <w:pPr>
        <w:pStyle w:val="ae"/>
        <w:shd w:val="clear" w:color="auto" w:fill="FFFFFF"/>
        <w:spacing w:before="0" w:beforeAutospacing="0" w:after="0" w:afterAutospacing="0"/>
        <w:jc w:val="both"/>
        <w:rPr>
          <w:sz w:val="28"/>
          <w:szCs w:val="28"/>
          <w:lang w:val="uk-UA"/>
        </w:rPr>
      </w:pPr>
      <w:r w:rsidRPr="0099764F">
        <w:rPr>
          <w:sz w:val="28"/>
          <w:szCs w:val="28"/>
          <w:lang w:val="uk-UA"/>
        </w:rPr>
        <w:t xml:space="preserve"> </w:t>
      </w:r>
    </w:p>
    <w:p w:rsidR="00B93EBF" w:rsidRPr="0099764F" w:rsidRDefault="00B93EBF" w:rsidP="002B69DA">
      <w:pPr>
        <w:pStyle w:val="ae"/>
        <w:shd w:val="clear" w:color="auto" w:fill="FFFFFF"/>
        <w:spacing w:before="0" w:beforeAutospacing="0" w:after="0" w:afterAutospacing="0"/>
        <w:jc w:val="both"/>
        <w:rPr>
          <w:sz w:val="28"/>
          <w:szCs w:val="28"/>
          <w:lang w:val="uk-UA"/>
        </w:rPr>
      </w:pPr>
    </w:p>
    <w:p w:rsidR="00BC2632" w:rsidRPr="0099764F" w:rsidRDefault="00BC2632" w:rsidP="00017205">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lastRenderedPageBreak/>
        <w:t xml:space="preserve">Комісія діє при </w:t>
      </w:r>
      <w:r w:rsidR="00174F21" w:rsidRPr="0099764F">
        <w:rPr>
          <w:rFonts w:ascii="Times New Roman" w:hAnsi="Times New Roman"/>
          <w:sz w:val="28"/>
          <w:szCs w:val="28"/>
          <w:lang w:val="uk-UA"/>
        </w:rPr>
        <w:t xml:space="preserve"> виконавчому комітеті </w:t>
      </w:r>
      <w:r w:rsidRPr="0099764F">
        <w:rPr>
          <w:rFonts w:ascii="Times New Roman" w:hAnsi="Times New Roman"/>
          <w:sz w:val="28"/>
          <w:szCs w:val="28"/>
          <w:lang w:val="uk-UA"/>
        </w:rPr>
        <w:t>міськ</w:t>
      </w:r>
      <w:r w:rsidR="00174F21" w:rsidRPr="0099764F">
        <w:rPr>
          <w:rFonts w:ascii="Times New Roman" w:hAnsi="Times New Roman"/>
          <w:sz w:val="28"/>
          <w:szCs w:val="28"/>
          <w:lang w:val="uk-UA"/>
        </w:rPr>
        <w:t>ої</w:t>
      </w:r>
      <w:r w:rsidRPr="0099764F">
        <w:rPr>
          <w:rFonts w:ascii="Times New Roman" w:hAnsi="Times New Roman"/>
          <w:sz w:val="28"/>
          <w:szCs w:val="28"/>
          <w:lang w:val="uk-UA"/>
        </w:rPr>
        <w:t xml:space="preserve"> рад</w:t>
      </w:r>
      <w:r w:rsidR="00174F21" w:rsidRPr="0099764F">
        <w:rPr>
          <w:rFonts w:ascii="Times New Roman" w:hAnsi="Times New Roman"/>
          <w:sz w:val="28"/>
          <w:szCs w:val="28"/>
          <w:lang w:val="uk-UA"/>
        </w:rPr>
        <w:t>и</w:t>
      </w:r>
      <w:r w:rsidRPr="0099764F">
        <w:rPr>
          <w:rFonts w:ascii="Times New Roman" w:hAnsi="Times New Roman"/>
          <w:sz w:val="28"/>
          <w:szCs w:val="28"/>
          <w:lang w:val="uk-UA"/>
        </w:rPr>
        <w:t>.</w:t>
      </w:r>
    </w:p>
    <w:p w:rsidR="00074E70" w:rsidRPr="0099764F" w:rsidRDefault="00074E70" w:rsidP="00017205">
      <w:pPr>
        <w:spacing w:after="0" w:line="240" w:lineRule="auto"/>
        <w:jc w:val="both"/>
        <w:rPr>
          <w:rFonts w:ascii="Times New Roman" w:hAnsi="Times New Roman"/>
          <w:sz w:val="28"/>
          <w:szCs w:val="28"/>
          <w:lang w:val="uk-UA"/>
        </w:rPr>
      </w:pPr>
    </w:p>
    <w:p w:rsidR="00BC2632" w:rsidRPr="0099764F" w:rsidRDefault="00BC2632" w:rsidP="00F92EE5">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 xml:space="preserve">Персональний склад комісії затверджується рішенням виконавчого комітету  міської ради.  </w:t>
      </w:r>
    </w:p>
    <w:p w:rsidR="004348A0" w:rsidRPr="0099764F" w:rsidRDefault="004348A0" w:rsidP="00F92EE5">
      <w:pPr>
        <w:spacing w:after="0" w:line="240" w:lineRule="auto"/>
        <w:jc w:val="both"/>
        <w:rPr>
          <w:rFonts w:ascii="Times New Roman" w:hAnsi="Times New Roman"/>
          <w:sz w:val="28"/>
          <w:szCs w:val="28"/>
          <w:lang w:val="uk-UA"/>
        </w:rPr>
      </w:pPr>
    </w:p>
    <w:p w:rsidR="00BC2632" w:rsidRPr="0099764F" w:rsidRDefault="00BC2632" w:rsidP="00F92EE5">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 xml:space="preserve">3.  У своїй діяльності Комісія керується  законами України, актами Президента України, Кабінету Міністрів України, цим Положенням, </w:t>
      </w:r>
      <w:r w:rsidR="002B6E8B" w:rsidRPr="0099764F">
        <w:rPr>
          <w:rFonts w:ascii="Times New Roman" w:hAnsi="Times New Roman"/>
          <w:sz w:val="28"/>
          <w:szCs w:val="28"/>
          <w:lang w:val="uk-UA"/>
        </w:rPr>
        <w:t xml:space="preserve">наказами Міністерства у справах ветеранів України, </w:t>
      </w:r>
      <w:r w:rsidRPr="0099764F">
        <w:rPr>
          <w:rFonts w:ascii="Times New Roman" w:hAnsi="Times New Roman"/>
          <w:sz w:val="28"/>
          <w:szCs w:val="28"/>
          <w:lang w:val="uk-UA"/>
        </w:rPr>
        <w:t xml:space="preserve">наказами Міністерства праці та соціальної політики України, рішеннями міської ради та її виконавчого комітету. </w:t>
      </w:r>
    </w:p>
    <w:p w:rsidR="00A85134" w:rsidRPr="0099764F" w:rsidRDefault="00A85134" w:rsidP="00F92EE5">
      <w:pPr>
        <w:spacing w:after="0" w:line="240" w:lineRule="auto"/>
        <w:jc w:val="both"/>
        <w:rPr>
          <w:rFonts w:ascii="Times New Roman" w:hAnsi="Times New Roman"/>
          <w:sz w:val="28"/>
          <w:szCs w:val="28"/>
          <w:lang w:val="uk-UA"/>
        </w:rPr>
      </w:pPr>
    </w:p>
    <w:p w:rsidR="00395E5F" w:rsidRPr="0099764F" w:rsidRDefault="00B47905" w:rsidP="00F92EE5">
      <w:pPr>
        <w:shd w:val="clear" w:color="auto" w:fill="FFFFFF"/>
        <w:spacing w:after="0" w:line="240" w:lineRule="auto"/>
        <w:jc w:val="both"/>
        <w:rPr>
          <w:rFonts w:ascii="Times New Roman" w:hAnsi="Times New Roman"/>
          <w:sz w:val="28"/>
          <w:szCs w:val="28"/>
          <w:lang w:val="uk-UA"/>
        </w:rPr>
      </w:pPr>
      <w:r w:rsidRPr="0099764F">
        <w:rPr>
          <w:rFonts w:ascii="Times New Roman" w:hAnsi="Times New Roman"/>
          <w:sz w:val="28"/>
          <w:szCs w:val="28"/>
          <w:shd w:val="clear" w:color="auto" w:fill="FFFFFF"/>
          <w:lang w:val="uk-UA"/>
        </w:rPr>
        <w:t xml:space="preserve">4. </w:t>
      </w:r>
      <w:r w:rsidR="00395E5F" w:rsidRPr="0099764F">
        <w:rPr>
          <w:rFonts w:ascii="Times New Roman" w:hAnsi="Times New Roman"/>
          <w:sz w:val="28"/>
          <w:szCs w:val="28"/>
          <w:lang w:val="uk-UA"/>
        </w:rPr>
        <w:t>Право на отримання грошової компенсації відповідно до цього По</w:t>
      </w:r>
      <w:r w:rsidR="008D7FFD" w:rsidRPr="0099764F">
        <w:rPr>
          <w:rFonts w:ascii="Times New Roman" w:hAnsi="Times New Roman"/>
          <w:sz w:val="28"/>
          <w:szCs w:val="28"/>
          <w:lang w:val="uk-UA"/>
        </w:rPr>
        <w:t>ложення</w:t>
      </w:r>
      <w:r w:rsidR="00395E5F" w:rsidRPr="0099764F">
        <w:rPr>
          <w:rFonts w:ascii="Times New Roman" w:hAnsi="Times New Roman"/>
          <w:sz w:val="28"/>
          <w:szCs w:val="28"/>
          <w:lang w:val="uk-UA"/>
        </w:rPr>
        <w:t xml:space="preserve"> мають внутрішньо переміщені особи,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00395E5F" w:rsidRPr="0099764F">
        <w:rPr>
          <w:rFonts w:ascii="Times New Roman" w:hAnsi="Times New Roman"/>
          <w:sz w:val="28"/>
          <w:szCs w:val="28"/>
        </w:rPr>
        <w:t>III</w:t>
      </w:r>
      <w:r w:rsidR="00395E5F" w:rsidRPr="0099764F">
        <w:rPr>
          <w:rFonts w:ascii="Times New Roman" w:hAnsi="Times New Roman"/>
          <w:sz w:val="28"/>
          <w:szCs w:val="28"/>
          <w:lang w:val="uk-UA"/>
        </w:rPr>
        <w:t xml:space="preserve"> групи відповідно до</w:t>
      </w:r>
      <w:r w:rsidR="00395E5F" w:rsidRPr="0099764F">
        <w:rPr>
          <w:rFonts w:ascii="Times New Roman" w:hAnsi="Times New Roman"/>
          <w:sz w:val="28"/>
          <w:szCs w:val="28"/>
        </w:rPr>
        <w:t> </w:t>
      </w:r>
      <w:hyperlink r:id="rId15" w:anchor="n103" w:tgtFrame="_blank" w:history="1">
        <w:r w:rsidR="00395E5F" w:rsidRPr="0099764F">
          <w:rPr>
            <w:rFonts w:ascii="Times New Roman" w:hAnsi="Times New Roman"/>
            <w:sz w:val="28"/>
            <w:szCs w:val="28"/>
            <w:lang w:val="uk-UA"/>
          </w:rPr>
          <w:t>пунктів 11-14</w:t>
        </w:r>
      </w:hyperlink>
      <w:r w:rsidR="00395E5F" w:rsidRPr="0099764F">
        <w:rPr>
          <w:rFonts w:ascii="Times New Roman" w:hAnsi="Times New Roman"/>
          <w:sz w:val="28"/>
          <w:szCs w:val="28"/>
        </w:rPr>
        <w:t> </w:t>
      </w:r>
      <w:r w:rsidR="00395E5F" w:rsidRPr="0099764F">
        <w:rPr>
          <w:rFonts w:ascii="Times New Roman" w:hAnsi="Times New Roman"/>
          <w:sz w:val="28"/>
          <w:szCs w:val="28"/>
          <w:lang w:val="uk-UA"/>
        </w:rPr>
        <w:t>частини другої статті 7 або учасниками бойових дій відповідно до</w:t>
      </w:r>
      <w:r w:rsidR="00395E5F" w:rsidRPr="0099764F">
        <w:rPr>
          <w:rFonts w:ascii="Times New Roman" w:hAnsi="Times New Roman"/>
          <w:sz w:val="28"/>
          <w:szCs w:val="28"/>
        </w:rPr>
        <w:t> </w:t>
      </w:r>
      <w:hyperlink r:id="rId16" w:anchor="n73" w:tgtFrame="_blank" w:history="1">
        <w:r w:rsidR="00395E5F" w:rsidRPr="0099764F">
          <w:rPr>
            <w:rFonts w:ascii="Times New Roman" w:hAnsi="Times New Roman"/>
            <w:sz w:val="28"/>
            <w:szCs w:val="28"/>
            <w:lang w:val="uk-UA"/>
          </w:rPr>
          <w:t>пунктів 19-20</w:t>
        </w:r>
      </w:hyperlink>
      <w:r w:rsidR="00395E5F" w:rsidRPr="0099764F">
        <w:rPr>
          <w:rFonts w:ascii="Times New Roman" w:hAnsi="Times New Roman"/>
          <w:sz w:val="28"/>
          <w:szCs w:val="28"/>
        </w:rPr>
        <w:t> </w:t>
      </w:r>
      <w:r w:rsidR="00395E5F" w:rsidRPr="0099764F">
        <w:rPr>
          <w:rFonts w:ascii="Times New Roman" w:hAnsi="Times New Roman"/>
          <w:sz w:val="28"/>
          <w:szCs w:val="28"/>
          <w:lang w:val="uk-UA"/>
        </w:rPr>
        <w:t xml:space="preserve">частини першої статті 6 Закону України «Про статус ветеранів війни, гарантії їх соціального захисту» (далі - внутрішньо переміщені особи, які захищали незалежність, суверенітет та територіальну цілісність України), що перебувають на обліку громадян, які потребують поліпшення житлових умов (далі - квартирний облік), та перебувають не менш як один рік на обліку в Єдиній інформаційній базі даних про внутрішньо переміщених осіб за місцем фактичного проживання в межах </w:t>
      </w:r>
      <w:r w:rsidR="006A487B" w:rsidRPr="0099764F">
        <w:rPr>
          <w:rFonts w:ascii="Times New Roman" w:hAnsi="Times New Roman"/>
          <w:sz w:val="28"/>
          <w:szCs w:val="28"/>
          <w:lang w:val="uk-UA"/>
        </w:rPr>
        <w:t xml:space="preserve">Черкаської </w:t>
      </w:r>
      <w:r w:rsidR="00395E5F" w:rsidRPr="0099764F">
        <w:rPr>
          <w:rFonts w:ascii="Times New Roman" w:hAnsi="Times New Roman"/>
          <w:sz w:val="28"/>
          <w:szCs w:val="28"/>
          <w:lang w:val="uk-UA"/>
        </w:rPr>
        <w:t>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017205" w:rsidRPr="0099764F" w:rsidRDefault="00017205" w:rsidP="00F92EE5">
      <w:pPr>
        <w:shd w:val="clear" w:color="auto" w:fill="FFFFFF"/>
        <w:spacing w:after="0" w:line="240" w:lineRule="auto"/>
        <w:jc w:val="both"/>
        <w:rPr>
          <w:rFonts w:ascii="Times New Roman" w:hAnsi="Times New Roman"/>
          <w:sz w:val="28"/>
          <w:szCs w:val="28"/>
          <w:lang w:val="uk-UA"/>
        </w:rPr>
      </w:pPr>
    </w:p>
    <w:p w:rsidR="008961B6" w:rsidRPr="0099764F" w:rsidRDefault="00B47905" w:rsidP="00F92EE5">
      <w:pPr>
        <w:shd w:val="clear" w:color="auto" w:fill="FFFFFF"/>
        <w:spacing w:after="0" w:line="240" w:lineRule="auto"/>
        <w:jc w:val="both"/>
        <w:rPr>
          <w:rFonts w:ascii="Times New Roman" w:hAnsi="Times New Roman"/>
          <w:sz w:val="28"/>
          <w:szCs w:val="28"/>
          <w:lang w:val="uk-UA"/>
        </w:rPr>
      </w:pPr>
      <w:r w:rsidRPr="0099764F">
        <w:rPr>
          <w:rFonts w:ascii="Times New Roman" w:hAnsi="Times New Roman"/>
          <w:sz w:val="28"/>
          <w:szCs w:val="28"/>
          <w:shd w:val="clear" w:color="auto" w:fill="FFFFFF"/>
          <w:lang w:val="uk-UA"/>
        </w:rPr>
        <w:t xml:space="preserve">5. </w:t>
      </w:r>
      <w:r w:rsidR="008961B6" w:rsidRPr="0099764F">
        <w:rPr>
          <w:rFonts w:ascii="Times New Roman" w:hAnsi="Times New Roman"/>
          <w:sz w:val="28"/>
          <w:szCs w:val="28"/>
          <w:lang w:val="uk-UA"/>
        </w:rPr>
        <w:t xml:space="preserve">Грошова компенсація внутрішньо переміщеним особам, які захищали незалежність, суверенітет та територіальну цілісність України, виплачується у повному обсязі в порядку черговості взяття на квартирний облік за рахунок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008961B6" w:rsidRPr="0099764F">
        <w:rPr>
          <w:rFonts w:ascii="Times New Roman" w:hAnsi="Times New Roman"/>
          <w:sz w:val="28"/>
          <w:szCs w:val="28"/>
        </w:rPr>
        <w:t>III</w:t>
      </w:r>
      <w:r w:rsidR="008961B6" w:rsidRPr="0099764F">
        <w:rPr>
          <w:rFonts w:ascii="Times New Roman" w:hAnsi="Times New Roman"/>
          <w:sz w:val="28"/>
          <w:szCs w:val="28"/>
          <w:lang w:val="uk-UA"/>
        </w:rPr>
        <w:t xml:space="preserve"> групи відповідно до</w:t>
      </w:r>
      <w:r w:rsidR="008961B6" w:rsidRPr="0099764F">
        <w:rPr>
          <w:rFonts w:ascii="Times New Roman" w:hAnsi="Times New Roman"/>
          <w:sz w:val="28"/>
          <w:szCs w:val="28"/>
        </w:rPr>
        <w:t> </w:t>
      </w:r>
      <w:hyperlink r:id="rId17" w:anchor="n103" w:tgtFrame="_blank" w:history="1">
        <w:r w:rsidR="008961B6" w:rsidRPr="0099764F">
          <w:rPr>
            <w:rFonts w:ascii="Times New Roman" w:hAnsi="Times New Roman"/>
            <w:sz w:val="28"/>
            <w:szCs w:val="28"/>
            <w:lang w:val="uk-UA"/>
          </w:rPr>
          <w:t>пунктів 11-14</w:t>
        </w:r>
      </w:hyperlink>
      <w:r w:rsidR="008961B6" w:rsidRPr="0099764F">
        <w:rPr>
          <w:rFonts w:ascii="Times New Roman" w:hAnsi="Times New Roman"/>
          <w:sz w:val="28"/>
          <w:szCs w:val="28"/>
        </w:rPr>
        <w:t> </w:t>
      </w:r>
      <w:r w:rsidR="008961B6" w:rsidRPr="0099764F">
        <w:rPr>
          <w:rFonts w:ascii="Times New Roman" w:hAnsi="Times New Roman"/>
          <w:sz w:val="28"/>
          <w:szCs w:val="28"/>
          <w:lang w:val="uk-UA"/>
        </w:rPr>
        <w:t xml:space="preserve">частини другої статті 7 або учасниками </w:t>
      </w:r>
      <w:r w:rsidR="008961B6" w:rsidRPr="0099764F">
        <w:rPr>
          <w:rFonts w:ascii="Times New Roman" w:hAnsi="Times New Roman"/>
          <w:sz w:val="28"/>
          <w:szCs w:val="28"/>
          <w:lang w:val="uk-UA"/>
        </w:rPr>
        <w:lastRenderedPageBreak/>
        <w:t>бойових дій відповідно до</w:t>
      </w:r>
      <w:r w:rsidR="008961B6" w:rsidRPr="0099764F">
        <w:rPr>
          <w:rFonts w:ascii="Times New Roman" w:hAnsi="Times New Roman"/>
          <w:sz w:val="28"/>
          <w:szCs w:val="28"/>
        </w:rPr>
        <w:t> </w:t>
      </w:r>
      <w:hyperlink r:id="rId18" w:anchor="n73" w:tgtFrame="_blank" w:history="1">
        <w:r w:rsidR="008961B6" w:rsidRPr="0099764F">
          <w:rPr>
            <w:rFonts w:ascii="Times New Roman" w:hAnsi="Times New Roman"/>
            <w:sz w:val="28"/>
            <w:szCs w:val="28"/>
            <w:lang w:val="uk-UA"/>
          </w:rPr>
          <w:t>пунктів 19-20</w:t>
        </w:r>
      </w:hyperlink>
      <w:r w:rsidR="008961B6" w:rsidRPr="0099764F">
        <w:rPr>
          <w:rFonts w:ascii="Times New Roman" w:hAnsi="Times New Roman"/>
          <w:sz w:val="28"/>
          <w:szCs w:val="28"/>
        </w:rPr>
        <w:t> </w:t>
      </w:r>
      <w:r w:rsidR="008961B6" w:rsidRPr="0099764F">
        <w:rPr>
          <w:rFonts w:ascii="Times New Roman" w:hAnsi="Times New Roman"/>
          <w:sz w:val="28"/>
          <w:szCs w:val="28"/>
          <w:lang w:val="uk-UA"/>
        </w:rPr>
        <w:t xml:space="preserve">частини першої статті 6 Закону України </w:t>
      </w:r>
      <w:r w:rsidR="00FB4E58" w:rsidRPr="0099764F">
        <w:rPr>
          <w:rFonts w:ascii="Times New Roman" w:hAnsi="Times New Roman"/>
          <w:sz w:val="28"/>
          <w:szCs w:val="28"/>
          <w:lang w:val="uk-UA"/>
        </w:rPr>
        <w:t>«</w:t>
      </w:r>
      <w:r w:rsidR="008961B6" w:rsidRPr="0099764F">
        <w:rPr>
          <w:rFonts w:ascii="Times New Roman" w:hAnsi="Times New Roman"/>
          <w:sz w:val="28"/>
          <w:szCs w:val="28"/>
          <w:lang w:val="uk-UA"/>
        </w:rPr>
        <w:t>Про статус ветеранів війни, гарантії їх соціального захисту</w:t>
      </w:r>
      <w:r w:rsidR="00FB4E58" w:rsidRPr="0099764F">
        <w:rPr>
          <w:rFonts w:ascii="Times New Roman" w:hAnsi="Times New Roman"/>
          <w:sz w:val="28"/>
          <w:szCs w:val="28"/>
          <w:lang w:val="uk-UA"/>
        </w:rPr>
        <w:t>»</w:t>
      </w:r>
      <w:r w:rsidR="008961B6" w:rsidRPr="0099764F">
        <w:rPr>
          <w:rFonts w:ascii="Times New Roman" w:hAnsi="Times New Roman"/>
          <w:sz w:val="28"/>
          <w:szCs w:val="28"/>
          <w:lang w:val="uk-UA"/>
        </w:rPr>
        <w:t>, які потребують поліпшення житлових умов (далі - субвенція).</w:t>
      </w:r>
    </w:p>
    <w:p w:rsidR="00297BDD" w:rsidRPr="0099764F" w:rsidRDefault="00297BDD" w:rsidP="00F92EE5">
      <w:pPr>
        <w:shd w:val="clear" w:color="auto" w:fill="FFFFFF"/>
        <w:spacing w:after="0" w:line="240" w:lineRule="auto"/>
        <w:jc w:val="both"/>
        <w:rPr>
          <w:rFonts w:ascii="Times New Roman" w:hAnsi="Times New Roman"/>
          <w:sz w:val="28"/>
          <w:szCs w:val="28"/>
          <w:lang w:val="uk-UA"/>
        </w:rPr>
      </w:pPr>
    </w:p>
    <w:p w:rsidR="008961B6" w:rsidRPr="0099764F" w:rsidRDefault="008961B6" w:rsidP="00F92EE5">
      <w:pPr>
        <w:shd w:val="clear" w:color="auto" w:fill="FFFFFF"/>
        <w:spacing w:after="0" w:line="240" w:lineRule="auto"/>
        <w:jc w:val="both"/>
        <w:rPr>
          <w:rFonts w:ascii="Times New Roman" w:hAnsi="Times New Roman"/>
          <w:sz w:val="28"/>
          <w:szCs w:val="28"/>
          <w:lang w:val="uk-UA"/>
        </w:rPr>
      </w:pPr>
      <w:bookmarkStart w:id="0" w:name="n215"/>
      <w:bookmarkEnd w:id="0"/>
      <w:r w:rsidRPr="0099764F">
        <w:rPr>
          <w:rFonts w:ascii="Times New Roman" w:hAnsi="Times New Roman"/>
          <w:sz w:val="28"/>
          <w:szCs w:val="28"/>
          <w:lang w:val="uk-UA"/>
        </w:rPr>
        <w:t>Грошова компенсація за рахунок коштів субвенції внутрішньо переміщеним особам, які захищали незалежність, суверенітет та територіальну цілісність України, надається один раз.</w:t>
      </w:r>
    </w:p>
    <w:p w:rsidR="00297BDD" w:rsidRPr="0099764F" w:rsidRDefault="00297BDD" w:rsidP="00F92EE5">
      <w:pPr>
        <w:shd w:val="clear" w:color="auto" w:fill="FFFFFF"/>
        <w:spacing w:after="0" w:line="240" w:lineRule="auto"/>
        <w:jc w:val="both"/>
        <w:rPr>
          <w:rFonts w:ascii="Times New Roman" w:hAnsi="Times New Roman"/>
          <w:sz w:val="28"/>
          <w:szCs w:val="28"/>
          <w:lang w:val="uk-UA"/>
        </w:rPr>
      </w:pPr>
    </w:p>
    <w:p w:rsidR="00DC2B8C" w:rsidRPr="0099764F" w:rsidRDefault="00DC2B8C" w:rsidP="00F92EE5">
      <w:pPr>
        <w:shd w:val="clear" w:color="auto" w:fill="FFFFFF"/>
        <w:spacing w:after="0" w:line="240" w:lineRule="auto"/>
        <w:jc w:val="both"/>
        <w:rPr>
          <w:rFonts w:ascii="Times New Roman" w:hAnsi="Times New Roman"/>
          <w:color w:val="000000"/>
          <w:sz w:val="28"/>
          <w:szCs w:val="28"/>
          <w:lang w:val="uk-UA"/>
        </w:rPr>
      </w:pPr>
      <w:r w:rsidRPr="0099764F">
        <w:rPr>
          <w:rFonts w:ascii="Times New Roman" w:hAnsi="Times New Roman"/>
          <w:color w:val="000000"/>
          <w:sz w:val="28"/>
          <w:szCs w:val="28"/>
          <w:lang w:val="uk-UA"/>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розраховано грошову компенсацію.</w:t>
      </w:r>
    </w:p>
    <w:p w:rsidR="00297BDD" w:rsidRPr="0099764F" w:rsidRDefault="00297BDD" w:rsidP="00297BDD">
      <w:pPr>
        <w:shd w:val="clear" w:color="auto" w:fill="FFFFFF"/>
        <w:spacing w:after="0" w:line="240" w:lineRule="auto"/>
        <w:jc w:val="both"/>
        <w:rPr>
          <w:rFonts w:ascii="Times New Roman" w:hAnsi="Times New Roman"/>
          <w:color w:val="000000"/>
          <w:sz w:val="28"/>
          <w:szCs w:val="28"/>
          <w:lang w:val="uk-UA"/>
        </w:rPr>
      </w:pPr>
    </w:p>
    <w:p w:rsidR="00E60780" w:rsidRPr="0099764F" w:rsidRDefault="00B47905" w:rsidP="004348A0">
      <w:pPr>
        <w:shd w:val="clear" w:color="auto" w:fill="FFFFFF"/>
        <w:spacing w:after="150"/>
        <w:jc w:val="both"/>
        <w:rPr>
          <w:rFonts w:ascii="Times New Roman" w:hAnsi="Times New Roman"/>
          <w:sz w:val="28"/>
          <w:szCs w:val="28"/>
        </w:rPr>
      </w:pPr>
      <w:r w:rsidRPr="0099764F">
        <w:rPr>
          <w:rFonts w:ascii="Times New Roman" w:hAnsi="Times New Roman"/>
          <w:sz w:val="28"/>
          <w:szCs w:val="28"/>
          <w:lang w:val="uk-UA"/>
        </w:rPr>
        <w:t xml:space="preserve">6. </w:t>
      </w:r>
      <w:r w:rsidR="00E60780" w:rsidRPr="0099764F">
        <w:rPr>
          <w:rFonts w:ascii="Times New Roman" w:hAnsi="Times New Roman"/>
          <w:sz w:val="28"/>
          <w:szCs w:val="28"/>
        </w:rPr>
        <w:t xml:space="preserve"> До повноважень комісії належить:</w:t>
      </w:r>
    </w:p>
    <w:p w:rsidR="00E60780" w:rsidRPr="0099764F" w:rsidRDefault="00E60780" w:rsidP="004348A0">
      <w:pPr>
        <w:shd w:val="clear" w:color="auto" w:fill="FFFFFF"/>
        <w:spacing w:after="150"/>
        <w:ind w:firstLine="450"/>
        <w:jc w:val="both"/>
        <w:rPr>
          <w:rFonts w:ascii="Times New Roman" w:hAnsi="Times New Roman"/>
          <w:sz w:val="28"/>
          <w:szCs w:val="28"/>
        </w:rPr>
      </w:pPr>
      <w:bookmarkStart w:id="1" w:name="n42"/>
      <w:bookmarkEnd w:id="1"/>
      <w:proofErr w:type="gramStart"/>
      <w:r w:rsidRPr="0099764F">
        <w:rPr>
          <w:rFonts w:ascii="Times New Roman" w:hAnsi="Times New Roman"/>
          <w:sz w:val="28"/>
          <w:szCs w:val="28"/>
        </w:rPr>
        <w:t>перев</w:t>
      </w:r>
      <w:proofErr w:type="gramEnd"/>
      <w:r w:rsidRPr="0099764F">
        <w:rPr>
          <w:rFonts w:ascii="Times New Roman" w:hAnsi="Times New Roman"/>
          <w:sz w:val="28"/>
          <w:szCs w:val="28"/>
        </w:rPr>
        <w:t>ірка:</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2" w:name="n43"/>
      <w:bookmarkEnd w:id="2"/>
      <w:r w:rsidRPr="0099764F">
        <w:rPr>
          <w:rFonts w:ascii="Times New Roman" w:hAnsi="Times New Roman"/>
          <w:sz w:val="28"/>
          <w:szCs w:val="28"/>
        </w:rPr>
        <w:t xml:space="preserve"> перебування внутрішньо переміщеної особи, яка захищала незалежність, суверенітет та територіальну цілісність України, на обліку в базі даних та наявності статусу учасника бойових дій відповідно до </w:t>
      </w:r>
      <w:hyperlink r:id="rId19" w:anchor="n73" w:tgtFrame="_blank" w:history="1">
        <w:r w:rsidRPr="0099764F">
          <w:rPr>
            <w:rFonts w:ascii="Times New Roman" w:hAnsi="Times New Roman"/>
            <w:sz w:val="28"/>
            <w:szCs w:val="28"/>
          </w:rPr>
          <w:t>пунктів 19</w:t>
        </w:r>
      </w:hyperlink>
      <w:r w:rsidRPr="0099764F">
        <w:rPr>
          <w:rFonts w:ascii="Times New Roman" w:hAnsi="Times New Roman"/>
          <w:sz w:val="28"/>
          <w:szCs w:val="28"/>
        </w:rPr>
        <w:t> і </w:t>
      </w:r>
      <w:hyperlink r:id="rId20" w:anchor="n77" w:tgtFrame="_blank" w:history="1">
        <w:r w:rsidRPr="0099764F">
          <w:rPr>
            <w:rFonts w:ascii="Times New Roman" w:hAnsi="Times New Roman"/>
            <w:sz w:val="28"/>
            <w:szCs w:val="28"/>
          </w:rPr>
          <w:t>20</w:t>
        </w:r>
      </w:hyperlink>
      <w:r w:rsidRPr="0099764F">
        <w:rPr>
          <w:rFonts w:ascii="Times New Roman" w:hAnsi="Times New Roman"/>
          <w:sz w:val="28"/>
          <w:szCs w:val="28"/>
        </w:rPr>
        <w:t xml:space="preserve"> частини першої статті 6 Закону України </w:t>
      </w:r>
      <w:r w:rsidR="00297BDD" w:rsidRPr="0099764F">
        <w:rPr>
          <w:rFonts w:ascii="Times New Roman" w:hAnsi="Times New Roman"/>
          <w:sz w:val="28"/>
          <w:szCs w:val="28"/>
          <w:lang w:val="uk-UA"/>
        </w:rPr>
        <w:t>«</w:t>
      </w:r>
      <w:r w:rsidRPr="0099764F">
        <w:rPr>
          <w:rFonts w:ascii="Times New Roman" w:hAnsi="Times New Roman"/>
          <w:sz w:val="28"/>
          <w:szCs w:val="28"/>
        </w:rPr>
        <w:t xml:space="preserve">Про статус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 гарантії їх соціального захисту</w:t>
      </w:r>
      <w:r w:rsidR="00297BDD" w:rsidRPr="0099764F">
        <w:rPr>
          <w:rFonts w:ascii="Times New Roman" w:hAnsi="Times New Roman"/>
          <w:sz w:val="28"/>
          <w:szCs w:val="28"/>
          <w:lang w:val="uk-UA"/>
        </w:rPr>
        <w:t>»</w:t>
      </w:r>
      <w:r w:rsidRPr="0099764F">
        <w:rPr>
          <w:rFonts w:ascii="Times New Roman" w:hAnsi="Times New Roman"/>
          <w:sz w:val="28"/>
          <w:szCs w:val="28"/>
        </w:rPr>
        <w:t xml:space="preserve"> або статусу особи з інвалідністю внаслідок війни III групи відповідно </w:t>
      </w:r>
      <w:proofErr w:type="gramStart"/>
      <w:r w:rsidRPr="0099764F">
        <w:rPr>
          <w:rFonts w:ascii="Times New Roman" w:hAnsi="Times New Roman"/>
          <w:sz w:val="28"/>
          <w:szCs w:val="28"/>
        </w:rPr>
        <w:t>до</w:t>
      </w:r>
      <w:proofErr w:type="gramEnd"/>
      <w:r w:rsidRPr="0099764F">
        <w:rPr>
          <w:rFonts w:ascii="Times New Roman" w:hAnsi="Times New Roman"/>
          <w:sz w:val="28"/>
          <w:szCs w:val="28"/>
        </w:rPr>
        <w:t> </w:t>
      </w:r>
      <w:hyperlink r:id="rId21" w:anchor="n103" w:tgtFrame="_blank" w:history="1">
        <w:r w:rsidRPr="0099764F">
          <w:rPr>
            <w:rFonts w:ascii="Times New Roman" w:hAnsi="Times New Roman"/>
            <w:sz w:val="28"/>
            <w:szCs w:val="28"/>
          </w:rPr>
          <w:t>пунктів 11-14</w:t>
        </w:r>
      </w:hyperlink>
      <w:r w:rsidRPr="0099764F">
        <w:rPr>
          <w:rFonts w:ascii="Times New Roman" w:hAnsi="Times New Roman"/>
          <w:sz w:val="28"/>
          <w:szCs w:val="28"/>
        </w:rPr>
        <w:t> частини другої статті 7 зазначеного Закону;</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3" w:name="n44"/>
      <w:bookmarkEnd w:id="3"/>
      <w:r w:rsidRPr="0099764F">
        <w:rPr>
          <w:rFonts w:ascii="Times New Roman" w:hAnsi="Times New Roman"/>
          <w:sz w:val="28"/>
          <w:szCs w:val="28"/>
        </w:rPr>
        <w:t xml:space="preserve"> складу сі</w:t>
      </w:r>
      <w:proofErr w:type="gramStart"/>
      <w:r w:rsidRPr="0099764F">
        <w:rPr>
          <w:rFonts w:ascii="Times New Roman" w:hAnsi="Times New Roman"/>
          <w:sz w:val="28"/>
          <w:szCs w:val="28"/>
        </w:rPr>
        <w:t>м</w:t>
      </w:r>
      <w:proofErr w:type="gramEnd"/>
      <w:r w:rsidRPr="0099764F">
        <w:rPr>
          <w:rFonts w:ascii="Times New Roman" w:hAnsi="Times New Roman"/>
          <w:sz w:val="28"/>
          <w:szCs w:val="28"/>
        </w:rPr>
        <w:t>’ї внутрішньо переміщеної особи, яка захищала незалежність, суверенітет та територіальну цілісність України;</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4" w:name="n45"/>
      <w:bookmarkEnd w:id="4"/>
      <w:r w:rsidRPr="0099764F">
        <w:rPr>
          <w:rFonts w:ascii="Times New Roman" w:hAnsi="Times New Roman"/>
          <w:sz w:val="28"/>
          <w:szCs w:val="28"/>
        </w:rPr>
        <w:t xml:space="preserve"> факту проживання не менш як один </w:t>
      </w:r>
      <w:proofErr w:type="gramStart"/>
      <w:r w:rsidRPr="0099764F">
        <w:rPr>
          <w:rFonts w:ascii="Times New Roman" w:hAnsi="Times New Roman"/>
          <w:sz w:val="28"/>
          <w:szCs w:val="28"/>
        </w:rPr>
        <w:t>р</w:t>
      </w:r>
      <w:proofErr w:type="gramEnd"/>
      <w:r w:rsidRPr="0099764F">
        <w:rPr>
          <w:rFonts w:ascii="Times New Roman" w:hAnsi="Times New Roman"/>
          <w:sz w:val="28"/>
          <w:szCs w:val="28"/>
        </w:rPr>
        <w:t>ік у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 відповідно до </w:t>
      </w:r>
      <w:hyperlink r:id="rId22" w:anchor="n88" w:history="1">
        <w:r w:rsidRPr="0099764F">
          <w:rPr>
            <w:rFonts w:ascii="Times New Roman" w:hAnsi="Times New Roman"/>
            <w:sz w:val="28"/>
            <w:szCs w:val="28"/>
          </w:rPr>
          <w:t>пунктів 17</w:t>
        </w:r>
      </w:hyperlink>
      <w:r w:rsidRPr="0099764F">
        <w:rPr>
          <w:rFonts w:ascii="Times New Roman" w:hAnsi="Times New Roman"/>
          <w:sz w:val="28"/>
          <w:szCs w:val="28"/>
        </w:rPr>
        <w:t> і </w:t>
      </w:r>
      <w:hyperlink r:id="rId23" w:anchor="n94" w:history="1">
        <w:r w:rsidRPr="0099764F">
          <w:rPr>
            <w:rFonts w:ascii="Times New Roman" w:hAnsi="Times New Roman"/>
            <w:sz w:val="28"/>
            <w:szCs w:val="28"/>
          </w:rPr>
          <w:t>18</w:t>
        </w:r>
      </w:hyperlink>
      <w:r w:rsidRPr="0099764F">
        <w:rPr>
          <w:rFonts w:ascii="Times New Roman" w:hAnsi="Times New Roman"/>
          <w:sz w:val="28"/>
          <w:szCs w:val="28"/>
        </w:rPr>
        <w:t> цього Порядку;</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5" w:name="n178"/>
      <w:bookmarkStart w:id="6" w:name="n46"/>
      <w:bookmarkEnd w:id="5"/>
      <w:bookmarkEnd w:id="6"/>
      <w:r w:rsidRPr="0099764F">
        <w:rPr>
          <w:rFonts w:ascii="Times New Roman" w:hAnsi="Times New Roman"/>
          <w:sz w:val="28"/>
          <w:szCs w:val="28"/>
        </w:rPr>
        <w:t xml:space="preserve"> наявності документів про взяття на квартирний </w:t>
      </w:r>
      <w:proofErr w:type="gramStart"/>
      <w:r w:rsidRPr="0099764F">
        <w:rPr>
          <w:rFonts w:ascii="Times New Roman" w:hAnsi="Times New Roman"/>
          <w:sz w:val="28"/>
          <w:szCs w:val="28"/>
        </w:rPr>
        <w:t>обл</w:t>
      </w:r>
      <w:proofErr w:type="gramEnd"/>
      <w:r w:rsidRPr="0099764F">
        <w:rPr>
          <w:rFonts w:ascii="Times New Roman" w:hAnsi="Times New Roman"/>
          <w:sz w:val="28"/>
          <w:szCs w:val="28"/>
        </w:rPr>
        <w:t>ік внутрішньо переміщеної особи, яка захищала незалежність, суверенітет та територіальну цілісність України, та членів сім’ї;</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7" w:name="n47"/>
      <w:bookmarkEnd w:id="7"/>
      <w:r w:rsidRPr="0099764F">
        <w:rPr>
          <w:rFonts w:ascii="Times New Roman" w:hAnsi="Times New Roman"/>
          <w:sz w:val="28"/>
          <w:szCs w:val="28"/>
        </w:rPr>
        <w:t xml:space="preserve"> факту спільного проживання членів сі</w:t>
      </w:r>
      <w:proofErr w:type="gramStart"/>
      <w:r w:rsidRPr="0099764F">
        <w:rPr>
          <w:rFonts w:ascii="Times New Roman" w:hAnsi="Times New Roman"/>
          <w:sz w:val="28"/>
          <w:szCs w:val="28"/>
        </w:rPr>
        <w:t>м</w:t>
      </w:r>
      <w:proofErr w:type="gramEnd"/>
      <w:r w:rsidRPr="0099764F">
        <w:rPr>
          <w:rFonts w:ascii="Times New Roman" w:hAnsi="Times New Roman"/>
          <w:sz w:val="28"/>
          <w:szCs w:val="28"/>
        </w:rPr>
        <w:t>’ї внутрішньо переміщеної особи, яка захищала незалежність, суверенітет та територіальну цілісність України, на яких нараховується грошова компенсація;</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8" w:name="n48"/>
      <w:bookmarkEnd w:id="8"/>
      <w:r w:rsidRPr="0099764F">
        <w:rPr>
          <w:rFonts w:ascii="Times New Roman" w:hAnsi="Times New Roman"/>
          <w:sz w:val="28"/>
          <w:szCs w:val="28"/>
        </w:rPr>
        <w:t xml:space="preserve">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w:t>
      </w:r>
      <w:proofErr w:type="gramStart"/>
      <w:r w:rsidRPr="0099764F">
        <w:rPr>
          <w:rFonts w:ascii="Times New Roman" w:hAnsi="Times New Roman"/>
          <w:sz w:val="28"/>
          <w:szCs w:val="28"/>
        </w:rPr>
        <w:t>вс</w:t>
      </w:r>
      <w:proofErr w:type="gramEnd"/>
      <w:r w:rsidRPr="0099764F">
        <w:rPr>
          <w:rFonts w:ascii="Times New Roman" w:hAnsi="Times New Roman"/>
          <w:sz w:val="28"/>
          <w:szCs w:val="28"/>
        </w:rPr>
        <w:t xml:space="preserve">іх членів її 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w:t>
      </w:r>
      <w:proofErr w:type="gramStart"/>
      <w:r w:rsidRPr="0099764F">
        <w:rPr>
          <w:rFonts w:ascii="Times New Roman" w:hAnsi="Times New Roman"/>
          <w:sz w:val="28"/>
          <w:szCs w:val="28"/>
        </w:rPr>
        <w:t>п</w:t>
      </w:r>
      <w:proofErr w:type="gramEnd"/>
      <w:r w:rsidRPr="0099764F">
        <w:rPr>
          <w:rFonts w:ascii="Times New Roman" w:hAnsi="Times New Roman"/>
          <w:sz w:val="28"/>
          <w:szCs w:val="28"/>
        </w:rPr>
        <w:t xml:space="preserve">ідтверджується актом обстеження технічного стану житлового приміщення (будинку, квартири), або </w:t>
      </w:r>
      <w:r w:rsidRPr="0099764F">
        <w:rPr>
          <w:rFonts w:ascii="Times New Roman" w:hAnsi="Times New Roman"/>
          <w:sz w:val="28"/>
          <w:szCs w:val="28"/>
        </w:rPr>
        <w:lastRenderedPageBreak/>
        <w:t>факту відчуження такого майна протягом п’яти років, що передують даті подання заяви про призначення грошової компенсації;</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9" w:name="n179"/>
      <w:bookmarkEnd w:id="9"/>
      <w:r w:rsidRPr="0099764F">
        <w:rPr>
          <w:rFonts w:ascii="Times New Roman" w:hAnsi="Times New Roman"/>
          <w:sz w:val="28"/>
          <w:szCs w:val="28"/>
        </w:rPr>
        <w:t xml:space="preserve"> факту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чи виплату грошової компенсації за належні для отримання жилі приміщення за рахунок кошті</w:t>
      </w:r>
      <w:proofErr w:type="gramStart"/>
      <w:r w:rsidRPr="0099764F">
        <w:rPr>
          <w:rFonts w:ascii="Times New Roman" w:hAnsi="Times New Roman"/>
          <w:sz w:val="28"/>
          <w:szCs w:val="28"/>
        </w:rPr>
        <w:t>в</w:t>
      </w:r>
      <w:proofErr w:type="gramEnd"/>
      <w:r w:rsidRPr="0099764F">
        <w:rPr>
          <w:rFonts w:ascii="Times New Roman" w:hAnsi="Times New Roman"/>
          <w:sz w:val="28"/>
          <w:szCs w:val="28"/>
        </w:rPr>
        <w:t xml:space="preserve"> субвенції;</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10" w:name="n49"/>
      <w:bookmarkEnd w:id="10"/>
      <w:r w:rsidRPr="0099764F">
        <w:rPr>
          <w:rFonts w:ascii="Times New Roman" w:hAnsi="Times New Roman"/>
          <w:sz w:val="28"/>
          <w:szCs w:val="28"/>
        </w:rPr>
        <w:t xml:space="preserve">прийняття </w:t>
      </w:r>
      <w:proofErr w:type="gramStart"/>
      <w:r w:rsidRPr="0099764F">
        <w:rPr>
          <w:rFonts w:ascii="Times New Roman" w:hAnsi="Times New Roman"/>
          <w:sz w:val="28"/>
          <w:szCs w:val="28"/>
        </w:rPr>
        <w:t>р</w:t>
      </w:r>
      <w:proofErr w:type="gramEnd"/>
      <w:r w:rsidRPr="0099764F">
        <w:rPr>
          <w:rFonts w:ascii="Times New Roman" w:hAnsi="Times New Roman"/>
          <w:sz w:val="28"/>
          <w:szCs w:val="28"/>
        </w:rPr>
        <w:t>ішення про призначення або відмову в призначенні грошової компенсації;</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11" w:name="n223"/>
      <w:bookmarkEnd w:id="11"/>
      <w:r w:rsidRPr="0099764F">
        <w:rPr>
          <w:rFonts w:ascii="Times New Roman" w:hAnsi="Times New Roman"/>
          <w:sz w:val="28"/>
          <w:szCs w:val="28"/>
        </w:rPr>
        <w:t xml:space="preserve">перегляд </w:t>
      </w:r>
      <w:proofErr w:type="gramStart"/>
      <w:r w:rsidRPr="0099764F">
        <w:rPr>
          <w:rFonts w:ascii="Times New Roman" w:hAnsi="Times New Roman"/>
          <w:sz w:val="28"/>
          <w:szCs w:val="28"/>
        </w:rPr>
        <w:t>р</w:t>
      </w:r>
      <w:proofErr w:type="gramEnd"/>
      <w:r w:rsidRPr="0099764F">
        <w:rPr>
          <w:rFonts w:ascii="Times New Roman" w:hAnsi="Times New Roman"/>
          <w:sz w:val="28"/>
          <w:szCs w:val="28"/>
        </w:rPr>
        <w:t>ішення про призначення грошової компенсації за нововиявленими обставинами (у разі зміни у складі сім’ї, показників опосередкованої вартості спорудження житла тощо);</w:t>
      </w:r>
    </w:p>
    <w:p w:rsidR="00E60780" w:rsidRPr="0099764F" w:rsidRDefault="00E60780" w:rsidP="00260212">
      <w:pPr>
        <w:shd w:val="clear" w:color="auto" w:fill="FFFFFF"/>
        <w:spacing w:after="150" w:line="240" w:lineRule="auto"/>
        <w:ind w:firstLine="448"/>
        <w:jc w:val="both"/>
        <w:rPr>
          <w:rFonts w:ascii="Times New Roman" w:hAnsi="Times New Roman"/>
          <w:sz w:val="28"/>
          <w:szCs w:val="28"/>
        </w:rPr>
      </w:pPr>
      <w:bookmarkStart w:id="12" w:name="n50"/>
      <w:bookmarkEnd w:id="12"/>
      <w:r w:rsidRPr="0099764F">
        <w:rPr>
          <w:rFonts w:ascii="Times New Roman" w:hAnsi="Times New Roman"/>
          <w:sz w:val="28"/>
          <w:szCs w:val="28"/>
        </w:rPr>
        <w:t>визначення розміру грошової компенсації;</w:t>
      </w:r>
    </w:p>
    <w:p w:rsidR="00E60780" w:rsidRPr="0099764F" w:rsidRDefault="00E60780" w:rsidP="00260212">
      <w:pPr>
        <w:shd w:val="clear" w:color="auto" w:fill="FFFFFF"/>
        <w:spacing w:after="150" w:line="240" w:lineRule="auto"/>
        <w:jc w:val="both"/>
        <w:rPr>
          <w:rFonts w:ascii="Times New Roman" w:hAnsi="Times New Roman"/>
          <w:color w:val="000000"/>
          <w:sz w:val="28"/>
          <w:szCs w:val="28"/>
        </w:rPr>
      </w:pPr>
      <w:r w:rsidRPr="0099764F">
        <w:rPr>
          <w:rFonts w:ascii="Times New Roman" w:hAnsi="Times New Roman"/>
          <w:color w:val="000000"/>
          <w:sz w:val="28"/>
          <w:szCs w:val="28"/>
          <w:lang w:val="uk-UA"/>
        </w:rPr>
        <w:t>7</w:t>
      </w:r>
      <w:r w:rsidRPr="0099764F">
        <w:rPr>
          <w:rFonts w:ascii="Times New Roman" w:hAnsi="Times New Roman"/>
          <w:color w:val="000000"/>
          <w:sz w:val="28"/>
          <w:szCs w:val="28"/>
        </w:rPr>
        <w:t xml:space="preserve">. Заяву про призначення грошової компенсації внутрішньо переміщена особа, яка захищала незалежність, суверенітет та територіальну цілісність України, або її законний представник особисто подає </w:t>
      </w:r>
      <w:r w:rsidRPr="0099764F">
        <w:rPr>
          <w:rFonts w:ascii="Times New Roman" w:hAnsi="Times New Roman"/>
          <w:color w:val="000000"/>
          <w:sz w:val="28"/>
          <w:szCs w:val="28"/>
          <w:lang w:val="uk-UA"/>
        </w:rPr>
        <w:t xml:space="preserve">до </w:t>
      </w:r>
      <w:r w:rsidRPr="0099764F">
        <w:rPr>
          <w:rFonts w:ascii="Times New Roman" w:hAnsi="Times New Roman"/>
          <w:sz w:val="28"/>
          <w:szCs w:val="28"/>
          <w:shd w:val="clear" w:color="auto" w:fill="FFFFFF"/>
          <w:lang w:val="uk-UA"/>
        </w:rPr>
        <w:t xml:space="preserve">управління праці та </w:t>
      </w:r>
      <w:proofErr w:type="gramStart"/>
      <w:r w:rsidRPr="0099764F">
        <w:rPr>
          <w:rFonts w:ascii="Times New Roman" w:hAnsi="Times New Roman"/>
          <w:sz w:val="28"/>
          <w:szCs w:val="28"/>
          <w:shd w:val="clear" w:color="auto" w:fill="FFFFFF"/>
        </w:rPr>
        <w:t>соц</w:t>
      </w:r>
      <w:proofErr w:type="gramEnd"/>
      <w:r w:rsidRPr="0099764F">
        <w:rPr>
          <w:rFonts w:ascii="Times New Roman" w:hAnsi="Times New Roman"/>
          <w:sz w:val="28"/>
          <w:szCs w:val="28"/>
          <w:shd w:val="clear" w:color="auto" w:fill="FFFFFF"/>
        </w:rPr>
        <w:t xml:space="preserve">іального захисту населення </w:t>
      </w:r>
      <w:r w:rsidRPr="0099764F">
        <w:rPr>
          <w:rFonts w:ascii="Times New Roman" w:hAnsi="Times New Roman"/>
          <w:sz w:val="28"/>
          <w:szCs w:val="28"/>
          <w:shd w:val="clear" w:color="auto" w:fill="FFFFFF"/>
          <w:lang w:val="uk-UA"/>
        </w:rPr>
        <w:t xml:space="preserve">виконавчого комітету міської ради (далі </w:t>
      </w:r>
      <w:r w:rsidRPr="0099764F">
        <w:rPr>
          <w:rFonts w:ascii="Times New Roman" w:hAnsi="Times New Roman"/>
          <w:color w:val="000000"/>
          <w:sz w:val="28"/>
          <w:szCs w:val="28"/>
        </w:rPr>
        <w:t>орган соціального захисту населення</w:t>
      </w:r>
      <w:r w:rsidRPr="0099764F">
        <w:rPr>
          <w:rFonts w:ascii="Times New Roman" w:hAnsi="Times New Roman"/>
          <w:color w:val="000000"/>
          <w:sz w:val="28"/>
          <w:szCs w:val="28"/>
          <w:lang w:val="uk-UA"/>
        </w:rPr>
        <w:t>)</w:t>
      </w:r>
      <w:r w:rsidRPr="0099764F">
        <w:rPr>
          <w:rFonts w:ascii="Times New Roman" w:hAnsi="Times New Roman"/>
          <w:color w:val="000000"/>
          <w:sz w:val="28"/>
          <w:szCs w:val="28"/>
        </w:rPr>
        <w:t xml:space="preserve"> за місцем перебування на квартирному обліку.</w:t>
      </w:r>
    </w:p>
    <w:p w:rsidR="00E60780" w:rsidRPr="0099764F" w:rsidRDefault="00E60780" w:rsidP="00260212">
      <w:pPr>
        <w:shd w:val="clear" w:color="auto" w:fill="FFFFFF"/>
        <w:spacing w:after="150" w:line="240" w:lineRule="auto"/>
        <w:jc w:val="both"/>
        <w:rPr>
          <w:rFonts w:ascii="Times New Roman" w:hAnsi="Times New Roman"/>
          <w:sz w:val="28"/>
          <w:szCs w:val="28"/>
        </w:rPr>
      </w:pPr>
      <w:r w:rsidRPr="0099764F">
        <w:rPr>
          <w:rFonts w:ascii="Times New Roman" w:hAnsi="Times New Roman"/>
          <w:sz w:val="28"/>
          <w:szCs w:val="28"/>
          <w:lang w:val="uk-UA"/>
        </w:rPr>
        <w:t>8</w:t>
      </w:r>
      <w:r w:rsidRPr="0099764F">
        <w:rPr>
          <w:rFonts w:ascii="Times New Roman" w:hAnsi="Times New Roman"/>
          <w:sz w:val="28"/>
          <w:szCs w:val="28"/>
        </w:rPr>
        <w:t xml:space="preserve">. </w:t>
      </w:r>
      <w:proofErr w:type="gramStart"/>
      <w:r w:rsidRPr="0099764F">
        <w:rPr>
          <w:rFonts w:ascii="Times New Roman" w:hAnsi="Times New Roman"/>
          <w:sz w:val="28"/>
          <w:szCs w:val="28"/>
        </w:rPr>
        <w:t>До заяви</w:t>
      </w:r>
      <w:proofErr w:type="gramEnd"/>
      <w:r w:rsidRPr="0099764F">
        <w:rPr>
          <w:rFonts w:ascii="Times New Roman" w:hAnsi="Times New Roman"/>
          <w:sz w:val="28"/>
          <w:szCs w:val="28"/>
        </w:rPr>
        <w:t xml:space="preserve"> додаються копії:</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13" w:name="n53"/>
      <w:bookmarkEnd w:id="13"/>
      <w:r w:rsidRPr="0099764F">
        <w:rPr>
          <w:rFonts w:ascii="Times New Roman" w:hAnsi="Times New Roman"/>
          <w:sz w:val="28"/>
          <w:szCs w:val="28"/>
        </w:rPr>
        <w:t xml:space="preserve">1) документа, що посвідчує внутрішньо переміщену особу, яка захищала незалежність, суверенітет та територіальну цілісність України; в разі подання документів законним представником - документи, що посвідчують особи тих, від чийого імені </w:t>
      </w:r>
      <w:proofErr w:type="gramStart"/>
      <w:r w:rsidRPr="0099764F">
        <w:rPr>
          <w:rFonts w:ascii="Times New Roman" w:hAnsi="Times New Roman"/>
          <w:sz w:val="28"/>
          <w:szCs w:val="28"/>
        </w:rPr>
        <w:t>подається</w:t>
      </w:r>
      <w:proofErr w:type="gramEnd"/>
      <w:r w:rsidRPr="0099764F">
        <w:rPr>
          <w:rFonts w:ascii="Times New Roman" w:hAnsi="Times New Roman"/>
          <w:sz w:val="28"/>
          <w:szCs w:val="28"/>
        </w:rPr>
        <w:t xml:space="preserve"> заява, а також документ, яким надано повноваження законному представникові представляти таких осіб, оформлений відповідно до законодавства;</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14" w:name="n54"/>
      <w:bookmarkEnd w:id="14"/>
      <w:r w:rsidRPr="0099764F">
        <w:rPr>
          <w:rFonts w:ascii="Times New Roman" w:hAnsi="Times New Roman"/>
          <w:sz w:val="28"/>
          <w:szCs w:val="28"/>
        </w:rPr>
        <w:t>2) для осіб з інвалідністю внаслідок війни - посвідчення встановленого зразка згідно з</w:t>
      </w:r>
      <w:hyperlink r:id="rId24" w:anchor="n88" w:tgtFrame="_blank" w:history="1">
        <w:r w:rsidRPr="0099764F">
          <w:rPr>
            <w:rFonts w:ascii="Times New Roman" w:hAnsi="Times New Roman"/>
            <w:sz w:val="28"/>
            <w:szCs w:val="28"/>
          </w:rPr>
          <w:t>додатком 2</w:t>
        </w:r>
      </w:hyperlink>
      <w:r w:rsidRPr="0099764F">
        <w:rPr>
          <w:rFonts w:ascii="Times New Roman" w:hAnsi="Times New Roman"/>
          <w:sz w:val="28"/>
          <w:szCs w:val="28"/>
        </w:rPr>
        <w:t xml:space="preserve"> до постанови Кабінету </w:t>
      </w:r>
      <w:r w:rsidR="006A487B" w:rsidRPr="0099764F">
        <w:rPr>
          <w:rFonts w:ascii="Times New Roman" w:hAnsi="Times New Roman"/>
          <w:sz w:val="28"/>
          <w:szCs w:val="28"/>
        </w:rPr>
        <w:t>Міністрів України від 12</w:t>
      </w:r>
      <w:r w:rsidR="006A487B" w:rsidRPr="0099764F">
        <w:rPr>
          <w:rFonts w:ascii="Times New Roman" w:hAnsi="Times New Roman"/>
          <w:sz w:val="28"/>
          <w:szCs w:val="28"/>
          <w:lang w:val="uk-UA"/>
        </w:rPr>
        <w:t>.05.</w:t>
      </w:r>
      <w:r w:rsidRPr="0099764F">
        <w:rPr>
          <w:rFonts w:ascii="Times New Roman" w:hAnsi="Times New Roman"/>
          <w:sz w:val="28"/>
          <w:szCs w:val="28"/>
        </w:rPr>
        <w:t>1994</w:t>
      </w:r>
      <w:r w:rsidR="006A487B" w:rsidRPr="0099764F">
        <w:rPr>
          <w:rFonts w:ascii="Times New Roman" w:hAnsi="Times New Roman"/>
          <w:sz w:val="28"/>
          <w:szCs w:val="28"/>
          <w:lang w:val="uk-UA"/>
        </w:rPr>
        <w:t xml:space="preserve"> </w:t>
      </w:r>
      <w:r w:rsidRPr="0099764F">
        <w:rPr>
          <w:rFonts w:ascii="Times New Roman" w:hAnsi="Times New Roman"/>
          <w:sz w:val="28"/>
          <w:szCs w:val="28"/>
        </w:rPr>
        <w:t xml:space="preserve">№ 302 </w:t>
      </w:r>
      <w:r w:rsidRPr="0099764F">
        <w:rPr>
          <w:rFonts w:ascii="Times New Roman" w:hAnsi="Times New Roman"/>
          <w:sz w:val="28"/>
          <w:szCs w:val="28"/>
          <w:lang w:val="uk-UA"/>
        </w:rPr>
        <w:t>«</w:t>
      </w:r>
      <w:r w:rsidRPr="0099764F">
        <w:rPr>
          <w:rFonts w:ascii="Times New Roman" w:hAnsi="Times New Roman"/>
          <w:sz w:val="28"/>
          <w:szCs w:val="28"/>
        </w:rPr>
        <w:t xml:space="preserve">Про порядок видачі посвідчень і нагрудних знаків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w:t>
      </w:r>
      <w:r w:rsidRPr="0099764F">
        <w:rPr>
          <w:rFonts w:ascii="Times New Roman" w:hAnsi="Times New Roman"/>
          <w:sz w:val="28"/>
          <w:szCs w:val="28"/>
          <w:lang w:val="uk-UA"/>
        </w:rPr>
        <w:t>»;</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r w:rsidRPr="0099764F">
        <w:rPr>
          <w:rFonts w:ascii="Times New Roman" w:hAnsi="Times New Roman"/>
          <w:sz w:val="28"/>
          <w:szCs w:val="28"/>
        </w:rPr>
        <w:t>3) для учасників бойових дій - посвідчення встановленого зразка згідно з </w:t>
      </w:r>
      <w:hyperlink r:id="rId25" w:anchor="n88" w:tgtFrame="_blank" w:history="1">
        <w:r w:rsidRPr="0099764F">
          <w:rPr>
            <w:rFonts w:ascii="Times New Roman" w:hAnsi="Times New Roman"/>
            <w:sz w:val="28"/>
            <w:szCs w:val="28"/>
          </w:rPr>
          <w:t>додатком 2</w:t>
        </w:r>
      </w:hyperlink>
      <w:r w:rsidRPr="0099764F">
        <w:rPr>
          <w:rFonts w:ascii="Times New Roman" w:hAnsi="Times New Roman"/>
          <w:sz w:val="28"/>
          <w:szCs w:val="28"/>
        </w:rPr>
        <w:t> до постанови Кабінету Міністрів України від 12</w:t>
      </w:r>
      <w:r w:rsidR="006A487B" w:rsidRPr="0099764F">
        <w:rPr>
          <w:rFonts w:ascii="Times New Roman" w:hAnsi="Times New Roman"/>
          <w:sz w:val="28"/>
          <w:szCs w:val="28"/>
          <w:lang w:val="uk-UA"/>
        </w:rPr>
        <w:t>.05.</w:t>
      </w:r>
      <w:r w:rsidRPr="0099764F">
        <w:rPr>
          <w:rFonts w:ascii="Times New Roman" w:hAnsi="Times New Roman"/>
          <w:sz w:val="28"/>
          <w:szCs w:val="28"/>
        </w:rPr>
        <w:t>1994</w:t>
      </w:r>
      <w:r w:rsidR="00874042" w:rsidRPr="0099764F">
        <w:rPr>
          <w:rFonts w:ascii="Times New Roman" w:hAnsi="Times New Roman"/>
          <w:sz w:val="28"/>
          <w:szCs w:val="28"/>
          <w:lang w:val="uk-UA"/>
        </w:rPr>
        <w:t xml:space="preserve"> </w:t>
      </w:r>
      <w:r w:rsidRPr="0099764F">
        <w:rPr>
          <w:rFonts w:ascii="Times New Roman" w:hAnsi="Times New Roman"/>
          <w:sz w:val="28"/>
          <w:szCs w:val="28"/>
        </w:rPr>
        <w:t xml:space="preserve">№ 302 </w:t>
      </w:r>
      <w:r w:rsidRPr="0099764F">
        <w:rPr>
          <w:rFonts w:ascii="Times New Roman" w:hAnsi="Times New Roman"/>
          <w:sz w:val="28"/>
          <w:szCs w:val="28"/>
          <w:lang w:val="uk-UA"/>
        </w:rPr>
        <w:t>«</w:t>
      </w:r>
      <w:r w:rsidRPr="0099764F">
        <w:rPr>
          <w:rFonts w:ascii="Times New Roman" w:hAnsi="Times New Roman"/>
          <w:sz w:val="28"/>
          <w:szCs w:val="28"/>
        </w:rPr>
        <w:t xml:space="preserve">Про порядок видачі посвідчень і нагрудних знаків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w:t>
      </w:r>
      <w:r w:rsidRPr="0099764F">
        <w:rPr>
          <w:rFonts w:ascii="Times New Roman" w:hAnsi="Times New Roman"/>
          <w:sz w:val="28"/>
          <w:szCs w:val="28"/>
          <w:lang w:val="uk-UA"/>
        </w:rPr>
        <w:t>»</w:t>
      </w:r>
      <w:r w:rsidRPr="0099764F">
        <w:rPr>
          <w:rFonts w:ascii="Times New Roman" w:hAnsi="Times New Roman"/>
          <w:sz w:val="28"/>
          <w:szCs w:val="28"/>
        </w:rPr>
        <w:t>;</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r w:rsidRPr="0099764F">
        <w:rPr>
          <w:rFonts w:ascii="Times New Roman" w:hAnsi="Times New Roman"/>
          <w:sz w:val="28"/>
          <w:szCs w:val="28"/>
        </w:rPr>
        <w:t>4) для осіб, статус яким надано відповідно до </w:t>
      </w:r>
      <w:hyperlink r:id="rId26" w:anchor="n73" w:tgtFrame="_blank" w:history="1">
        <w:r w:rsidRPr="0099764F">
          <w:rPr>
            <w:rFonts w:ascii="Times New Roman" w:hAnsi="Times New Roman"/>
            <w:sz w:val="28"/>
            <w:szCs w:val="28"/>
          </w:rPr>
          <w:t>пункту 19</w:t>
        </w:r>
      </w:hyperlink>
      <w:r w:rsidRPr="0099764F">
        <w:rPr>
          <w:rFonts w:ascii="Times New Roman" w:hAnsi="Times New Roman"/>
          <w:sz w:val="28"/>
          <w:szCs w:val="28"/>
        </w:rPr>
        <w:t xml:space="preserve"> частини першої статті 6 Закону України </w:t>
      </w:r>
      <w:r w:rsidRPr="0099764F">
        <w:rPr>
          <w:rFonts w:ascii="Times New Roman" w:hAnsi="Times New Roman"/>
          <w:sz w:val="28"/>
          <w:szCs w:val="28"/>
          <w:lang w:val="uk-UA"/>
        </w:rPr>
        <w:t>«</w:t>
      </w:r>
      <w:r w:rsidRPr="0099764F">
        <w:rPr>
          <w:rFonts w:ascii="Times New Roman" w:hAnsi="Times New Roman"/>
          <w:sz w:val="28"/>
          <w:szCs w:val="28"/>
        </w:rPr>
        <w:t xml:space="preserve">Про статус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 гарантії їх соціального захисту</w:t>
      </w:r>
      <w:r w:rsidRPr="0099764F">
        <w:rPr>
          <w:rFonts w:ascii="Times New Roman" w:hAnsi="Times New Roman"/>
          <w:sz w:val="28"/>
          <w:szCs w:val="28"/>
          <w:lang w:val="uk-UA"/>
        </w:rPr>
        <w:t>»</w:t>
      </w:r>
      <w:r w:rsidRPr="0099764F">
        <w:rPr>
          <w:rFonts w:ascii="Times New Roman" w:hAnsi="Times New Roman"/>
          <w:sz w:val="28"/>
          <w:szCs w:val="28"/>
        </w:rPr>
        <w:t>,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w:t>
      </w:r>
      <w:proofErr w:type="gramStart"/>
      <w:r w:rsidRPr="0099764F">
        <w:rPr>
          <w:rFonts w:ascii="Times New Roman" w:hAnsi="Times New Roman"/>
          <w:sz w:val="28"/>
          <w:szCs w:val="28"/>
        </w:rPr>
        <w:t>ії Р</w:t>
      </w:r>
      <w:proofErr w:type="gramEnd"/>
      <w:r w:rsidRPr="0099764F">
        <w:rPr>
          <w:rFonts w:ascii="Times New Roman" w:hAnsi="Times New Roman"/>
          <w:sz w:val="28"/>
          <w:szCs w:val="28"/>
        </w:rPr>
        <w:t>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27" w:anchor="n31" w:tgtFrame="_blank" w:history="1">
        <w:r w:rsidRPr="0099764F">
          <w:rPr>
            <w:rFonts w:ascii="Times New Roman" w:hAnsi="Times New Roman"/>
            <w:sz w:val="28"/>
            <w:szCs w:val="28"/>
          </w:rPr>
          <w:t>додатками 1</w:t>
        </w:r>
      </w:hyperlink>
      <w:r w:rsidRPr="0099764F">
        <w:rPr>
          <w:rFonts w:ascii="Times New Roman" w:hAnsi="Times New Roman"/>
          <w:sz w:val="28"/>
          <w:szCs w:val="28"/>
        </w:rPr>
        <w:t> і </w:t>
      </w:r>
      <w:hyperlink r:id="rId28" w:anchor="n139" w:tgtFrame="_blank" w:history="1">
        <w:r w:rsidRPr="0099764F">
          <w:rPr>
            <w:rFonts w:ascii="Times New Roman" w:hAnsi="Times New Roman"/>
            <w:sz w:val="28"/>
            <w:szCs w:val="28"/>
          </w:rPr>
          <w:t>4</w:t>
        </w:r>
      </w:hyperlink>
      <w:r w:rsidRPr="0099764F">
        <w:rPr>
          <w:rFonts w:ascii="Times New Roman" w:hAnsi="Times New Roman"/>
          <w:sz w:val="28"/>
          <w:szCs w:val="28"/>
        </w:rPr>
        <w:t xml:space="preserve">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w:t>
      </w:r>
      <w:r w:rsidRPr="0099764F">
        <w:rPr>
          <w:rFonts w:ascii="Times New Roman" w:hAnsi="Times New Roman"/>
          <w:sz w:val="28"/>
          <w:szCs w:val="28"/>
        </w:rPr>
        <w:lastRenderedPageBreak/>
        <w:t>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w:t>
      </w:r>
      <w:proofErr w:type="gramStart"/>
      <w:r w:rsidRPr="0099764F">
        <w:rPr>
          <w:rFonts w:ascii="Times New Roman" w:hAnsi="Times New Roman"/>
          <w:sz w:val="28"/>
          <w:szCs w:val="28"/>
        </w:rPr>
        <w:t>стр</w:t>
      </w:r>
      <w:proofErr w:type="gramEnd"/>
      <w:r w:rsidRPr="0099764F">
        <w:rPr>
          <w:rFonts w:ascii="Times New Roman" w:hAnsi="Times New Roman"/>
          <w:sz w:val="28"/>
          <w:szCs w:val="28"/>
        </w:rPr>
        <w:t>ів України від 20</w:t>
      </w:r>
      <w:r w:rsidR="006A487B" w:rsidRPr="0099764F">
        <w:rPr>
          <w:rFonts w:ascii="Times New Roman" w:hAnsi="Times New Roman"/>
          <w:sz w:val="28"/>
          <w:szCs w:val="28"/>
          <w:lang w:val="uk-UA"/>
        </w:rPr>
        <w:t>.08.</w:t>
      </w:r>
      <w:r w:rsidRPr="0099764F">
        <w:rPr>
          <w:rFonts w:ascii="Times New Roman" w:hAnsi="Times New Roman"/>
          <w:sz w:val="28"/>
          <w:szCs w:val="28"/>
        </w:rPr>
        <w:t>2014 № 413;</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lang w:val="uk-UA"/>
        </w:rPr>
      </w:pPr>
      <w:bookmarkStart w:id="15" w:name="n180"/>
      <w:bookmarkStart w:id="16" w:name="n226"/>
      <w:bookmarkEnd w:id="15"/>
      <w:bookmarkEnd w:id="16"/>
      <w:r w:rsidRPr="0099764F">
        <w:rPr>
          <w:rFonts w:ascii="Times New Roman" w:hAnsi="Times New Roman"/>
          <w:sz w:val="28"/>
          <w:szCs w:val="28"/>
        </w:rPr>
        <w:t>4</w:t>
      </w:r>
      <w:r w:rsidRPr="0099764F">
        <w:rPr>
          <w:rFonts w:ascii="Times New Roman" w:hAnsi="Times New Roman"/>
          <w:b/>
          <w:bCs/>
          <w:sz w:val="28"/>
          <w:szCs w:val="28"/>
          <w:vertAlign w:val="superscript"/>
        </w:rPr>
        <w:t>-1</w:t>
      </w:r>
      <w:r w:rsidRPr="0099764F">
        <w:rPr>
          <w:rFonts w:ascii="Times New Roman" w:hAnsi="Times New Roman"/>
          <w:sz w:val="28"/>
          <w:szCs w:val="28"/>
        </w:rPr>
        <w:t>) для осіб, статус яким надано відповідно до </w:t>
      </w:r>
      <w:hyperlink r:id="rId29" w:anchor="n77" w:tgtFrame="_blank" w:history="1">
        <w:r w:rsidRPr="0099764F">
          <w:rPr>
            <w:rFonts w:ascii="Times New Roman" w:hAnsi="Times New Roman"/>
            <w:sz w:val="28"/>
            <w:szCs w:val="28"/>
          </w:rPr>
          <w:t>пункту 20</w:t>
        </w:r>
      </w:hyperlink>
      <w:r w:rsidRPr="0099764F">
        <w:rPr>
          <w:rFonts w:ascii="Times New Roman" w:hAnsi="Times New Roman"/>
          <w:sz w:val="28"/>
          <w:szCs w:val="28"/>
        </w:rPr>
        <w:t xml:space="preserve"> частини першої статті 6 Закону України </w:t>
      </w:r>
      <w:r w:rsidRPr="0099764F">
        <w:rPr>
          <w:rFonts w:ascii="Times New Roman" w:hAnsi="Times New Roman"/>
          <w:sz w:val="28"/>
          <w:szCs w:val="28"/>
          <w:lang w:val="uk-UA"/>
        </w:rPr>
        <w:t>«</w:t>
      </w:r>
      <w:r w:rsidRPr="0099764F">
        <w:rPr>
          <w:rFonts w:ascii="Times New Roman" w:hAnsi="Times New Roman"/>
          <w:sz w:val="28"/>
          <w:szCs w:val="28"/>
        </w:rPr>
        <w:t xml:space="preserve">Про статус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 гарантії їх соціального захисту</w:t>
      </w:r>
      <w:r w:rsidRPr="0099764F">
        <w:rPr>
          <w:rFonts w:ascii="Times New Roman" w:hAnsi="Times New Roman"/>
          <w:sz w:val="28"/>
          <w:szCs w:val="28"/>
          <w:lang w:val="uk-UA"/>
        </w:rPr>
        <w:t>»</w:t>
      </w:r>
      <w:r w:rsidRPr="0099764F">
        <w:rPr>
          <w:rFonts w:ascii="Times New Roman" w:hAnsi="Times New Roman"/>
          <w:sz w:val="28"/>
          <w:szCs w:val="28"/>
        </w:rPr>
        <w:t>, - документів, передбачених</w:t>
      </w:r>
      <w:r w:rsidRPr="0099764F">
        <w:rPr>
          <w:rFonts w:ascii="Times New Roman" w:hAnsi="Times New Roman"/>
          <w:sz w:val="28"/>
          <w:szCs w:val="28"/>
          <w:lang w:val="uk-UA"/>
        </w:rPr>
        <w:t xml:space="preserve"> </w:t>
      </w:r>
      <w:hyperlink r:id="rId30" w:anchor="n16" w:tgtFrame="_blank" w:history="1">
        <w:r w:rsidRPr="0099764F">
          <w:rPr>
            <w:rFonts w:ascii="Times New Roman" w:hAnsi="Times New Roman"/>
            <w:sz w:val="28"/>
            <w:szCs w:val="28"/>
          </w:rPr>
          <w:t>пунктом 4</w:t>
        </w:r>
      </w:hyperlink>
      <w:r w:rsidRPr="0099764F">
        <w:rPr>
          <w:rFonts w:ascii="Times New Roman" w:hAnsi="Times New Roman"/>
          <w:sz w:val="28"/>
          <w:szCs w:val="28"/>
        </w:rPr>
        <w:t>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w:t>
      </w:r>
      <w:proofErr w:type="gramStart"/>
      <w:r w:rsidRPr="0099764F">
        <w:rPr>
          <w:rFonts w:ascii="Times New Roman" w:hAnsi="Times New Roman"/>
          <w:sz w:val="28"/>
          <w:szCs w:val="28"/>
        </w:rPr>
        <w:t>стр</w:t>
      </w:r>
      <w:proofErr w:type="gramEnd"/>
      <w:r w:rsidRPr="0099764F">
        <w:rPr>
          <w:rFonts w:ascii="Times New Roman" w:hAnsi="Times New Roman"/>
          <w:sz w:val="28"/>
          <w:szCs w:val="28"/>
        </w:rPr>
        <w:t>ів України від 20</w:t>
      </w:r>
      <w:r w:rsidR="00023490" w:rsidRPr="0099764F">
        <w:rPr>
          <w:rFonts w:ascii="Times New Roman" w:hAnsi="Times New Roman"/>
          <w:sz w:val="28"/>
          <w:szCs w:val="28"/>
          <w:lang w:val="uk-UA"/>
        </w:rPr>
        <w:t>.08.</w:t>
      </w:r>
      <w:r w:rsidRPr="0099764F">
        <w:rPr>
          <w:rFonts w:ascii="Times New Roman" w:hAnsi="Times New Roman"/>
          <w:sz w:val="28"/>
          <w:szCs w:val="28"/>
        </w:rPr>
        <w:t xml:space="preserve"> 2014 </w:t>
      </w:r>
      <w:r w:rsidRPr="0099764F">
        <w:rPr>
          <w:rFonts w:ascii="Times New Roman" w:hAnsi="Times New Roman"/>
          <w:sz w:val="28"/>
          <w:szCs w:val="28"/>
          <w:lang w:val="uk-UA"/>
        </w:rPr>
        <w:t xml:space="preserve"> № 413, які є підставою для надання особам статусу учасника бойових дій;</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lang w:val="uk-UA"/>
        </w:rPr>
      </w:pPr>
      <w:bookmarkStart w:id="17" w:name="n227"/>
      <w:bookmarkEnd w:id="17"/>
      <w:r w:rsidRPr="0099764F">
        <w:rPr>
          <w:rFonts w:ascii="Times New Roman" w:hAnsi="Times New Roman"/>
          <w:sz w:val="28"/>
          <w:szCs w:val="28"/>
          <w:lang w:val="uk-UA"/>
        </w:rPr>
        <w:t>5) для осіб, статус яким надано відповідно до</w:t>
      </w:r>
      <w:r w:rsidRPr="0099764F">
        <w:rPr>
          <w:rFonts w:ascii="Times New Roman" w:hAnsi="Times New Roman"/>
          <w:sz w:val="28"/>
          <w:szCs w:val="28"/>
        </w:rPr>
        <w:t> </w:t>
      </w:r>
      <w:hyperlink r:id="rId31" w:anchor="n103" w:tgtFrame="_blank" w:history="1">
        <w:r w:rsidRPr="0099764F">
          <w:rPr>
            <w:rFonts w:ascii="Times New Roman" w:hAnsi="Times New Roman"/>
            <w:sz w:val="28"/>
            <w:szCs w:val="28"/>
            <w:lang w:val="uk-UA"/>
          </w:rPr>
          <w:t>пункту 11</w:t>
        </w:r>
      </w:hyperlink>
      <w:r w:rsidRPr="0099764F">
        <w:rPr>
          <w:rFonts w:ascii="Times New Roman" w:hAnsi="Times New Roman"/>
          <w:sz w:val="28"/>
          <w:szCs w:val="28"/>
        </w:rPr>
        <w:t> </w:t>
      </w:r>
      <w:r w:rsidRPr="0099764F">
        <w:rPr>
          <w:rFonts w:ascii="Times New Roman" w:hAnsi="Times New Roman"/>
          <w:sz w:val="28"/>
          <w:szCs w:val="28"/>
          <w:lang w:val="uk-UA"/>
        </w:rPr>
        <w:t>частини другої статті 7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w:t>
      </w:r>
      <w:r w:rsidRPr="0099764F">
        <w:rPr>
          <w:rFonts w:ascii="Times New Roman" w:hAnsi="Times New Roman"/>
          <w:sz w:val="28"/>
          <w:szCs w:val="28"/>
        </w:rPr>
        <w:t> </w:t>
      </w:r>
      <w:hyperlink r:id="rId32" w:anchor="n31" w:tgtFrame="_blank" w:history="1">
        <w:r w:rsidRPr="0099764F">
          <w:rPr>
            <w:rFonts w:ascii="Times New Roman" w:hAnsi="Times New Roman"/>
            <w:sz w:val="28"/>
            <w:szCs w:val="28"/>
            <w:lang w:val="uk-UA"/>
          </w:rPr>
          <w:t>додатками 1</w:t>
        </w:r>
      </w:hyperlink>
      <w:r w:rsidRPr="0099764F">
        <w:rPr>
          <w:rFonts w:ascii="Times New Roman" w:hAnsi="Times New Roman"/>
          <w:sz w:val="28"/>
          <w:szCs w:val="28"/>
        </w:rPr>
        <w:t> </w:t>
      </w:r>
      <w:r w:rsidRPr="0099764F">
        <w:rPr>
          <w:rFonts w:ascii="Times New Roman" w:hAnsi="Times New Roman"/>
          <w:sz w:val="28"/>
          <w:szCs w:val="28"/>
          <w:lang w:val="uk-UA"/>
        </w:rPr>
        <w:t>і</w:t>
      </w:r>
      <w:r w:rsidRPr="0099764F">
        <w:rPr>
          <w:rFonts w:ascii="Times New Roman" w:hAnsi="Times New Roman"/>
          <w:sz w:val="28"/>
          <w:szCs w:val="28"/>
        </w:rPr>
        <w:t> </w:t>
      </w:r>
      <w:hyperlink r:id="rId33" w:anchor="n139" w:tgtFrame="_blank" w:history="1">
        <w:r w:rsidRPr="0099764F">
          <w:rPr>
            <w:rFonts w:ascii="Times New Roman" w:hAnsi="Times New Roman"/>
            <w:sz w:val="28"/>
            <w:szCs w:val="28"/>
            <w:lang w:val="uk-UA"/>
          </w:rPr>
          <w:t>4</w:t>
        </w:r>
      </w:hyperlink>
      <w:r w:rsidRPr="0099764F">
        <w:rPr>
          <w:rFonts w:ascii="Times New Roman" w:hAnsi="Times New Roman"/>
          <w:sz w:val="28"/>
          <w:szCs w:val="28"/>
        </w:rPr>
        <w:t> </w:t>
      </w:r>
      <w:r w:rsidRPr="0099764F">
        <w:rPr>
          <w:rFonts w:ascii="Times New Roman" w:hAnsi="Times New Roman"/>
          <w:sz w:val="28"/>
          <w:szCs w:val="28"/>
          <w:lang w:val="uk-UA"/>
        </w:rPr>
        <w:t>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w:t>
      </w:r>
      <w:r w:rsidR="00023490" w:rsidRPr="0099764F">
        <w:rPr>
          <w:rFonts w:ascii="Times New Roman" w:hAnsi="Times New Roman"/>
          <w:sz w:val="28"/>
          <w:szCs w:val="28"/>
          <w:lang w:val="uk-UA"/>
        </w:rPr>
        <w:t>.08.</w:t>
      </w:r>
      <w:r w:rsidRPr="0099764F">
        <w:rPr>
          <w:rFonts w:ascii="Times New Roman" w:hAnsi="Times New Roman"/>
          <w:sz w:val="28"/>
          <w:szCs w:val="28"/>
          <w:lang w:val="uk-UA"/>
        </w:rPr>
        <w:t>2014 № 413,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18" w:name="n181"/>
      <w:bookmarkEnd w:id="18"/>
      <w:r w:rsidRPr="0099764F">
        <w:rPr>
          <w:rFonts w:ascii="Times New Roman" w:hAnsi="Times New Roman"/>
          <w:sz w:val="28"/>
          <w:szCs w:val="28"/>
          <w:lang w:val="uk-UA"/>
        </w:rPr>
        <w:t>6) для осіб, статус яким надано відповідно до</w:t>
      </w:r>
      <w:r w:rsidRPr="0099764F">
        <w:rPr>
          <w:rFonts w:ascii="Times New Roman" w:hAnsi="Times New Roman"/>
          <w:sz w:val="28"/>
          <w:szCs w:val="28"/>
        </w:rPr>
        <w:t> </w:t>
      </w:r>
      <w:hyperlink r:id="rId34" w:anchor="n105" w:tgtFrame="_blank" w:history="1">
        <w:r w:rsidRPr="0099764F">
          <w:rPr>
            <w:rFonts w:ascii="Times New Roman" w:hAnsi="Times New Roman"/>
            <w:sz w:val="28"/>
            <w:szCs w:val="28"/>
            <w:lang w:val="uk-UA"/>
          </w:rPr>
          <w:t>п</w:t>
        </w:r>
        <w:r w:rsidRPr="0099764F">
          <w:rPr>
            <w:rFonts w:ascii="Times New Roman" w:hAnsi="Times New Roman"/>
            <w:sz w:val="28"/>
            <w:szCs w:val="28"/>
          </w:rPr>
          <w:t>унктів 12-14</w:t>
        </w:r>
      </w:hyperlink>
      <w:r w:rsidRPr="0099764F">
        <w:rPr>
          <w:rFonts w:ascii="Times New Roman" w:hAnsi="Times New Roman"/>
          <w:sz w:val="28"/>
          <w:szCs w:val="28"/>
        </w:rPr>
        <w:t xml:space="preserve"> частини другої статті 7 Закону України </w:t>
      </w:r>
      <w:r w:rsidRPr="0099764F">
        <w:rPr>
          <w:rFonts w:ascii="Times New Roman" w:hAnsi="Times New Roman"/>
          <w:sz w:val="28"/>
          <w:szCs w:val="28"/>
          <w:lang w:val="uk-UA"/>
        </w:rPr>
        <w:t>«</w:t>
      </w:r>
      <w:r w:rsidRPr="0099764F">
        <w:rPr>
          <w:rFonts w:ascii="Times New Roman" w:hAnsi="Times New Roman"/>
          <w:sz w:val="28"/>
          <w:szCs w:val="28"/>
        </w:rPr>
        <w:t>Про статус ветеранів війни, гарантії їх соціального захисту</w:t>
      </w:r>
      <w:r w:rsidRPr="0099764F">
        <w:rPr>
          <w:rFonts w:ascii="Times New Roman" w:hAnsi="Times New Roman"/>
          <w:sz w:val="28"/>
          <w:szCs w:val="28"/>
          <w:lang w:val="uk-UA"/>
        </w:rPr>
        <w:t>»</w:t>
      </w:r>
      <w:r w:rsidRPr="0099764F">
        <w:rPr>
          <w:rFonts w:ascii="Times New Roman" w:hAnsi="Times New Roman"/>
          <w:sz w:val="28"/>
          <w:szCs w:val="28"/>
        </w:rPr>
        <w:t xml:space="preserve">, - довідки керівника Антитерористичного центру при СБУ, Генерального штабу Збройних Сил, передбаченої постановою Кабінету Міністрів України від </w:t>
      </w:r>
      <w:r w:rsidR="00023490" w:rsidRPr="0099764F">
        <w:rPr>
          <w:rFonts w:ascii="Times New Roman" w:hAnsi="Times New Roman"/>
          <w:sz w:val="28"/>
          <w:szCs w:val="28"/>
          <w:lang w:val="uk-UA"/>
        </w:rPr>
        <w:t>0</w:t>
      </w:r>
      <w:r w:rsidRPr="0099764F">
        <w:rPr>
          <w:rFonts w:ascii="Times New Roman" w:hAnsi="Times New Roman"/>
          <w:sz w:val="28"/>
          <w:szCs w:val="28"/>
        </w:rPr>
        <w:t>8</w:t>
      </w:r>
      <w:r w:rsidR="00023490" w:rsidRPr="0099764F">
        <w:rPr>
          <w:rFonts w:ascii="Times New Roman" w:hAnsi="Times New Roman"/>
          <w:sz w:val="28"/>
          <w:szCs w:val="28"/>
          <w:lang w:val="uk-UA"/>
        </w:rPr>
        <w:t>.09.</w:t>
      </w:r>
      <w:r w:rsidRPr="0099764F">
        <w:rPr>
          <w:rFonts w:ascii="Times New Roman" w:hAnsi="Times New Roman"/>
          <w:sz w:val="28"/>
          <w:szCs w:val="28"/>
        </w:rPr>
        <w:t>2015</w:t>
      </w:r>
      <w:r w:rsidR="00023490" w:rsidRPr="0099764F">
        <w:rPr>
          <w:rFonts w:ascii="Times New Roman" w:hAnsi="Times New Roman"/>
          <w:sz w:val="28"/>
          <w:szCs w:val="28"/>
          <w:lang w:val="uk-UA"/>
        </w:rPr>
        <w:t xml:space="preserve"> </w:t>
      </w:r>
      <w:r w:rsidRPr="0099764F">
        <w:rPr>
          <w:rFonts w:ascii="Times New Roman" w:hAnsi="Times New Roman"/>
          <w:sz w:val="28"/>
          <w:szCs w:val="28"/>
        </w:rPr>
        <w:t> </w:t>
      </w:r>
      <w:hyperlink r:id="rId35" w:tgtFrame="_blank" w:history="1">
        <w:r w:rsidRPr="0099764F">
          <w:rPr>
            <w:rFonts w:ascii="Times New Roman" w:hAnsi="Times New Roman"/>
            <w:sz w:val="28"/>
            <w:szCs w:val="28"/>
          </w:rPr>
          <w:t xml:space="preserve">№ </w:t>
        </w:r>
        <w:r w:rsidR="004125ED" w:rsidRPr="0099764F">
          <w:rPr>
            <w:rFonts w:ascii="Times New Roman" w:hAnsi="Times New Roman"/>
            <w:sz w:val="28"/>
            <w:szCs w:val="28"/>
            <w:lang w:val="uk-UA"/>
          </w:rPr>
          <w:t xml:space="preserve"> </w:t>
        </w:r>
        <w:r w:rsidRPr="0099764F">
          <w:rPr>
            <w:rFonts w:ascii="Times New Roman" w:hAnsi="Times New Roman"/>
            <w:sz w:val="28"/>
            <w:szCs w:val="28"/>
          </w:rPr>
          <w:t>685</w:t>
        </w:r>
      </w:hyperlink>
      <w:r w:rsidRPr="0099764F">
        <w:rPr>
          <w:rFonts w:ascii="Times New Roman" w:hAnsi="Times New Roman"/>
          <w:sz w:val="28"/>
          <w:szCs w:val="28"/>
        </w:rPr>
        <w:t> </w:t>
      </w:r>
      <w:r w:rsidRPr="0099764F">
        <w:rPr>
          <w:rFonts w:ascii="Times New Roman" w:hAnsi="Times New Roman"/>
          <w:sz w:val="28"/>
          <w:szCs w:val="28"/>
          <w:lang w:val="uk-UA"/>
        </w:rPr>
        <w:t>«</w:t>
      </w:r>
      <w:r w:rsidRPr="0099764F">
        <w:rPr>
          <w:rFonts w:ascii="Times New Roman" w:hAnsi="Times New Roman"/>
          <w:sz w:val="28"/>
          <w:szCs w:val="28"/>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w:t>
      </w:r>
      <w:r w:rsidRPr="0099764F">
        <w:rPr>
          <w:rFonts w:ascii="Times New Roman" w:hAnsi="Times New Roman"/>
          <w:sz w:val="28"/>
          <w:szCs w:val="28"/>
          <w:lang w:val="uk-UA"/>
        </w:rPr>
        <w:t>»</w:t>
      </w:r>
      <w:r w:rsidRPr="0099764F">
        <w:rPr>
          <w:rFonts w:ascii="Times New Roman" w:hAnsi="Times New Roman"/>
          <w:sz w:val="28"/>
          <w:szCs w:val="28"/>
        </w:rPr>
        <w:t xml:space="preserve">, або рішення суду про встановлення </w:t>
      </w:r>
      <w:r w:rsidRPr="0099764F">
        <w:rPr>
          <w:rFonts w:ascii="Times New Roman" w:hAnsi="Times New Roman"/>
          <w:sz w:val="28"/>
          <w:szCs w:val="28"/>
        </w:rPr>
        <w:lastRenderedPageBreak/>
        <w:t>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19" w:name="n228"/>
      <w:bookmarkEnd w:id="19"/>
      <w:r w:rsidRPr="0099764F">
        <w:rPr>
          <w:rFonts w:ascii="Times New Roman" w:hAnsi="Times New Roman"/>
          <w:sz w:val="28"/>
          <w:szCs w:val="28"/>
        </w:rPr>
        <w:t>7) </w:t>
      </w:r>
      <w:hyperlink r:id="rId36" w:anchor="n53" w:tgtFrame="_blank" w:history="1">
        <w:r w:rsidRPr="0099764F">
          <w:rPr>
            <w:rFonts w:ascii="Times New Roman" w:hAnsi="Times New Roman"/>
            <w:sz w:val="28"/>
            <w:szCs w:val="28"/>
          </w:rPr>
          <w:t xml:space="preserve">довідки про взяття на </w:t>
        </w:r>
        <w:proofErr w:type="gramStart"/>
        <w:r w:rsidRPr="0099764F">
          <w:rPr>
            <w:rFonts w:ascii="Times New Roman" w:hAnsi="Times New Roman"/>
            <w:sz w:val="28"/>
            <w:szCs w:val="28"/>
          </w:rPr>
          <w:t>обл</w:t>
        </w:r>
        <w:proofErr w:type="gramEnd"/>
        <w:r w:rsidRPr="0099764F">
          <w:rPr>
            <w:rFonts w:ascii="Times New Roman" w:hAnsi="Times New Roman"/>
            <w:sz w:val="28"/>
            <w:szCs w:val="28"/>
          </w:rPr>
          <w:t>ік внутрішньо переміщеної особи</w:t>
        </w:r>
      </w:hyperlink>
      <w:r w:rsidRPr="0099764F">
        <w:rPr>
          <w:rFonts w:ascii="Times New Roman" w:hAnsi="Times New Roman"/>
          <w:sz w:val="28"/>
          <w:szCs w:val="28"/>
        </w:rPr>
        <w:t> та кожного із членів її сім’ї, передбаченої </w:t>
      </w:r>
      <w:hyperlink r:id="rId37" w:anchor="n9" w:tgtFrame="_blank" w:history="1">
        <w:r w:rsidRPr="0099764F">
          <w:rPr>
            <w:rFonts w:ascii="Times New Roman" w:hAnsi="Times New Roman"/>
            <w:sz w:val="28"/>
            <w:szCs w:val="28"/>
          </w:rPr>
          <w:t>Порядком оформлення і видачі довідки про взяття на облік внутрішньо переміщеної особи</w:t>
        </w:r>
      </w:hyperlink>
      <w:r w:rsidRPr="0099764F">
        <w:rPr>
          <w:rFonts w:ascii="Times New Roman" w:hAnsi="Times New Roman"/>
          <w:sz w:val="28"/>
          <w:szCs w:val="28"/>
        </w:rPr>
        <w:t>, затвердженим постановою Кабінету Міністрів Укр</w:t>
      </w:r>
      <w:r w:rsidR="00260212" w:rsidRPr="0099764F">
        <w:rPr>
          <w:rFonts w:ascii="Times New Roman" w:hAnsi="Times New Roman"/>
          <w:sz w:val="28"/>
          <w:szCs w:val="28"/>
        </w:rPr>
        <w:t xml:space="preserve">аїни від </w:t>
      </w:r>
      <w:r w:rsidR="008340EB" w:rsidRPr="0099764F">
        <w:rPr>
          <w:rFonts w:ascii="Times New Roman" w:hAnsi="Times New Roman"/>
          <w:sz w:val="28"/>
          <w:szCs w:val="28"/>
          <w:lang w:val="uk-UA"/>
        </w:rPr>
        <w:t>0</w:t>
      </w:r>
      <w:r w:rsidR="00260212" w:rsidRPr="0099764F">
        <w:rPr>
          <w:rFonts w:ascii="Times New Roman" w:hAnsi="Times New Roman"/>
          <w:sz w:val="28"/>
          <w:szCs w:val="28"/>
        </w:rPr>
        <w:t>1</w:t>
      </w:r>
      <w:r w:rsidR="008340EB" w:rsidRPr="0099764F">
        <w:rPr>
          <w:rFonts w:ascii="Times New Roman" w:hAnsi="Times New Roman"/>
          <w:sz w:val="28"/>
          <w:szCs w:val="28"/>
          <w:lang w:val="uk-UA"/>
        </w:rPr>
        <w:t>.10.</w:t>
      </w:r>
      <w:r w:rsidR="00260212" w:rsidRPr="0099764F">
        <w:rPr>
          <w:rFonts w:ascii="Times New Roman" w:hAnsi="Times New Roman"/>
          <w:sz w:val="28"/>
          <w:szCs w:val="28"/>
        </w:rPr>
        <w:t>2014 № 509</w:t>
      </w:r>
      <w:r w:rsidRPr="0099764F">
        <w:rPr>
          <w:rFonts w:ascii="Times New Roman" w:hAnsi="Times New Roman"/>
          <w:sz w:val="28"/>
          <w:szCs w:val="28"/>
        </w:rPr>
        <w:t>.</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r w:rsidRPr="0099764F">
        <w:rPr>
          <w:rFonts w:ascii="Times New Roman" w:hAnsi="Times New Roman"/>
          <w:sz w:val="28"/>
          <w:szCs w:val="28"/>
        </w:rPr>
        <w:t xml:space="preserve">Копії документів, зазначених у цьому </w:t>
      </w:r>
      <w:proofErr w:type="gramStart"/>
      <w:r w:rsidRPr="0099764F">
        <w:rPr>
          <w:rFonts w:ascii="Times New Roman" w:hAnsi="Times New Roman"/>
          <w:sz w:val="28"/>
          <w:szCs w:val="28"/>
        </w:rPr>
        <w:t>п</w:t>
      </w:r>
      <w:proofErr w:type="gramEnd"/>
      <w:r w:rsidRPr="0099764F">
        <w:rPr>
          <w:rFonts w:ascii="Times New Roman" w:hAnsi="Times New Roman"/>
          <w:sz w:val="28"/>
          <w:szCs w:val="28"/>
        </w:rPr>
        <w:t>ідпункті, додаються до заяви органом соціального захисту населення самостійно з урахуванням тих, що подані внутрішньо переміщеною особою, яка захищала незалежність, суверенітет та територіальну цілісність України, для надання (встановлення) відповідного статусу; за бажанням внутрішньо переміщеної особи, яка захищала незалежність, суверенітет та територіальну цілісність України, такі копії документів подаються нею особисто.</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r w:rsidRPr="0099764F">
        <w:rPr>
          <w:rFonts w:ascii="Times New Roman" w:hAnsi="Times New Roman"/>
          <w:sz w:val="28"/>
          <w:szCs w:val="28"/>
        </w:rPr>
        <w:t xml:space="preserve">Якщо орган </w:t>
      </w:r>
      <w:proofErr w:type="gramStart"/>
      <w:r w:rsidRPr="0099764F">
        <w:rPr>
          <w:rFonts w:ascii="Times New Roman" w:hAnsi="Times New Roman"/>
          <w:sz w:val="28"/>
          <w:szCs w:val="28"/>
        </w:rPr>
        <w:t>соц</w:t>
      </w:r>
      <w:proofErr w:type="gramEnd"/>
      <w:r w:rsidRPr="0099764F">
        <w:rPr>
          <w:rFonts w:ascii="Times New Roman" w:hAnsi="Times New Roman"/>
          <w:sz w:val="28"/>
          <w:szCs w:val="28"/>
        </w:rPr>
        <w:t xml:space="preserve">іального захисту населення за місцем перебування на квартирному обліку внутрішньо переміщеної особи, яка захищала незалежність, суверенітет та територіальну цілісність України, не приймав рішення про надання (встановлення) їй відповідного статусу, що дає право на отримання грошової компенсації, він надсилає запит для отримання зазначених документів до органу </w:t>
      </w:r>
      <w:proofErr w:type="gramStart"/>
      <w:r w:rsidRPr="0099764F">
        <w:rPr>
          <w:rFonts w:ascii="Times New Roman" w:hAnsi="Times New Roman"/>
          <w:sz w:val="28"/>
          <w:szCs w:val="28"/>
        </w:rPr>
        <w:t>соц</w:t>
      </w:r>
      <w:proofErr w:type="gramEnd"/>
      <w:r w:rsidRPr="0099764F">
        <w:rPr>
          <w:rFonts w:ascii="Times New Roman" w:hAnsi="Times New Roman"/>
          <w:sz w:val="28"/>
          <w:szCs w:val="28"/>
        </w:rPr>
        <w:t xml:space="preserve">іального захисту населення, що приймав таке рішення. Запит надсилається не </w:t>
      </w:r>
      <w:proofErr w:type="gramStart"/>
      <w:r w:rsidRPr="0099764F">
        <w:rPr>
          <w:rFonts w:ascii="Times New Roman" w:hAnsi="Times New Roman"/>
          <w:sz w:val="28"/>
          <w:szCs w:val="28"/>
        </w:rPr>
        <w:t>п</w:t>
      </w:r>
      <w:proofErr w:type="gramEnd"/>
      <w:r w:rsidRPr="0099764F">
        <w:rPr>
          <w:rFonts w:ascii="Times New Roman" w:hAnsi="Times New Roman"/>
          <w:sz w:val="28"/>
          <w:szCs w:val="28"/>
        </w:rPr>
        <w:t>ізніше ніж протягом наступного робочого дня з дати подання заяви та розглядається відповідним органом соціального захисту населення протягом одного робочого дня з дати його надходження;</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20" w:name="n62"/>
      <w:bookmarkEnd w:id="20"/>
      <w:r w:rsidRPr="0099764F">
        <w:rPr>
          <w:rFonts w:ascii="Times New Roman" w:hAnsi="Times New Roman"/>
          <w:sz w:val="28"/>
          <w:szCs w:val="28"/>
        </w:rPr>
        <w:t xml:space="preserve">8) згоди (викладеної письмово </w:t>
      </w:r>
      <w:proofErr w:type="gramStart"/>
      <w:r w:rsidRPr="0099764F">
        <w:rPr>
          <w:rFonts w:ascii="Times New Roman" w:hAnsi="Times New Roman"/>
          <w:sz w:val="28"/>
          <w:szCs w:val="28"/>
        </w:rPr>
        <w:t>у дов</w:t>
      </w:r>
      <w:proofErr w:type="gramEnd"/>
      <w:r w:rsidRPr="0099764F">
        <w:rPr>
          <w:rFonts w:ascii="Times New Roman" w:hAnsi="Times New Roman"/>
          <w:sz w:val="28"/>
          <w:szCs w:val="28"/>
        </w:rPr>
        <w:t>ільній формі) кожного повнолітнього члена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21" w:name="n63"/>
      <w:bookmarkEnd w:id="21"/>
      <w:r w:rsidRPr="0099764F">
        <w:rPr>
          <w:rFonts w:ascii="Times New Roman" w:hAnsi="Times New Roman"/>
          <w:sz w:val="28"/>
          <w:szCs w:val="28"/>
        </w:rPr>
        <w:t xml:space="preserve">9) документів, що </w:t>
      </w:r>
      <w:proofErr w:type="gramStart"/>
      <w:r w:rsidRPr="0099764F">
        <w:rPr>
          <w:rFonts w:ascii="Times New Roman" w:hAnsi="Times New Roman"/>
          <w:sz w:val="28"/>
          <w:szCs w:val="28"/>
        </w:rPr>
        <w:t>п</w:t>
      </w:r>
      <w:proofErr w:type="gramEnd"/>
      <w:r w:rsidRPr="0099764F">
        <w:rPr>
          <w:rFonts w:ascii="Times New Roman" w:hAnsi="Times New Roman"/>
          <w:sz w:val="28"/>
          <w:szCs w:val="28"/>
        </w:rPr>
        <w:t>ідтверджують родинні стосунки між внутрішньо переміщеною особою, яка захищала незалежність, суверенітет та територіальну цілісність України, і членами її сім’ї, на яких нараховується грошова компенсація, які разом з нею перебувають на квартирному обліку;</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r w:rsidRPr="0099764F">
        <w:rPr>
          <w:rFonts w:ascii="Times New Roman" w:hAnsi="Times New Roman"/>
          <w:sz w:val="28"/>
          <w:szCs w:val="28"/>
        </w:rPr>
        <w:t>10) довідки виконавчого комітету районної, міської, районної в мі</w:t>
      </w:r>
      <w:proofErr w:type="gramStart"/>
      <w:r w:rsidRPr="0099764F">
        <w:rPr>
          <w:rFonts w:ascii="Times New Roman" w:hAnsi="Times New Roman"/>
          <w:sz w:val="28"/>
          <w:szCs w:val="28"/>
        </w:rPr>
        <w:t>ст</w:t>
      </w:r>
      <w:proofErr w:type="gramEnd"/>
      <w:r w:rsidRPr="0099764F">
        <w:rPr>
          <w:rFonts w:ascii="Times New Roman" w:hAnsi="Times New Roman"/>
          <w:sz w:val="28"/>
          <w:szCs w:val="28"/>
        </w:rPr>
        <w:t xml:space="preserve">і (у разі її утворення), селищної, сільської ради про взяття внутрішньо переміщеної особи, яка захищала незалежність, суверенітет та територіальну цілісність України, та членів її сім’ї (для малолітніх і неповнолітніх дітей за наявності) на квартирний </w:t>
      </w:r>
      <w:proofErr w:type="gramStart"/>
      <w:r w:rsidRPr="0099764F">
        <w:rPr>
          <w:rFonts w:ascii="Times New Roman" w:hAnsi="Times New Roman"/>
          <w:sz w:val="28"/>
          <w:szCs w:val="28"/>
        </w:rPr>
        <w:t>обл</w:t>
      </w:r>
      <w:proofErr w:type="gramEnd"/>
      <w:r w:rsidRPr="0099764F">
        <w:rPr>
          <w:rFonts w:ascii="Times New Roman" w:hAnsi="Times New Roman"/>
          <w:sz w:val="28"/>
          <w:szCs w:val="28"/>
        </w:rPr>
        <w:t>ік;</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r w:rsidRPr="0099764F">
        <w:rPr>
          <w:rFonts w:ascii="Times New Roman" w:hAnsi="Times New Roman"/>
          <w:sz w:val="28"/>
          <w:szCs w:val="28"/>
        </w:rPr>
        <w:t>11) </w:t>
      </w:r>
      <w:hyperlink r:id="rId38" w:anchor="n160" w:tgtFrame="_blank" w:history="1">
        <w:r w:rsidRPr="0099764F">
          <w:rPr>
            <w:rFonts w:ascii="Times New Roman" w:hAnsi="Times New Roman"/>
            <w:sz w:val="28"/>
            <w:szCs w:val="28"/>
          </w:rPr>
          <w:t>акта обстеження технічного стану житлового приміщення (будинку, квартири)</w:t>
        </w:r>
      </w:hyperlink>
      <w:r w:rsidRPr="0099764F">
        <w:rPr>
          <w:rFonts w:ascii="Times New Roman" w:hAnsi="Times New Roman"/>
          <w:sz w:val="28"/>
          <w:szCs w:val="28"/>
        </w:rPr>
        <w:t xml:space="preserve"> (у разі потреби) за формою, встановленою Порядком надання щомісячної адресної допомоги внутрішньо переміщеним особам для покриття </w:t>
      </w:r>
      <w:r w:rsidRPr="0099764F">
        <w:rPr>
          <w:rFonts w:ascii="Times New Roman" w:hAnsi="Times New Roman"/>
          <w:sz w:val="28"/>
          <w:szCs w:val="28"/>
        </w:rPr>
        <w:lastRenderedPageBreak/>
        <w:t>витрат на проживання, в тому числі на оплату житлово-комунальних послуг, затвердженим постановою Кабінету Міні</w:t>
      </w:r>
      <w:proofErr w:type="gramStart"/>
      <w:r w:rsidRPr="0099764F">
        <w:rPr>
          <w:rFonts w:ascii="Times New Roman" w:hAnsi="Times New Roman"/>
          <w:sz w:val="28"/>
          <w:szCs w:val="28"/>
        </w:rPr>
        <w:t>стр</w:t>
      </w:r>
      <w:proofErr w:type="gramEnd"/>
      <w:r w:rsidRPr="0099764F">
        <w:rPr>
          <w:rFonts w:ascii="Times New Roman" w:hAnsi="Times New Roman"/>
          <w:sz w:val="28"/>
          <w:szCs w:val="28"/>
        </w:rPr>
        <w:t xml:space="preserve">ів України від </w:t>
      </w:r>
      <w:r w:rsidR="003B0BF4" w:rsidRPr="0099764F">
        <w:rPr>
          <w:rFonts w:ascii="Times New Roman" w:hAnsi="Times New Roman"/>
          <w:sz w:val="28"/>
          <w:szCs w:val="28"/>
          <w:lang w:val="uk-UA"/>
        </w:rPr>
        <w:t>0</w:t>
      </w:r>
      <w:r w:rsidRPr="0099764F">
        <w:rPr>
          <w:rFonts w:ascii="Times New Roman" w:hAnsi="Times New Roman"/>
          <w:sz w:val="28"/>
          <w:szCs w:val="28"/>
        </w:rPr>
        <w:t>1</w:t>
      </w:r>
      <w:r w:rsidR="003B0BF4" w:rsidRPr="0099764F">
        <w:rPr>
          <w:rFonts w:ascii="Times New Roman" w:hAnsi="Times New Roman"/>
          <w:sz w:val="28"/>
          <w:szCs w:val="28"/>
          <w:lang w:val="uk-UA"/>
        </w:rPr>
        <w:t>.10.</w:t>
      </w:r>
      <w:r w:rsidRPr="0099764F">
        <w:rPr>
          <w:rFonts w:ascii="Times New Roman" w:hAnsi="Times New Roman"/>
          <w:sz w:val="28"/>
          <w:szCs w:val="28"/>
        </w:rPr>
        <w:t>2014</w:t>
      </w:r>
      <w:r w:rsidR="003B0BF4" w:rsidRPr="0099764F">
        <w:rPr>
          <w:rFonts w:ascii="Times New Roman" w:hAnsi="Times New Roman"/>
          <w:sz w:val="28"/>
          <w:szCs w:val="28"/>
          <w:lang w:val="uk-UA"/>
        </w:rPr>
        <w:t xml:space="preserve"> </w:t>
      </w:r>
      <w:r w:rsidR="00AC4796" w:rsidRPr="0099764F">
        <w:rPr>
          <w:rFonts w:ascii="Times New Roman" w:hAnsi="Times New Roman"/>
          <w:sz w:val="28"/>
          <w:szCs w:val="28"/>
          <w:lang w:val="uk-UA"/>
        </w:rPr>
        <w:t xml:space="preserve"> </w:t>
      </w:r>
      <w:r w:rsidRPr="0099764F">
        <w:rPr>
          <w:rFonts w:ascii="Times New Roman" w:hAnsi="Times New Roman"/>
          <w:sz w:val="28"/>
          <w:szCs w:val="28"/>
        </w:rPr>
        <w:t>№ 505.</w:t>
      </w:r>
    </w:p>
    <w:p w:rsidR="00E60780" w:rsidRPr="0099764F" w:rsidRDefault="00E60780" w:rsidP="00260212">
      <w:pPr>
        <w:shd w:val="clear" w:color="auto" w:fill="FFFFFF"/>
        <w:spacing w:after="150" w:line="240" w:lineRule="auto"/>
        <w:ind w:firstLine="450"/>
        <w:jc w:val="both"/>
        <w:rPr>
          <w:rFonts w:ascii="Times New Roman" w:hAnsi="Times New Roman"/>
          <w:sz w:val="28"/>
          <w:szCs w:val="28"/>
        </w:rPr>
      </w:pPr>
      <w:bookmarkStart w:id="22" w:name="n183"/>
      <w:bookmarkEnd w:id="22"/>
      <w:r w:rsidRPr="0099764F">
        <w:rPr>
          <w:rFonts w:ascii="Times New Roman" w:hAnsi="Times New Roman"/>
          <w:sz w:val="28"/>
          <w:szCs w:val="28"/>
        </w:rPr>
        <w:t>Перелі</w:t>
      </w:r>
      <w:proofErr w:type="gramStart"/>
      <w:r w:rsidRPr="0099764F">
        <w:rPr>
          <w:rFonts w:ascii="Times New Roman" w:hAnsi="Times New Roman"/>
          <w:sz w:val="28"/>
          <w:szCs w:val="28"/>
        </w:rPr>
        <w:t>к</w:t>
      </w:r>
      <w:proofErr w:type="gramEnd"/>
      <w:r w:rsidRPr="0099764F">
        <w:rPr>
          <w:rFonts w:ascii="Times New Roman" w:hAnsi="Times New Roman"/>
          <w:sz w:val="28"/>
          <w:szCs w:val="28"/>
        </w:rPr>
        <w:t xml:space="preserve"> документів, визначених цим пунктом, є вичерпним.</w:t>
      </w:r>
    </w:p>
    <w:p w:rsidR="00315FD7" w:rsidRPr="0099764F" w:rsidRDefault="0086071F" w:rsidP="00260212">
      <w:pPr>
        <w:shd w:val="clear" w:color="auto" w:fill="FFFFFF"/>
        <w:spacing w:after="150" w:line="240" w:lineRule="auto"/>
        <w:jc w:val="both"/>
        <w:rPr>
          <w:rFonts w:ascii="Times New Roman" w:hAnsi="Times New Roman"/>
          <w:color w:val="000000"/>
          <w:sz w:val="28"/>
          <w:szCs w:val="28"/>
        </w:rPr>
      </w:pPr>
      <w:r w:rsidRPr="0099764F">
        <w:rPr>
          <w:rFonts w:ascii="Times New Roman" w:hAnsi="Times New Roman"/>
          <w:sz w:val="28"/>
          <w:szCs w:val="28"/>
          <w:lang w:val="uk-UA"/>
        </w:rPr>
        <w:t>9</w:t>
      </w:r>
      <w:r w:rsidRPr="0099764F">
        <w:rPr>
          <w:rFonts w:ascii="Times New Roman" w:hAnsi="Times New Roman"/>
          <w:sz w:val="28"/>
          <w:szCs w:val="28"/>
        </w:rPr>
        <w:t xml:space="preserve">. </w:t>
      </w:r>
      <w:r w:rsidR="00315FD7" w:rsidRPr="0099764F">
        <w:rPr>
          <w:rFonts w:ascii="Times New Roman" w:hAnsi="Times New Roman"/>
          <w:color w:val="000000"/>
          <w:sz w:val="28"/>
          <w:szCs w:val="28"/>
        </w:rPr>
        <w:t xml:space="preserve">Вимога щодо обов’язкового перебування на квартирному </w:t>
      </w:r>
      <w:proofErr w:type="gramStart"/>
      <w:r w:rsidR="00315FD7" w:rsidRPr="0099764F">
        <w:rPr>
          <w:rFonts w:ascii="Times New Roman" w:hAnsi="Times New Roman"/>
          <w:color w:val="000000"/>
          <w:sz w:val="28"/>
          <w:szCs w:val="28"/>
        </w:rPr>
        <w:t>обл</w:t>
      </w:r>
      <w:proofErr w:type="gramEnd"/>
      <w:r w:rsidR="00315FD7" w:rsidRPr="0099764F">
        <w:rPr>
          <w:rFonts w:ascii="Times New Roman" w:hAnsi="Times New Roman"/>
          <w:color w:val="000000"/>
          <w:sz w:val="28"/>
          <w:szCs w:val="28"/>
        </w:rPr>
        <w:t>іку не поширюється на малолітніх і неповнолітніх дітей, які є членами сім’ї внутрішньо переміщеної особи, яка захищала незалежність, суверенітет та територіальну цілісність України.</w:t>
      </w:r>
    </w:p>
    <w:p w:rsidR="00AC4796" w:rsidRPr="0099764F" w:rsidRDefault="0086071F" w:rsidP="00260212">
      <w:pPr>
        <w:shd w:val="clear" w:color="auto" w:fill="FFFFFF"/>
        <w:spacing w:after="150" w:line="240" w:lineRule="auto"/>
        <w:jc w:val="both"/>
        <w:rPr>
          <w:rFonts w:ascii="Times New Roman" w:hAnsi="Times New Roman"/>
          <w:color w:val="000000"/>
          <w:sz w:val="28"/>
          <w:szCs w:val="28"/>
          <w:lang w:val="uk-UA"/>
        </w:rPr>
      </w:pPr>
      <w:r w:rsidRPr="0099764F">
        <w:rPr>
          <w:rFonts w:ascii="Times New Roman" w:hAnsi="Times New Roman"/>
          <w:sz w:val="28"/>
          <w:szCs w:val="28"/>
          <w:shd w:val="clear" w:color="auto" w:fill="FFFFFF"/>
        </w:rPr>
        <w:t xml:space="preserve">10. </w:t>
      </w:r>
      <w:r w:rsidRPr="0099764F">
        <w:rPr>
          <w:rFonts w:ascii="Times New Roman" w:hAnsi="Times New Roman"/>
          <w:sz w:val="28"/>
          <w:szCs w:val="28"/>
          <w:shd w:val="clear" w:color="auto" w:fill="FFFFFF"/>
          <w:lang w:val="uk-UA"/>
        </w:rPr>
        <w:t xml:space="preserve">Управління праці та </w:t>
      </w:r>
      <w:r w:rsidRPr="0099764F">
        <w:rPr>
          <w:rFonts w:ascii="Times New Roman" w:hAnsi="Times New Roman"/>
          <w:sz w:val="28"/>
          <w:szCs w:val="28"/>
          <w:shd w:val="clear" w:color="auto" w:fill="FFFFFF"/>
        </w:rPr>
        <w:t xml:space="preserve"> соціального захисту населення протягом десяти робочих днів з дати прийняття заяви з усіма необхідними документами </w:t>
      </w:r>
      <w:r w:rsidR="00AC4796" w:rsidRPr="0099764F">
        <w:rPr>
          <w:rFonts w:ascii="Times New Roman" w:hAnsi="Times New Roman"/>
          <w:color w:val="000000"/>
          <w:sz w:val="28"/>
          <w:szCs w:val="28"/>
        </w:rPr>
        <w:t>обстежує матеріально-побутові умови внутрішньо переміщеної особи, яка захищала незалежність, суверенітет та територіальну цілісність України, за місцем перебування на квартирному обліку, про що складає акт за формою, встановленою Мінветеранів.</w:t>
      </w:r>
    </w:p>
    <w:p w:rsidR="003B0BF4" w:rsidRPr="0099764F" w:rsidRDefault="003B0BF4" w:rsidP="00124FBE">
      <w:pPr>
        <w:shd w:val="clear" w:color="auto" w:fill="FFFFFF"/>
        <w:spacing w:after="0" w:line="240" w:lineRule="auto"/>
        <w:jc w:val="both"/>
        <w:rPr>
          <w:rFonts w:ascii="Times New Roman" w:hAnsi="Times New Roman"/>
          <w:color w:val="000000"/>
          <w:sz w:val="28"/>
          <w:szCs w:val="28"/>
          <w:lang w:val="uk-UA"/>
        </w:rPr>
      </w:pPr>
      <w:r w:rsidRPr="0099764F">
        <w:rPr>
          <w:rFonts w:ascii="Times New Roman" w:hAnsi="Times New Roman"/>
          <w:color w:val="000000"/>
          <w:sz w:val="28"/>
          <w:szCs w:val="28"/>
          <w:lang w:val="uk-UA"/>
        </w:rPr>
        <w:t>Після складення акта обстеження матеріально-побутових умов внутрішньо переміщеної особи, яка захищала незалежність, суверенітет та територіальну цілісність України, орган соціального захисту населення не пізніше ніж через десять робочих днів вносить до комісії подання про виплату грошової компенсації.</w:t>
      </w:r>
    </w:p>
    <w:p w:rsidR="003B0BF4" w:rsidRPr="0099764F" w:rsidRDefault="003B0BF4" w:rsidP="003B0BF4">
      <w:pPr>
        <w:shd w:val="clear" w:color="auto" w:fill="FFFFFF"/>
        <w:spacing w:after="0" w:line="240" w:lineRule="auto"/>
        <w:jc w:val="both"/>
        <w:rPr>
          <w:rFonts w:ascii="Times New Roman" w:hAnsi="Times New Roman"/>
          <w:color w:val="000000"/>
          <w:sz w:val="28"/>
          <w:szCs w:val="28"/>
          <w:lang w:val="uk-UA"/>
        </w:rPr>
      </w:pPr>
    </w:p>
    <w:p w:rsidR="004E752B" w:rsidRPr="0099764F" w:rsidRDefault="0086071F" w:rsidP="00260212">
      <w:pPr>
        <w:shd w:val="clear" w:color="auto" w:fill="FFFFFF"/>
        <w:spacing w:after="150" w:line="240" w:lineRule="auto"/>
        <w:jc w:val="both"/>
        <w:rPr>
          <w:rFonts w:ascii="Times New Roman" w:hAnsi="Times New Roman"/>
          <w:color w:val="000000"/>
          <w:sz w:val="28"/>
          <w:szCs w:val="28"/>
          <w:lang w:val="uk-UA"/>
        </w:rPr>
      </w:pPr>
      <w:r w:rsidRPr="0099764F">
        <w:rPr>
          <w:rFonts w:ascii="Times New Roman" w:hAnsi="Times New Roman"/>
          <w:sz w:val="28"/>
          <w:szCs w:val="28"/>
          <w:shd w:val="clear" w:color="auto" w:fill="FFFFFF"/>
          <w:lang w:val="uk-UA"/>
        </w:rPr>
        <w:t xml:space="preserve">11. </w:t>
      </w:r>
      <w:r w:rsidR="004E752B" w:rsidRPr="0099764F">
        <w:rPr>
          <w:rFonts w:ascii="Times New Roman" w:hAnsi="Times New Roman"/>
          <w:color w:val="000000"/>
          <w:sz w:val="28"/>
          <w:szCs w:val="28"/>
          <w:lang w:val="uk-UA"/>
        </w:rPr>
        <w:t>Комісія протягом п’яти робочих днів з дати надходження подання розглядає його по суті та у присутності внутрішньо переміщеної особи, яка захищала незалежність, суверенітет та територіальну цілісність України, або її законного представника приймає рішення про призначення або відмову в призначенні грошової компенсації.</w:t>
      </w:r>
    </w:p>
    <w:p w:rsidR="002B3717" w:rsidRPr="0099764F" w:rsidRDefault="002B3717" w:rsidP="00260212">
      <w:pPr>
        <w:shd w:val="clear" w:color="auto" w:fill="FFFFFF"/>
        <w:spacing w:after="150" w:line="240" w:lineRule="auto"/>
        <w:jc w:val="both"/>
        <w:rPr>
          <w:rFonts w:ascii="Times New Roman" w:hAnsi="Times New Roman"/>
          <w:color w:val="000000"/>
          <w:sz w:val="28"/>
          <w:szCs w:val="28"/>
        </w:rPr>
      </w:pPr>
      <w:bookmarkStart w:id="23" w:name="n69"/>
      <w:bookmarkEnd w:id="23"/>
      <w:r w:rsidRPr="0099764F">
        <w:rPr>
          <w:rFonts w:ascii="Times New Roman" w:hAnsi="Times New Roman"/>
          <w:color w:val="000000"/>
          <w:sz w:val="28"/>
          <w:szCs w:val="28"/>
          <w:lang w:val="uk-UA"/>
        </w:rPr>
        <w:t xml:space="preserve">12. За наявності письмового клопотання комісія може розглядати питання щодо призначення або відмови в призначенні грошової компенсації за відсутності внутрішньо переміщеної особи, яка захищала незалежність, суверенітет та територіальну цілісність України, або її законного представника. </w:t>
      </w:r>
      <w:r w:rsidRPr="0099764F">
        <w:rPr>
          <w:rFonts w:ascii="Times New Roman" w:hAnsi="Times New Roman"/>
          <w:color w:val="000000"/>
          <w:sz w:val="28"/>
          <w:szCs w:val="28"/>
        </w:rPr>
        <w:t>У разі відсутності такого клопотання та/або неявки зазначених осіб розгляд відповідного питання переноситься на наступне засідання комі</w:t>
      </w:r>
      <w:proofErr w:type="gramStart"/>
      <w:r w:rsidRPr="0099764F">
        <w:rPr>
          <w:rFonts w:ascii="Times New Roman" w:hAnsi="Times New Roman"/>
          <w:color w:val="000000"/>
          <w:sz w:val="28"/>
          <w:szCs w:val="28"/>
        </w:rPr>
        <w:t>с</w:t>
      </w:r>
      <w:proofErr w:type="gramEnd"/>
      <w:r w:rsidRPr="0099764F">
        <w:rPr>
          <w:rFonts w:ascii="Times New Roman" w:hAnsi="Times New Roman"/>
          <w:color w:val="000000"/>
          <w:sz w:val="28"/>
          <w:szCs w:val="28"/>
        </w:rPr>
        <w:t>ії.</w:t>
      </w:r>
    </w:p>
    <w:p w:rsidR="004B7F31" w:rsidRPr="0099764F" w:rsidRDefault="004B7F31" w:rsidP="00260212">
      <w:pPr>
        <w:shd w:val="clear" w:color="auto" w:fill="FFFFFF"/>
        <w:spacing w:after="150" w:line="240" w:lineRule="auto"/>
        <w:jc w:val="both"/>
        <w:rPr>
          <w:rFonts w:ascii="Times New Roman" w:hAnsi="Times New Roman"/>
          <w:color w:val="000000"/>
          <w:sz w:val="28"/>
          <w:szCs w:val="28"/>
        </w:rPr>
      </w:pPr>
      <w:bookmarkStart w:id="24" w:name="n70"/>
      <w:bookmarkEnd w:id="24"/>
      <w:r w:rsidRPr="0099764F">
        <w:rPr>
          <w:rFonts w:ascii="Times New Roman" w:hAnsi="Times New Roman"/>
          <w:color w:val="000000"/>
          <w:sz w:val="28"/>
          <w:szCs w:val="28"/>
        </w:rPr>
        <w:t xml:space="preserve">13. У </w:t>
      </w:r>
      <w:proofErr w:type="gramStart"/>
      <w:r w:rsidRPr="0099764F">
        <w:rPr>
          <w:rFonts w:ascii="Times New Roman" w:hAnsi="Times New Roman"/>
          <w:color w:val="000000"/>
          <w:sz w:val="28"/>
          <w:szCs w:val="28"/>
        </w:rPr>
        <w:t>р</w:t>
      </w:r>
      <w:proofErr w:type="gramEnd"/>
      <w:r w:rsidRPr="0099764F">
        <w:rPr>
          <w:rFonts w:ascii="Times New Roman" w:hAnsi="Times New Roman"/>
          <w:color w:val="000000"/>
          <w:sz w:val="28"/>
          <w:szCs w:val="28"/>
        </w:rPr>
        <w:t>ішенні комісії зазначається:</w:t>
      </w:r>
    </w:p>
    <w:p w:rsidR="004B7F31" w:rsidRPr="0099764F" w:rsidRDefault="004B7F31" w:rsidP="00260212">
      <w:pPr>
        <w:shd w:val="clear" w:color="auto" w:fill="FFFFFF"/>
        <w:spacing w:after="150" w:line="240" w:lineRule="auto"/>
        <w:ind w:firstLine="450"/>
        <w:jc w:val="both"/>
        <w:rPr>
          <w:rFonts w:ascii="Times New Roman" w:hAnsi="Times New Roman"/>
          <w:color w:val="000000"/>
          <w:sz w:val="28"/>
          <w:szCs w:val="28"/>
        </w:rPr>
      </w:pPr>
      <w:r w:rsidRPr="0099764F">
        <w:rPr>
          <w:rFonts w:ascii="Times New Roman" w:hAnsi="Times New Roman"/>
          <w:color w:val="000000"/>
          <w:sz w:val="28"/>
          <w:szCs w:val="28"/>
        </w:rPr>
        <w:t xml:space="preserve">1) </w:t>
      </w:r>
      <w:proofErr w:type="gramStart"/>
      <w:r w:rsidRPr="0099764F">
        <w:rPr>
          <w:rFonts w:ascii="Times New Roman" w:hAnsi="Times New Roman"/>
          <w:color w:val="000000"/>
          <w:sz w:val="28"/>
          <w:szCs w:val="28"/>
        </w:rPr>
        <w:t>пр</w:t>
      </w:r>
      <w:proofErr w:type="gramEnd"/>
      <w:r w:rsidRPr="0099764F">
        <w:rPr>
          <w:rFonts w:ascii="Times New Roman" w:hAnsi="Times New Roman"/>
          <w:color w:val="000000"/>
          <w:sz w:val="28"/>
          <w:szCs w:val="28"/>
        </w:rPr>
        <w:t>ізвище, ім’я та по батькові внутрішньо переміщеної особи, яка захищала незалежність, суверенітет та територіальну цілісність України;</w:t>
      </w:r>
    </w:p>
    <w:p w:rsidR="004B7F31" w:rsidRPr="0099764F" w:rsidRDefault="004B7F31" w:rsidP="00260212">
      <w:pPr>
        <w:shd w:val="clear" w:color="auto" w:fill="FFFFFF"/>
        <w:spacing w:after="150" w:line="240" w:lineRule="auto"/>
        <w:ind w:firstLine="450"/>
        <w:jc w:val="both"/>
        <w:rPr>
          <w:rFonts w:ascii="Times New Roman" w:hAnsi="Times New Roman"/>
          <w:color w:val="000000"/>
          <w:sz w:val="28"/>
          <w:szCs w:val="28"/>
        </w:rPr>
      </w:pPr>
      <w:bookmarkStart w:id="25" w:name="n71"/>
      <w:bookmarkEnd w:id="25"/>
      <w:r w:rsidRPr="0099764F">
        <w:rPr>
          <w:rFonts w:ascii="Times New Roman" w:hAnsi="Times New Roman"/>
          <w:color w:val="000000"/>
          <w:sz w:val="28"/>
          <w:szCs w:val="28"/>
        </w:rPr>
        <w:t xml:space="preserve">2) </w:t>
      </w:r>
      <w:proofErr w:type="gramStart"/>
      <w:r w:rsidRPr="0099764F">
        <w:rPr>
          <w:rFonts w:ascii="Times New Roman" w:hAnsi="Times New Roman"/>
          <w:color w:val="000000"/>
          <w:sz w:val="28"/>
          <w:szCs w:val="28"/>
        </w:rPr>
        <w:t>пр</w:t>
      </w:r>
      <w:proofErr w:type="gramEnd"/>
      <w:r w:rsidRPr="0099764F">
        <w:rPr>
          <w:rFonts w:ascii="Times New Roman" w:hAnsi="Times New Roman"/>
          <w:color w:val="000000"/>
          <w:sz w:val="28"/>
          <w:szCs w:val="28"/>
        </w:rPr>
        <w:t>ізвище, ім’я та по батькові законного представника і документ, що підтверджує його повноваження;</w:t>
      </w:r>
    </w:p>
    <w:p w:rsidR="004B7F31" w:rsidRPr="0099764F" w:rsidRDefault="004B7F31" w:rsidP="00260212">
      <w:pPr>
        <w:shd w:val="clear" w:color="auto" w:fill="FFFFFF"/>
        <w:spacing w:after="150" w:line="240" w:lineRule="auto"/>
        <w:ind w:firstLine="450"/>
        <w:jc w:val="both"/>
        <w:rPr>
          <w:rFonts w:ascii="Times New Roman" w:hAnsi="Times New Roman"/>
          <w:sz w:val="28"/>
          <w:szCs w:val="28"/>
        </w:rPr>
      </w:pPr>
      <w:bookmarkStart w:id="26" w:name="n72"/>
      <w:bookmarkEnd w:id="26"/>
      <w:r w:rsidRPr="0099764F">
        <w:rPr>
          <w:rFonts w:ascii="Times New Roman" w:hAnsi="Times New Roman"/>
          <w:sz w:val="28"/>
          <w:szCs w:val="28"/>
        </w:rPr>
        <w:t>3) належність внутрішньо переміщеної особи, яка захищала незалежність, суверенітет та територіальну цілісність України, до осіб, визначених </w:t>
      </w:r>
      <w:hyperlink r:id="rId39" w:anchor="n103" w:tgtFrame="_blank" w:history="1">
        <w:r w:rsidRPr="0099764F">
          <w:rPr>
            <w:rFonts w:ascii="Times New Roman" w:hAnsi="Times New Roman"/>
            <w:sz w:val="28"/>
            <w:szCs w:val="28"/>
          </w:rPr>
          <w:t>пунктами 11-14</w:t>
        </w:r>
      </w:hyperlink>
      <w:r w:rsidRPr="0099764F">
        <w:rPr>
          <w:rFonts w:ascii="Times New Roman" w:hAnsi="Times New Roman"/>
          <w:sz w:val="28"/>
          <w:szCs w:val="28"/>
        </w:rPr>
        <w:t> частини другої статті 7 або</w:t>
      </w:r>
      <w:r w:rsidR="00492113" w:rsidRPr="0099764F">
        <w:rPr>
          <w:rFonts w:ascii="Times New Roman" w:hAnsi="Times New Roman"/>
          <w:sz w:val="28"/>
          <w:szCs w:val="28"/>
          <w:lang w:val="uk-UA"/>
        </w:rPr>
        <w:t xml:space="preserve"> </w:t>
      </w:r>
      <w:hyperlink r:id="rId40" w:anchor="n73" w:tgtFrame="_blank" w:history="1">
        <w:r w:rsidRPr="0099764F">
          <w:rPr>
            <w:rFonts w:ascii="Times New Roman" w:hAnsi="Times New Roman"/>
            <w:sz w:val="28"/>
            <w:szCs w:val="28"/>
          </w:rPr>
          <w:t>пунктами 19</w:t>
        </w:r>
      </w:hyperlink>
      <w:r w:rsidRPr="0099764F">
        <w:rPr>
          <w:rFonts w:ascii="Times New Roman" w:hAnsi="Times New Roman"/>
          <w:sz w:val="28"/>
          <w:szCs w:val="28"/>
        </w:rPr>
        <w:t> і </w:t>
      </w:r>
      <w:hyperlink r:id="rId41" w:anchor="n77" w:tgtFrame="_blank" w:history="1">
        <w:r w:rsidRPr="0099764F">
          <w:rPr>
            <w:rFonts w:ascii="Times New Roman" w:hAnsi="Times New Roman"/>
            <w:sz w:val="28"/>
            <w:szCs w:val="28"/>
          </w:rPr>
          <w:t>20</w:t>
        </w:r>
      </w:hyperlink>
      <w:r w:rsidRPr="0099764F">
        <w:rPr>
          <w:rFonts w:ascii="Times New Roman" w:hAnsi="Times New Roman"/>
          <w:sz w:val="28"/>
          <w:szCs w:val="28"/>
        </w:rPr>
        <w:t xml:space="preserve"> частини першої статті 6 Закону України </w:t>
      </w:r>
      <w:r w:rsidRPr="0099764F">
        <w:rPr>
          <w:rFonts w:ascii="Times New Roman" w:hAnsi="Times New Roman"/>
          <w:sz w:val="28"/>
          <w:szCs w:val="28"/>
          <w:lang w:val="uk-UA"/>
        </w:rPr>
        <w:t>«</w:t>
      </w:r>
      <w:r w:rsidRPr="0099764F">
        <w:rPr>
          <w:rFonts w:ascii="Times New Roman" w:hAnsi="Times New Roman"/>
          <w:sz w:val="28"/>
          <w:szCs w:val="28"/>
        </w:rPr>
        <w:t xml:space="preserve">Про статус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 гарантії їх соціального захисту</w:t>
      </w:r>
      <w:r w:rsidRPr="0099764F">
        <w:rPr>
          <w:rFonts w:ascii="Times New Roman" w:hAnsi="Times New Roman"/>
          <w:sz w:val="28"/>
          <w:szCs w:val="28"/>
          <w:lang w:val="uk-UA"/>
        </w:rPr>
        <w:t>»</w:t>
      </w:r>
      <w:r w:rsidRPr="0099764F">
        <w:rPr>
          <w:rFonts w:ascii="Times New Roman" w:hAnsi="Times New Roman"/>
          <w:sz w:val="28"/>
          <w:szCs w:val="28"/>
        </w:rPr>
        <w:t>;</w:t>
      </w:r>
    </w:p>
    <w:p w:rsidR="004B7F31" w:rsidRPr="0099764F" w:rsidRDefault="004B7F31" w:rsidP="00260212">
      <w:pPr>
        <w:shd w:val="clear" w:color="auto" w:fill="FFFFFF"/>
        <w:spacing w:after="150" w:line="240" w:lineRule="auto"/>
        <w:ind w:firstLine="450"/>
        <w:jc w:val="both"/>
        <w:rPr>
          <w:rFonts w:ascii="Times New Roman" w:hAnsi="Times New Roman"/>
          <w:color w:val="000000"/>
          <w:sz w:val="28"/>
          <w:szCs w:val="28"/>
        </w:rPr>
      </w:pPr>
      <w:bookmarkStart w:id="27" w:name="n73"/>
      <w:bookmarkEnd w:id="27"/>
      <w:r w:rsidRPr="0099764F">
        <w:rPr>
          <w:rFonts w:ascii="Times New Roman" w:hAnsi="Times New Roman"/>
          <w:color w:val="000000"/>
          <w:sz w:val="28"/>
          <w:szCs w:val="28"/>
        </w:rPr>
        <w:t xml:space="preserve">4) факт спільного або окремого проживання із внутрішньо переміщеною </w:t>
      </w:r>
      <w:proofErr w:type="gramStart"/>
      <w:r w:rsidRPr="0099764F">
        <w:rPr>
          <w:rFonts w:ascii="Times New Roman" w:hAnsi="Times New Roman"/>
          <w:color w:val="000000"/>
          <w:sz w:val="28"/>
          <w:szCs w:val="28"/>
        </w:rPr>
        <w:t>особою</w:t>
      </w:r>
      <w:proofErr w:type="gramEnd"/>
      <w:r w:rsidRPr="0099764F">
        <w:rPr>
          <w:rFonts w:ascii="Times New Roman" w:hAnsi="Times New Roman"/>
          <w:color w:val="000000"/>
          <w:sz w:val="28"/>
          <w:szCs w:val="28"/>
        </w:rPr>
        <w:t>, яка захищала незалежність, суверенітет та територіальну цілісність України, неповнолітніх і малолітніх дітей та інших членів її сім’ї;</w:t>
      </w:r>
    </w:p>
    <w:p w:rsidR="004B7F31" w:rsidRPr="0099764F" w:rsidRDefault="004B7F31" w:rsidP="00260212">
      <w:pPr>
        <w:shd w:val="clear" w:color="auto" w:fill="FFFFFF"/>
        <w:spacing w:after="150" w:line="240" w:lineRule="auto"/>
        <w:ind w:firstLine="450"/>
        <w:jc w:val="both"/>
        <w:rPr>
          <w:rFonts w:ascii="Times New Roman" w:hAnsi="Times New Roman"/>
          <w:sz w:val="28"/>
          <w:szCs w:val="28"/>
        </w:rPr>
      </w:pPr>
      <w:bookmarkStart w:id="28" w:name="n74"/>
      <w:bookmarkEnd w:id="28"/>
      <w:r w:rsidRPr="0099764F">
        <w:rPr>
          <w:rFonts w:ascii="Times New Roman" w:hAnsi="Times New Roman"/>
          <w:color w:val="000000"/>
          <w:sz w:val="28"/>
          <w:szCs w:val="28"/>
        </w:rPr>
        <w:lastRenderedPageBreak/>
        <w:t xml:space="preserve">5) </w:t>
      </w:r>
      <w:proofErr w:type="gramStart"/>
      <w:r w:rsidRPr="0099764F">
        <w:rPr>
          <w:rFonts w:ascii="Times New Roman" w:hAnsi="Times New Roman"/>
          <w:color w:val="000000"/>
          <w:sz w:val="28"/>
          <w:szCs w:val="28"/>
        </w:rPr>
        <w:t>пр</w:t>
      </w:r>
      <w:proofErr w:type="gramEnd"/>
      <w:r w:rsidRPr="0099764F">
        <w:rPr>
          <w:rFonts w:ascii="Times New Roman" w:hAnsi="Times New Roman"/>
          <w:color w:val="000000"/>
          <w:sz w:val="28"/>
          <w:szCs w:val="28"/>
        </w:rPr>
        <w:t xml:space="preserve">ізвище, ім’я та по батькові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із зазначенням членів сім’ї внутрішньо переміщеної особи відповідно </w:t>
      </w:r>
      <w:r w:rsidRPr="0099764F">
        <w:rPr>
          <w:rFonts w:ascii="Times New Roman" w:hAnsi="Times New Roman"/>
          <w:sz w:val="28"/>
          <w:szCs w:val="28"/>
        </w:rPr>
        <w:t>до </w:t>
      </w:r>
      <w:hyperlink r:id="rId42" w:anchor="n106" w:history="1">
        <w:r w:rsidRPr="0099764F">
          <w:rPr>
            <w:rFonts w:ascii="Times New Roman" w:hAnsi="Times New Roman"/>
            <w:sz w:val="28"/>
            <w:szCs w:val="28"/>
          </w:rPr>
          <w:t xml:space="preserve">абзацу </w:t>
        </w:r>
      </w:hyperlink>
      <w:r w:rsidR="0072471F" w:rsidRPr="0099764F">
        <w:rPr>
          <w:rFonts w:ascii="Times New Roman" w:hAnsi="Times New Roman"/>
          <w:sz w:val="28"/>
          <w:szCs w:val="28"/>
          <w:lang w:val="uk-UA"/>
        </w:rPr>
        <w:t>шостого</w:t>
      </w:r>
      <w:r w:rsidRPr="0099764F">
        <w:rPr>
          <w:rFonts w:ascii="Times New Roman" w:hAnsi="Times New Roman"/>
          <w:sz w:val="28"/>
          <w:szCs w:val="28"/>
        </w:rPr>
        <w:t> пункту 19 цього По</w:t>
      </w:r>
      <w:r w:rsidR="00C336CB" w:rsidRPr="0099764F">
        <w:rPr>
          <w:rFonts w:ascii="Times New Roman" w:hAnsi="Times New Roman"/>
          <w:sz w:val="28"/>
          <w:szCs w:val="28"/>
          <w:lang w:val="uk-UA"/>
        </w:rPr>
        <w:t>ложення</w:t>
      </w:r>
      <w:r w:rsidRPr="0099764F">
        <w:rPr>
          <w:rFonts w:ascii="Times New Roman" w:hAnsi="Times New Roman"/>
          <w:sz w:val="28"/>
          <w:szCs w:val="28"/>
        </w:rPr>
        <w:t>;</w:t>
      </w:r>
    </w:p>
    <w:p w:rsidR="004B7F31" w:rsidRPr="0099764F" w:rsidRDefault="004B7F31" w:rsidP="00260212">
      <w:pPr>
        <w:shd w:val="clear" w:color="auto" w:fill="FFFFFF"/>
        <w:spacing w:after="150" w:line="240" w:lineRule="auto"/>
        <w:ind w:firstLine="450"/>
        <w:jc w:val="both"/>
        <w:rPr>
          <w:rFonts w:ascii="Times New Roman" w:hAnsi="Times New Roman"/>
          <w:color w:val="000000"/>
          <w:sz w:val="28"/>
          <w:szCs w:val="28"/>
        </w:rPr>
      </w:pPr>
      <w:bookmarkStart w:id="29" w:name="n75"/>
      <w:bookmarkEnd w:id="29"/>
      <w:r w:rsidRPr="0099764F">
        <w:rPr>
          <w:rFonts w:ascii="Times New Roman" w:hAnsi="Times New Roman"/>
          <w:color w:val="000000"/>
          <w:sz w:val="28"/>
          <w:szCs w:val="28"/>
        </w:rPr>
        <w:t xml:space="preserve">6) факт перебування внутрішньо переміщеної особи, яка захищала незалежність, суверенітет та територіальну цілісність України, та членів її сім’ї на квартирному </w:t>
      </w:r>
      <w:proofErr w:type="gramStart"/>
      <w:r w:rsidRPr="0099764F">
        <w:rPr>
          <w:rFonts w:ascii="Times New Roman" w:hAnsi="Times New Roman"/>
          <w:color w:val="000000"/>
          <w:sz w:val="28"/>
          <w:szCs w:val="28"/>
        </w:rPr>
        <w:t>обл</w:t>
      </w:r>
      <w:proofErr w:type="gramEnd"/>
      <w:r w:rsidRPr="0099764F">
        <w:rPr>
          <w:rFonts w:ascii="Times New Roman" w:hAnsi="Times New Roman"/>
          <w:color w:val="000000"/>
          <w:sz w:val="28"/>
          <w:szCs w:val="28"/>
        </w:rPr>
        <w:t>іку;</w:t>
      </w:r>
    </w:p>
    <w:p w:rsidR="004B7F31" w:rsidRPr="0099764F" w:rsidRDefault="004B7F31" w:rsidP="00260212">
      <w:pPr>
        <w:shd w:val="clear" w:color="auto" w:fill="FFFFFF"/>
        <w:spacing w:after="150" w:line="240" w:lineRule="auto"/>
        <w:ind w:firstLine="450"/>
        <w:jc w:val="both"/>
        <w:rPr>
          <w:rFonts w:ascii="Times New Roman" w:hAnsi="Times New Roman"/>
          <w:color w:val="000000"/>
          <w:sz w:val="28"/>
          <w:szCs w:val="28"/>
        </w:rPr>
      </w:pPr>
      <w:bookmarkStart w:id="30" w:name="n235"/>
      <w:bookmarkStart w:id="31" w:name="n76"/>
      <w:bookmarkEnd w:id="30"/>
      <w:bookmarkEnd w:id="31"/>
      <w:proofErr w:type="gramStart"/>
      <w:r w:rsidRPr="0099764F">
        <w:rPr>
          <w:rFonts w:ascii="Times New Roman" w:hAnsi="Times New Roman"/>
          <w:color w:val="000000"/>
          <w:sz w:val="28"/>
          <w:szCs w:val="28"/>
        </w:rPr>
        <w:t>7) інформація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або виплати грошової компенсації за належні для отримання жилі приміщення за рахунок коштів субвенції;</w:t>
      </w:r>
      <w:proofErr w:type="gramEnd"/>
    </w:p>
    <w:p w:rsidR="004B7F31" w:rsidRPr="0099764F" w:rsidRDefault="004B7F31" w:rsidP="00260212">
      <w:pPr>
        <w:shd w:val="clear" w:color="auto" w:fill="FFFFFF"/>
        <w:spacing w:after="150" w:line="240" w:lineRule="auto"/>
        <w:ind w:firstLine="450"/>
        <w:jc w:val="both"/>
        <w:rPr>
          <w:rFonts w:ascii="Times New Roman" w:hAnsi="Times New Roman"/>
          <w:color w:val="000000"/>
          <w:sz w:val="28"/>
          <w:szCs w:val="28"/>
        </w:rPr>
      </w:pPr>
      <w:bookmarkStart w:id="32" w:name="n236"/>
      <w:bookmarkStart w:id="33" w:name="n237"/>
      <w:bookmarkEnd w:id="32"/>
      <w:bookmarkEnd w:id="33"/>
      <w:proofErr w:type="gramStart"/>
      <w:r w:rsidRPr="0099764F">
        <w:rPr>
          <w:rFonts w:ascii="Times New Roman" w:hAnsi="Times New Roman"/>
          <w:color w:val="000000"/>
          <w:sz w:val="28"/>
          <w:szCs w:val="28"/>
        </w:rPr>
        <w:t>8) інформація про наявність майнових прав на нерухомість, будівництво якої не завершено, чи права власності на нерухоме майно за внутрішньо переміщеною особою, яка захищала незалежність, суверенітет та територіальну цілісність України, та членами її сім’ї, на яких було розраховано грошову компенсацію, яке розташоване в населених пунктах на</w:t>
      </w:r>
      <w:proofErr w:type="gramEnd"/>
      <w:r w:rsidRPr="0099764F">
        <w:rPr>
          <w:rFonts w:ascii="Times New Roman" w:hAnsi="Times New Roman"/>
          <w:color w:val="000000"/>
          <w:sz w:val="28"/>
          <w:szCs w:val="28"/>
        </w:rPr>
        <w:t xml:space="preserve"> </w:t>
      </w:r>
      <w:proofErr w:type="gramStart"/>
      <w:r w:rsidRPr="0099764F">
        <w:rPr>
          <w:rFonts w:ascii="Times New Roman" w:hAnsi="Times New Roman"/>
          <w:color w:val="000000"/>
          <w:sz w:val="28"/>
          <w:szCs w:val="28"/>
        </w:rPr>
        <w:t>п</w:t>
      </w:r>
      <w:proofErr w:type="gramEnd"/>
      <w:r w:rsidRPr="0099764F">
        <w:rPr>
          <w:rFonts w:ascii="Times New Roman" w:hAnsi="Times New Roman"/>
          <w:color w:val="000000"/>
          <w:sz w:val="28"/>
          <w:szCs w:val="28"/>
        </w:rPr>
        <w:t>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p>
    <w:p w:rsidR="00890E7B" w:rsidRPr="0099764F" w:rsidRDefault="00890E7B" w:rsidP="00260212">
      <w:pPr>
        <w:shd w:val="clear" w:color="auto" w:fill="FFFFFF"/>
        <w:spacing w:after="150" w:line="240" w:lineRule="auto"/>
        <w:jc w:val="both"/>
        <w:rPr>
          <w:rFonts w:ascii="Times New Roman" w:hAnsi="Times New Roman"/>
          <w:sz w:val="28"/>
          <w:szCs w:val="28"/>
        </w:rPr>
      </w:pPr>
      <w:r w:rsidRPr="0099764F">
        <w:rPr>
          <w:rFonts w:ascii="Times New Roman" w:hAnsi="Times New Roman"/>
          <w:sz w:val="28"/>
          <w:szCs w:val="28"/>
        </w:rPr>
        <w:t xml:space="preserve">14. Комісія відмовляє внутрішньо переміщеній особі, яка захищала незалежність, суверенітет та територіальну цілісність України, у призначенні грошової компенсації з таких </w:t>
      </w:r>
      <w:proofErr w:type="gramStart"/>
      <w:r w:rsidRPr="0099764F">
        <w:rPr>
          <w:rFonts w:ascii="Times New Roman" w:hAnsi="Times New Roman"/>
          <w:sz w:val="28"/>
          <w:szCs w:val="28"/>
        </w:rPr>
        <w:t>п</w:t>
      </w:r>
      <w:proofErr w:type="gramEnd"/>
      <w:r w:rsidRPr="0099764F">
        <w:rPr>
          <w:rFonts w:ascii="Times New Roman" w:hAnsi="Times New Roman"/>
          <w:sz w:val="28"/>
          <w:szCs w:val="28"/>
        </w:rPr>
        <w:t>ідстав:</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34" w:name="n239"/>
      <w:bookmarkStart w:id="35" w:name="n78"/>
      <w:bookmarkEnd w:id="34"/>
      <w:bookmarkEnd w:id="35"/>
      <w:r w:rsidRPr="0099764F">
        <w:rPr>
          <w:rFonts w:ascii="Times New Roman" w:hAnsi="Times New Roman"/>
          <w:sz w:val="28"/>
          <w:szCs w:val="28"/>
        </w:rPr>
        <w:t xml:space="preserve">1) невідповідність в документах, що посвідчують внутрішньо переміщену особу, яка захищала незалежність, суверенітет та територіальну цілісність України, чи законного представника, від імені якого </w:t>
      </w:r>
      <w:proofErr w:type="gramStart"/>
      <w:r w:rsidRPr="0099764F">
        <w:rPr>
          <w:rFonts w:ascii="Times New Roman" w:hAnsi="Times New Roman"/>
          <w:sz w:val="28"/>
          <w:szCs w:val="28"/>
        </w:rPr>
        <w:t>подається</w:t>
      </w:r>
      <w:proofErr w:type="gramEnd"/>
      <w:r w:rsidRPr="0099764F">
        <w:rPr>
          <w:rFonts w:ascii="Times New Roman" w:hAnsi="Times New Roman"/>
          <w:sz w:val="28"/>
          <w:szCs w:val="28"/>
        </w:rPr>
        <w:t xml:space="preserve"> заява;</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36" w:name="n79"/>
      <w:bookmarkEnd w:id="36"/>
      <w:r w:rsidRPr="0099764F">
        <w:rPr>
          <w:rFonts w:ascii="Times New Roman" w:hAnsi="Times New Roman"/>
          <w:sz w:val="28"/>
          <w:szCs w:val="28"/>
        </w:rPr>
        <w:t>2) подання недостовірних відомостей;</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37" w:name="n80"/>
      <w:bookmarkEnd w:id="37"/>
      <w:r w:rsidRPr="0099764F">
        <w:rPr>
          <w:rFonts w:ascii="Times New Roman" w:hAnsi="Times New Roman"/>
          <w:sz w:val="28"/>
          <w:szCs w:val="28"/>
        </w:rPr>
        <w:t>3) внутрішньо переміщена особа, яка захищала незалежність, суверенітет та територіальну цілісність України, не брала безпосередньої участі в антитерористичній операції чи у здійсненні заходів із забезпечення національної безпеки і оборони, відсічі і стримування збройної агрес</w:t>
      </w:r>
      <w:proofErr w:type="gramStart"/>
      <w:r w:rsidRPr="0099764F">
        <w:rPr>
          <w:rFonts w:ascii="Times New Roman" w:hAnsi="Times New Roman"/>
          <w:sz w:val="28"/>
          <w:szCs w:val="28"/>
        </w:rPr>
        <w:t>ії Р</w:t>
      </w:r>
      <w:proofErr w:type="gramEnd"/>
      <w:r w:rsidRPr="0099764F">
        <w:rPr>
          <w:rFonts w:ascii="Times New Roman" w:hAnsi="Times New Roman"/>
          <w:sz w:val="28"/>
          <w:szCs w:val="28"/>
        </w:rPr>
        <w:t>осійської Федерації в Донецькій та Луганській областях (відсутні документи, передбачені</w:t>
      </w:r>
      <w:r w:rsidRPr="0099764F">
        <w:rPr>
          <w:rFonts w:ascii="Times New Roman" w:hAnsi="Times New Roman"/>
          <w:sz w:val="28"/>
          <w:szCs w:val="28"/>
          <w:lang w:val="uk-UA"/>
        </w:rPr>
        <w:t xml:space="preserve"> </w:t>
      </w:r>
      <w:hyperlink r:id="rId43" w:anchor="n56" w:history="1">
        <w:proofErr w:type="gramStart"/>
        <w:r w:rsidRPr="0099764F">
          <w:rPr>
            <w:rFonts w:ascii="Times New Roman" w:hAnsi="Times New Roman"/>
            <w:sz w:val="28"/>
            <w:szCs w:val="28"/>
          </w:rPr>
          <w:t>п</w:t>
        </w:r>
        <w:proofErr w:type="gramEnd"/>
        <w:r w:rsidRPr="0099764F">
          <w:rPr>
            <w:rFonts w:ascii="Times New Roman" w:hAnsi="Times New Roman"/>
            <w:sz w:val="28"/>
            <w:szCs w:val="28"/>
          </w:rPr>
          <w:t>ідпунктами 4-6</w:t>
        </w:r>
      </w:hyperlink>
      <w:r w:rsidRPr="0099764F">
        <w:rPr>
          <w:rFonts w:ascii="Times New Roman" w:hAnsi="Times New Roman"/>
          <w:sz w:val="28"/>
          <w:szCs w:val="28"/>
        </w:rPr>
        <w:t xml:space="preserve"> пункту </w:t>
      </w:r>
      <w:r w:rsidR="00BE4E71" w:rsidRPr="0099764F">
        <w:rPr>
          <w:rFonts w:ascii="Times New Roman" w:hAnsi="Times New Roman"/>
          <w:sz w:val="28"/>
          <w:szCs w:val="28"/>
          <w:lang w:val="uk-UA"/>
        </w:rPr>
        <w:t>8</w:t>
      </w:r>
      <w:r w:rsidRPr="0099764F">
        <w:rPr>
          <w:rFonts w:ascii="Times New Roman" w:hAnsi="Times New Roman"/>
          <w:sz w:val="28"/>
          <w:szCs w:val="28"/>
        </w:rPr>
        <w:t xml:space="preserve"> цього По</w:t>
      </w:r>
      <w:r w:rsidR="00F81A3E" w:rsidRPr="0099764F">
        <w:rPr>
          <w:rFonts w:ascii="Times New Roman" w:hAnsi="Times New Roman"/>
          <w:sz w:val="28"/>
          <w:szCs w:val="28"/>
          <w:lang w:val="uk-UA"/>
        </w:rPr>
        <w:t>ложення</w:t>
      </w:r>
      <w:r w:rsidRPr="0099764F">
        <w:rPr>
          <w:rFonts w:ascii="Times New Roman" w:hAnsi="Times New Roman"/>
          <w:sz w:val="28"/>
          <w:szCs w:val="28"/>
        </w:rPr>
        <w:t>);</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38" w:name="n184"/>
      <w:bookmarkStart w:id="39" w:name="n81"/>
      <w:bookmarkEnd w:id="38"/>
      <w:bookmarkEnd w:id="39"/>
      <w:r w:rsidRPr="0099764F">
        <w:rPr>
          <w:rFonts w:ascii="Times New Roman" w:hAnsi="Times New Roman"/>
          <w:sz w:val="28"/>
          <w:szCs w:val="28"/>
        </w:rPr>
        <w:t>4) внутрішньо переміщена особа, яка захищала незалежність, суверенітет та територіальну цілісність України, не є особою, визначеною у </w:t>
      </w:r>
      <w:hyperlink r:id="rId44" w:anchor="n73" w:tgtFrame="_blank" w:history="1">
        <w:r w:rsidRPr="0099764F">
          <w:rPr>
            <w:rFonts w:ascii="Times New Roman" w:hAnsi="Times New Roman"/>
            <w:sz w:val="28"/>
            <w:szCs w:val="28"/>
          </w:rPr>
          <w:t>пунктах 19</w:t>
        </w:r>
      </w:hyperlink>
      <w:r w:rsidRPr="0099764F">
        <w:rPr>
          <w:rFonts w:ascii="Times New Roman" w:hAnsi="Times New Roman"/>
          <w:sz w:val="28"/>
          <w:szCs w:val="28"/>
        </w:rPr>
        <w:t> і </w:t>
      </w:r>
      <w:hyperlink r:id="rId45" w:anchor="n77" w:tgtFrame="_blank" w:history="1">
        <w:r w:rsidRPr="0099764F">
          <w:rPr>
            <w:rFonts w:ascii="Times New Roman" w:hAnsi="Times New Roman"/>
            <w:sz w:val="28"/>
            <w:szCs w:val="28"/>
          </w:rPr>
          <w:t>20</w:t>
        </w:r>
      </w:hyperlink>
      <w:r w:rsidRPr="0099764F">
        <w:rPr>
          <w:rFonts w:ascii="Times New Roman" w:hAnsi="Times New Roman"/>
          <w:sz w:val="28"/>
          <w:szCs w:val="28"/>
        </w:rPr>
        <w:t> частини першої статті 6, </w:t>
      </w:r>
      <w:hyperlink r:id="rId46" w:anchor="n103" w:tgtFrame="_blank" w:history="1">
        <w:r w:rsidRPr="0099764F">
          <w:rPr>
            <w:rFonts w:ascii="Times New Roman" w:hAnsi="Times New Roman"/>
            <w:sz w:val="28"/>
            <w:szCs w:val="28"/>
          </w:rPr>
          <w:t>пунктах 11-14</w:t>
        </w:r>
      </w:hyperlink>
      <w:r w:rsidRPr="0099764F">
        <w:rPr>
          <w:rFonts w:ascii="Times New Roman" w:hAnsi="Times New Roman"/>
          <w:sz w:val="28"/>
          <w:szCs w:val="28"/>
        </w:rPr>
        <w:t xml:space="preserve"> частини другої статті 7 Закону України </w:t>
      </w:r>
      <w:r w:rsidR="00EA40BF" w:rsidRPr="0099764F">
        <w:rPr>
          <w:rFonts w:ascii="Times New Roman" w:hAnsi="Times New Roman"/>
          <w:sz w:val="28"/>
          <w:szCs w:val="28"/>
          <w:lang w:val="uk-UA"/>
        </w:rPr>
        <w:t>«</w:t>
      </w:r>
      <w:r w:rsidRPr="0099764F">
        <w:rPr>
          <w:rFonts w:ascii="Times New Roman" w:hAnsi="Times New Roman"/>
          <w:sz w:val="28"/>
          <w:szCs w:val="28"/>
        </w:rPr>
        <w:t xml:space="preserve">Про статус ветеранів </w:t>
      </w:r>
      <w:proofErr w:type="gramStart"/>
      <w:r w:rsidRPr="0099764F">
        <w:rPr>
          <w:rFonts w:ascii="Times New Roman" w:hAnsi="Times New Roman"/>
          <w:sz w:val="28"/>
          <w:szCs w:val="28"/>
        </w:rPr>
        <w:t>в</w:t>
      </w:r>
      <w:proofErr w:type="gramEnd"/>
      <w:r w:rsidRPr="0099764F">
        <w:rPr>
          <w:rFonts w:ascii="Times New Roman" w:hAnsi="Times New Roman"/>
          <w:sz w:val="28"/>
          <w:szCs w:val="28"/>
        </w:rPr>
        <w:t>ійни, гарантії їх соціального захисту</w:t>
      </w:r>
      <w:r w:rsidR="00EA40BF" w:rsidRPr="0099764F">
        <w:rPr>
          <w:rFonts w:ascii="Times New Roman" w:hAnsi="Times New Roman"/>
          <w:sz w:val="28"/>
          <w:szCs w:val="28"/>
          <w:lang w:val="uk-UA"/>
        </w:rPr>
        <w:t>»</w:t>
      </w:r>
      <w:r w:rsidRPr="0099764F">
        <w:rPr>
          <w:rFonts w:ascii="Times New Roman" w:hAnsi="Times New Roman"/>
          <w:sz w:val="28"/>
          <w:szCs w:val="28"/>
        </w:rPr>
        <w:t>;</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40" w:name="n82"/>
      <w:bookmarkEnd w:id="40"/>
      <w:r w:rsidRPr="0099764F">
        <w:rPr>
          <w:rFonts w:ascii="Times New Roman" w:hAnsi="Times New Roman"/>
          <w:sz w:val="28"/>
          <w:szCs w:val="28"/>
        </w:rPr>
        <w:t xml:space="preserve">5) скасування дії довідки про взяття на </w:t>
      </w:r>
      <w:proofErr w:type="gramStart"/>
      <w:r w:rsidRPr="0099764F">
        <w:rPr>
          <w:rFonts w:ascii="Times New Roman" w:hAnsi="Times New Roman"/>
          <w:sz w:val="28"/>
          <w:szCs w:val="28"/>
        </w:rPr>
        <w:t>обл</w:t>
      </w:r>
      <w:proofErr w:type="gramEnd"/>
      <w:r w:rsidRPr="0099764F">
        <w:rPr>
          <w:rFonts w:ascii="Times New Roman" w:hAnsi="Times New Roman"/>
          <w:sz w:val="28"/>
          <w:szCs w:val="28"/>
        </w:rPr>
        <w:t>ік внутрішньо переміщеної особи;</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41" w:name="n83"/>
      <w:bookmarkEnd w:id="41"/>
      <w:proofErr w:type="gramStart"/>
      <w:r w:rsidRPr="0099764F">
        <w:rPr>
          <w:rFonts w:ascii="Times New Roman" w:hAnsi="Times New Roman"/>
          <w:sz w:val="28"/>
          <w:szCs w:val="28"/>
        </w:rPr>
        <w:lastRenderedPageBreak/>
        <w:t>6) внутрішньо переміщена особа, яка захищала незалежність, суверенітет та територіальну цілісність України, та члени її сім’ї, на яких було розраховано грошову компенсацію, володіють майновими правами на нерухомість, будівництво якої не завершено, чи правом власності на нерухоме майно, в тому числі на житлове приміщення, що відпов</w:t>
      </w:r>
      <w:proofErr w:type="gramEnd"/>
      <w:r w:rsidRPr="0099764F">
        <w:rPr>
          <w:rFonts w:ascii="Times New Roman" w:hAnsi="Times New Roman"/>
          <w:sz w:val="28"/>
          <w:szCs w:val="28"/>
        </w:rPr>
        <w:t>ідає нормі жилої площі, визначеної </w:t>
      </w:r>
      <w:hyperlink r:id="rId47" w:anchor="n289" w:tgtFrame="_blank" w:history="1">
        <w:r w:rsidRPr="0099764F">
          <w:rPr>
            <w:rFonts w:ascii="Times New Roman" w:hAnsi="Times New Roman"/>
            <w:sz w:val="28"/>
            <w:szCs w:val="28"/>
          </w:rPr>
          <w:t>статтею 47</w:t>
        </w:r>
      </w:hyperlink>
      <w:r w:rsidRPr="0099764F">
        <w:rPr>
          <w:rFonts w:ascii="Times New Roman" w:hAnsi="Times New Roman"/>
          <w:sz w:val="28"/>
          <w:szCs w:val="28"/>
        </w:rPr>
        <w:t xml:space="preserve"> Житлового кодексу Української РСР, яке розташоване в населених пунктах на </w:t>
      </w:r>
      <w:proofErr w:type="gramStart"/>
      <w:r w:rsidRPr="0099764F">
        <w:rPr>
          <w:rFonts w:ascii="Times New Roman" w:hAnsi="Times New Roman"/>
          <w:sz w:val="28"/>
          <w:szCs w:val="28"/>
        </w:rPr>
        <w:t>п</w:t>
      </w:r>
      <w:proofErr w:type="gramEnd"/>
      <w:r w:rsidRPr="0099764F">
        <w:rPr>
          <w:rFonts w:ascii="Times New Roman" w:hAnsi="Times New Roman"/>
          <w:sz w:val="28"/>
          <w:szCs w:val="28"/>
        </w:rPr>
        <w:t xml:space="preserve">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таке нерухоме майно було відчужено протягом останніх </w:t>
      </w:r>
      <w:proofErr w:type="gramStart"/>
      <w:r w:rsidRPr="0099764F">
        <w:rPr>
          <w:rFonts w:ascii="Times New Roman" w:hAnsi="Times New Roman"/>
          <w:sz w:val="28"/>
          <w:szCs w:val="28"/>
        </w:rPr>
        <w:t>п’яти</w:t>
      </w:r>
      <w:proofErr w:type="gramEnd"/>
      <w:r w:rsidRPr="0099764F">
        <w:rPr>
          <w:rFonts w:ascii="Times New Roman" w:hAnsi="Times New Roman"/>
          <w:sz w:val="28"/>
          <w:szCs w:val="28"/>
        </w:rPr>
        <w:t xml:space="preserve"> років, що передують даті подання заяви про призначення грошової компенсації;</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42" w:name="n185"/>
      <w:bookmarkStart w:id="43" w:name="n84"/>
      <w:bookmarkEnd w:id="42"/>
      <w:bookmarkEnd w:id="43"/>
      <w:r w:rsidRPr="0099764F">
        <w:rPr>
          <w:rFonts w:ascii="Times New Roman" w:hAnsi="Times New Roman"/>
          <w:sz w:val="28"/>
          <w:szCs w:val="28"/>
        </w:rPr>
        <w:t xml:space="preserve">7) внутрішньо переміщена особа, яка захищала незалежність, суверенітет та територіальну цілісність України, не перебуває на квартирному </w:t>
      </w:r>
      <w:proofErr w:type="gramStart"/>
      <w:r w:rsidRPr="0099764F">
        <w:rPr>
          <w:rFonts w:ascii="Times New Roman" w:hAnsi="Times New Roman"/>
          <w:sz w:val="28"/>
          <w:szCs w:val="28"/>
        </w:rPr>
        <w:t>обл</w:t>
      </w:r>
      <w:proofErr w:type="gramEnd"/>
      <w:r w:rsidRPr="0099764F">
        <w:rPr>
          <w:rFonts w:ascii="Times New Roman" w:hAnsi="Times New Roman"/>
          <w:sz w:val="28"/>
          <w:szCs w:val="28"/>
        </w:rPr>
        <w:t>іку;</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44" w:name="n85"/>
      <w:bookmarkEnd w:id="44"/>
      <w:r w:rsidRPr="0099764F">
        <w:rPr>
          <w:rFonts w:ascii="Times New Roman" w:hAnsi="Times New Roman"/>
          <w:sz w:val="28"/>
          <w:szCs w:val="28"/>
        </w:rPr>
        <w:t>8) внутрішньо переміщеній особі, яка захищала незалежність, суверенітет та територіальну цілісність України, або членам її сім’ї вже надавалося жиле приміщення або виплачувалася грошова компенсація за належні для отримання жилі приміщення за рахунок коштів субвенції;</w:t>
      </w:r>
    </w:p>
    <w:p w:rsidR="00890E7B" w:rsidRPr="0099764F" w:rsidRDefault="00890E7B" w:rsidP="00260212">
      <w:pPr>
        <w:shd w:val="clear" w:color="auto" w:fill="FFFFFF"/>
        <w:spacing w:after="150" w:line="240" w:lineRule="auto"/>
        <w:ind w:firstLine="450"/>
        <w:jc w:val="both"/>
        <w:rPr>
          <w:rFonts w:ascii="Times New Roman" w:hAnsi="Times New Roman"/>
          <w:sz w:val="28"/>
          <w:szCs w:val="28"/>
        </w:rPr>
      </w:pPr>
      <w:bookmarkStart w:id="45" w:name="n240"/>
      <w:bookmarkStart w:id="46" w:name="n187"/>
      <w:bookmarkEnd w:id="45"/>
      <w:bookmarkEnd w:id="46"/>
      <w:r w:rsidRPr="0099764F">
        <w:rPr>
          <w:rFonts w:ascii="Times New Roman" w:hAnsi="Times New Roman"/>
          <w:sz w:val="28"/>
          <w:szCs w:val="28"/>
        </w:rPr>
        <w:t xml:space="preserve">9) внутрішньо переміщена особа, яка захищала незалежність, суверенітет та територіальну цілісність України, проживає менш як один </w:t>
      </w:r>
      <w:proofErr w:type="gramStart"/>
      <w:r w:rsidRPr="0099764F">
        <w:rPr>
          <w:rFonts w:ascii="Times New Roman" w:hAnsi="Times New Roman"/>
          <w:sz w:val="28"/>
          <w:szCs w:val="28"/>
        </w:rPr>
        <w:t>р</w:t>
      </w:r>
      <w:proofErr w:type="gramEnd"/>
      <w:r w:rsidRPr="0099764F">
        <w:rPr>
          <w:rFonts w:ascii="Times New Roman" w:hAnsi="Times New Roman"/>
          <w:sz w:val="28"/>
          <w:szCs w:val="28"/>
        </w:rPr>
        <w:t xml:space="preserve">ік у межах </w:t>
      </w:r>
      <w:r w:rsidR="0007330C" w:rsidRPr="0099764F">
        <w:rPr>
          <w:rFonts w:ascii="Times New Roman" w:hAnsi="Times New Roman"/>
          <w:sz w:val="28"/>
          <w:szCs w:val="28"/>
          <w:lang w:val="uk-UA"/>
        </w:rPr>
        <w:t>Черкаської</w:t>
      </w:r>
      <w:r w:rsidRPr="0099764F">
        <w:rPr>
          <w:rFonts w:ascii="Times New Roman" w:hAnsi="Times New Roman"/>
          <w:sz w:val="28"/>
          <w:szCs w:val="28"/>
        </w:rPr>
        <w:t xml:space="preserve"> області згідно з відомостями Єдиної інформаційної бази даних про внутрішньо переміщених осіб, або зміна її місця проживання в межах однієї області протягом року призводить до збільшення розміру компенсації відповідно </w:t>
      </w:r>
      <w:proofErr w:type="gramStart"/>
      <w:r w:rsidRPr="0099764F">
        <w:rPr>
          <w:rFonts w:ascii="Times New Roman" w:hAnsi="Times New Roman"/>
          <w:sz w:val="28"/>
          <w:szCs w:val="28"/>
        </w:rPr>
        <w:t>до</w:t>
      </w:r>
      <w:proofErr w:type="gramEnd"/>
      <w:r w:rsidRPr="0099764F">
        <w:rPr>
          <w:rFonts w:ascii="Times New Roman" w:hAnsi="Times New Roman"/>
          <w:sz w:val="28"/>
          <w:szCs w:val="28"/>
        </w:rPr>
        <w:t> </w:t>
      </w:r>
      <w:hyperlink r:id="rId48" w:anchor="n88" w:history="1">
        <w:r w:rsidRPr="0099764F">
          <w:rPr>
            <w:rFonts w:ascii="Times New Roman" w:hAnsi="Times New Roman"/>
            <w:sz w:val="28"/>
            <w:szCs w:val="28"/>
          </w:rPr>
          <w:t>пунктів 17</w:t>
        </w:r>
      </w:hyperlink>
      <w:r w:rsidRPr="0099764F">
        <w:rPr>
          <w:rFonts w:ascii="Times New Roman" w:hAnsi="Times New Roman"/>
          <w:sz w:val="28"/>
          <w:szCs w:val="28"/>
        </w:rPr>
        <w:t> і </w:t>
      </w:r>
      <w:hyperlink r:id="rId49" w:anchor="n94" w:history="1">
        <w:r w:rsidRPr="0099764F">
          <w:rPr>
            <w:rFonts w:ascii="Times New Roman" w:hAnsi="Times New Roman"/>
            <w:sz w:val="28"/>
            <w:szCs w:val="28"/>
          </w:rPr>
          <w:t>18</w:t>
        </w:r>
      </w:hyperlink>
      <w:r w:rsidRPr="0099764F">
        <w:rPr>
          <w:rFonts w:ascii="Times New Roman" w:hAnsi="Times New Roman"/>
          <w:sz w:val="28"/>
          <w:szCs w:val="28"/>
        </w:rPr>
        <w:t> цього По</w:t>
      </w:r>
      <w:r w:rsidR="00783597" w:rsidRPr="0099764F">
        <w:rPr>
          <w:rFonts w:ascii="Times New Roman" w:hAnsi="Times New Roman"/>
          <w:sz w:val="28"/>
          <w:szCs w:val="28"/>
          <w:lang w:val="uk-UA"/>
        </w:rPr>
        <w:t>ложення</w:t>
      </w:r>
      <w:r w:rsidRPr="0099764F">
        <w:rPr>
          <w:rFonts w:ascii="Times New Roman" w:hAnsi="Times New Roman"/>
          <w:sz w:val="28"/>
          <w:szCs w:val="28"/>
        </w:rPr>
        <w:t>.</w:t>
      </w:r>
    </w:p>
    <w:p w:rsidR="00FB4765" w:rsidRPr="0099764F" w:rsidRDefault="00FB4765" w:rsidP="00260212">
      <w:pPr>
        <w:shd w:val="clear" w:color="auto" w:fill="FFFFFF"/>
        <w:spacing w:after="150" w:line="240" w:lineRule="auto"/>
        <w:jc w:val="both"/>
        <w:rPr>
          <w:rFonts w:ascii="Times New Roman" w:hAnsi="Times New Roman"/>
          <w:color w:val="000000"/>
          <w:sz w:val="28"/>
          <w:szCs w:val="28"/>
        </w:rPr>
      </w:pPr>
      <w:r w:rsidRPr="0099764F">
        <w:rPr>
          <w:rFonts w:ascii="Times New Roman" w:hAnsi="Times New Roman"/>
          <w:color w:val="000000"/>
          <w:sz w:val="28"/>
          <w:szCs w:val="28"/>
        </w:rPr>
        <w:t xml:space="preserve">15. У разі відмови в призначенні грошової компенсації комісія не </w:t>
      </w:r>
      <w:proofErr w:type="gramStart"/>
      <w:r w:rsidRPr="0099764F">
        <w:rPr>
          <w:rFonts w:ascii="Times New Roman" w:hAnsi="Times New Roman"/>
          <w:color w:val="000000"/>
          <w:sz w:val="28"/>
          <w:szCs w:val="28"/>
        </w:rPr>
        <w:t>п</w:t>
      </w:r>
      <w:proofErr w:type="gramEnd"/>
      <w:r w:rsidRPr="0099764F">
        <w:rPr>
          <w:rFonts w:ascii="Times New Roman" w:hAnsi="Times New Roman"/>
          <w:color w:val="000000"/>
          <w:sz w:val="28"/>
          <w:szCs w:val="28"/>
        </w:rPr>
        <w:t>ізніше ніж через три робочих дні з дати прийняття рішення надсилає внутрішньо переміщеній особі, яка захищала незалежність, суверенітет та територіальну цілісність України, його копію із зазначенням підстав відмови.</w:t>
      </w:r>
    </w:p>
    <w:p w:rsidR="00FB4765" w:rsidRPr="0099764F" w:rsidRDefault="00FB4765" w:rsidP="00260212">
      <w:pPr>
        <w:shd w:val="clear" w:color="auto" w:fill="FFFFFF"/>
        <w:spacing w:after="150" w:line="240" w:lineRule="auto"/>
        <w:jc w:val="both"/>
        <w:rPr>
          <w:rFonts w:ascii="Times New Roman" w:hAnsi="Times New Roman"/>
          <w:color w:val="000000"/>
          <w:sz w:val="28"/>
          <w:szCs w:val="28"/>
        </w:rPr>
      </w:pPr>
      <w:bookmarkStart w:id="47" w:name="n87"/>
      <w:bookmarkEnd w:id="47"/>
      <w:r w:rsidRPr="0099764F">
        <w:rPr>
          <w:rFonts w:ascii="Times New Roman" w:hAnsi="Times New Roman"/>
          <w:color w:val="000000"/>
          <w:sz w:val="28"/>
          <w:szCs w:val="28"/>
        </w:rPr>
        <w:t xml:space="preserve">16. Внутрішньо переміщена особа, яка захищала незалежність, суверенітет та територіальну цілісність України, має право оскаржити в суді </w:t>
      </w:r>
      <w:proofErr w:type="gramStart"/>
      <w:r w:rsidRPr="0099764F">
        <w:rPr>
          <w:rFonts w:ascii="Times New Roman" w:hAnsi="Times New Roman"/>
          <w:color w:val="000000"/>
          <w:sz w:val="28"/>
          <w:szCs w:val="28"/>
        </w:rPr>
        <w:t>р</w:t>
      </w:r>
      <w:proofErr w:type="gramEnd"/>
      <w:r w:rsidRPr="0099764F">
        <w:rPr>
          <w:rFonts w:ascii="Times New Roman" w:hAnsi="Times New Roman"/>
          <w:color w:val="000000"/>
          <w:sz w:val="28"/>
          <w:szCs w:val="28"/>
        </w:rPr>
        <w:t>ішення комісії про відмову в призначенні грошової компенсації.</w:t>
      </w:r>
    </w:p>
    <w:p w:rsidR="00FB4765" w:rsidRPr="0099764F" w:rsidRDefault="00FB4765" w:rsidP="00260212">
      <w:pPr>
        <w:shd w:val="clear" w:color="auto" w:fill="FFFFFF"/>
        <w:spacing w:after="150" w:line="240" w:lineRule="auto"/>
        <w:jc w:val="both"/>
        <w:rPr>
          <w:rFonts w:ascii="Times New Roman" w:hAnsi="Times New Roman"/>
          <w:color w:val="000000"/>
          <w:sz w:val="28"/>
          <w:szCs w:val="28"/>
        </w:rPr>
      </w:pPr>
      <w:bookmarkStart w:id="48" w:name="n88"/>
      <w:bookmarkEnd w:id="48"/>
      <w:r w:rsidRPr="0099764F">
        <w:rPr>
          <w:rFonts w:ascii="Times New Roman" w:hAnsi="Times New Roman"/>
          <w:color w:val="000000"/>
          <w:sz w:val="28"/>
          <w:szCs w:val="28"/>
        </w:rPr>
        <w:t xml:space="preserve">17. У разі прийняття </w:t>
      </w:r>
      <w:proofErr w:type="gramStart"/>
      <w:r w:rsidRPr="0099764F">
        <w:rPr>
          <w:rFonts w:ascii="Times New Roman" w:hAnsi="Times New Roman"/>
          <w:color w:val="000000"/>
          <w:sz w:val="28"/>
          <w:szCs w:val="28"/>
        </w:rPr>
        <w:t>р</w:t>
      </w:r>
      <w:proofErr w:type="gramEnd"/>
      <w:r w:rsidRPr="0099764F">
        <w:rPr>
          <w:rFonts w:ascii="Times New Roman" w:hAnsi="Times New Roman"/>
          <w:color w:val="000000"/>
          <w:sz w:val="28"/>
          <w:szCs w:val="28"/>
        </w:rPr>
        <w:t>ішення про призначення внутрішньо переміщеній особі, яка захищала незалежність, суверенітет та територіальну цілісність України, грошової компенсації комісія визначає її розмір виходячи з таких нормативів:</w:t>
      </w:r>
    </w:p>
    <w:p w:rsidR="00FB4765" w:rsidRPr="0099764F" w:rsidRDefault="00FB4765" w:rsidP="00260212">
      <w:pPr>
        <w:shd w:val="clear" w:color="auto" w:fill="FFFFFF"/>
        <w:spacing w:after="150" w:line="240" w:lineRule="auto"/>
        <w:ind w:firstLine="450"/>
        <w:jc w:val="both"/>
        <w:rPr>
          <w:rFonts w:ascii="Times New Roman" w:hAnsi="Times New Roman"/>
          <w:sz w:val="28"/>
          <w:szCs w:val="28"/>
        </w:rPr>
      </w:pPr>
      <w:bookmarkStart w:id="49" w:name="n89"/>
      <w:bookmarkEnd w:id="49"/>
      <w:r w:rsidRPr="0099764F">
        <w:rPr>
          <w:rFonts w:ascii="Times New Roman" w:hAnsi="Times New Roman"/>
          <w:color w:val="000000" w:themeColor="text1"/>
          <w:sz w:val="28"/>
          <w:szCs w:val="28"/>
        </w:rPr>
        <w:t>1) за нормою - 13,65 кв. метра жилої площі для внутрішньо переміщеної особи, яка захищала незалежність, суверенітет та територіальну цілісність України, та кожного члена сім’ї, зазначеного в </w:t>
      </w:r>
      <w:hyperlink r:id="rId50" w:anchor="n106" w:history="1">
        <w:r w:rsidRPr="0099764F">
          <w:rPr>
            <w:rFonts w:ascii="Times New Roman" w:hAnsi="Times New Roman"/>
            <w:color w:val="000000" w:themeColor="text1"/>
            <w:sz w:val="28"/>
            <w:szCs w:val="28"/>
          </w:rPr>
          <w:t xml:space="preserve">абзаці </w:t>
        </w:r>
      </w:hyperlink>
      <w:r w:rsidR="00272BA3" w:rsidRPr="0099764F">
        <w:rPr>
          <w:rFonts w:ascii="Times New Roman" w:hAnsi="Times New Roman"/>
          <w:sz w:val="28"/>
          <w:szCs w:val="28"/>
          <w:lang w:val="uk-UA"/>
        </w:rPr>
        <w:t>шостому</w:t>
      </w:r>
      <w:r w:rsidRPr="0099764F">
        <w:rPr>
          <w:rFonts w:ascii="Times New Roman" w:hAnsi="Times New Roman"/>
          <w:color w:val="000000" w:themeColor="text1"/>
          <w:sz w:val="28"/>
          <w:szCs w:val="28"/>
        </w:rPr>
        <w:t> пункту</w:t>
      </w:r>
      <w:r w:rsidRPr="0099764F">
        <w:rPr>
          <w:rFonts w:ascii="Times New Roman" w:hAnsi="Times New Roman"/>
          <w:color w:val="000000"/>
          <w:sz w:val="28"/>
          <w:szCs w:val="28"/>
        </w:rPr>
        <w:t xml:space="preserve"> </w:t>
      </w:r>
      <w:r w:rsidRPr="0099764F">
        <w:rPr>
          <w:rFonts w:ascii="Times New Roman" w:hAnsi="Times New Roman"/>
          <w:sz w:val="28"/>
          <w:szCs w:val="28"/>
        </w:rPr>
        <w:t>19 цього По</w:t>
      </w:r>
      <w:r w:rsidR="00BA1FBA" w:rsidRPr="0099764F">
        <w:rPr>
          <w:rFonts w:ascii="Times New Roman" w:hAnsi="Times New Roman"/>
          <w:sz w:val="28"/>
          <w:szCs w:val="28"/>
          <w:lang w:val="uk-UA"/>
        </w:rPr>
        <w:t>ложення</w:t>
      </w:r>
      <w:r w:rsidRPr="0099764F">
        <w:rPr>
          <w:rFonts w:ascii="Times New Roman" w:hAnsi="Times New Roman"/>
          <w:sz w:val="28"/>
          <w:szCs w:val="28"/>
        </w:rPr>
        <w:t>;</w:t>
      </w:r>
    </w:p>
    <w:p w:rsidR="00FB4765" w:rsidRPr="0099764F" w:rsidRDefault="00FB4765" w:rsidP="00260212">
      <w:pPr>
        <w:shd w:val="clear" w:color="auto" w:fill="FFFFFF"/>
        <w:spacing w:after="150" w:line="240" w:lineRule="auto"/>
        <w:ind w:firstLine="450"/>
        <w:jc w:val="both"/>
        <w:rPr>
          <w:rFonts w:ascii="Times New Roman" w:hAnsi="Times New Roman"/>
          <w:color w:val="000000"/>
          <w:sz w:val="28"/>
          <w:szCs w:val="28"/>
        </w:rPr>
      </w:pPr>
      <w:bookmarkStart w:id="50" w:name="n90"/>
      <w:bookmarkEnd w:id="50"/>
      <w:r w:rsidRPr="0099764F">
        <w:rPr>
          <w:rFonts w:ascii="Times New Roman" w:hAnsi="Times New Roman"/>
          <w:color w:val="000000"/>
          <w:sz w:val="28"/>
          <w:szCs w:val="28"/>
        </w:rPr>
        <w:t>2) за нормою - 35,22 кв. метра загальної площі на сі</w:t>
      </w:r>
      <w:proofErr w:type="gramStart"/>
      <w:r w:rsidRPr="0099764F">
        <w:rPr>
          <w:rFonts w:ascii="Times New Roman" w:hAnsi="Times New Roman"/>
          <w:color w:val="000000"/>
          <w:sz w:val="28"/>
          <w:szCs w:val="28"/>
        </w:rPr>
        <w:t>м’ю</w:t>
      </w:r>
      <w:proofErr w:type="gramEnd"/>
      <w:r w:rsidRPr="0099764F">
        <w:rPr>
          <w:rFonts w:ascii="Times New Roman" w:hAnsi="Times New Roman"/>
          <w:color w:val="000000"/>
          <w:sz w:val="28"/>
          <w:szCs w:val="28"/>
        </w:rPr>
        <w:t xml:space="preserve"> внутрішньо переміщеної особі, яка захищала незалежність, суверенітет та територіальну цілісність України;</w:t>
      </w:r>
    </w:p>
    <w:p w:rsidR="00FB4765" w:rsidRPr="0099764F" w:rsidRDefault="00FB4765" w:rsidP="00260212">
      <w:pPr>
        <w:shd w:val="clear" w:color="auto" w:fill="FFFFFF"/>
        <w:spacing w:after="150" w:line="240" w:lineRule="auto"/>
        <w:ind w:firstLine="450"/>
        <w:jc w:val="both"/>
        <w:rPr>
          <w:rFonts w:ascii="Times New Roman" w:hAnsi="Times New Roman"/>
          <w:color w:val="000000"/>
          <w:sz w:val="28"/>
          <w:szCs w:val="28"/>
        </w:rPr>
      </w:pPr>
      <w:bookmarkStart w:id="51" w:name="n91"/>
      <w:bookmarkEnd w:id="51"/>
      <w:proofErr w:type="gramStart"/>
      <w:r w:rsidRPr="0099764F">
        <w:rPr>
          <w:rFonts w:ascii="Times New Roman" w:hAnsi="Times New Roman"/>
          <w:color w:val="000000"/>
          <w:sz w:val="28"/>
          <w:szCs w:val="28"/>
        </w:rPr>
        <w:lastRenderedPageBreak/>
        <w:t>3) додатково - 10 кв. метрів жилої площі на кожного члена сім’ї внутрішньо переміщеної особи, яка захищала незалежність, суверенітет та територіальну цілісність України, який є особою з інвалідністю або дитиною з інвалідністю (з урахуванням внутрішньо переміщеної особи, яка захищала незалежність, суверенітет та територ</w:t>
      </w:r>
      <w:proofErr w:type="gramEnd"/>
      <w:r w:rsidRPr="0099764F">
        <w:rPr>
          <w:rFonts w:ascii="Times New Roman" w:hAnsi="Times New Roman"/>
          <w:color w:val="000000"/>
          <w:sz w:val="28"/>
          <w:szCs w:val="28"/>
        </w:rPr>
        <w:t>і</w:t>
      </w:r>
      <w:proofErr w:type="gramStart"/>
      <w:r w:rsidRPr="0099764F">
        <w:rPr>
          <w:rFonts w:ascii="Times New Roman" w:hAnsi="Times New Roman"/>
          <w:color w:val="000000"/>
          <w:sz w:val="28"/>
          <w:szCs w:val="28"/>
        </w:rPr>
        <w:t>альну цілісність України).</w:t>
      </w:r>
      <w:proofErr w:type="gramEnd"/>
    </w:p>
    <w:p w:rsidR="00FB4765" w:rsidRPr="0099764F" w:rsidRDefault="00FB4765" w:rsidP="00260212">
      <w:pPr>
        <w:shd w:val="clear" w:color="auto" w:fill="FFFFFF"/>
        <w:spacing w:after="150" w:line="240" w:lineRule="auto"/>
        <w:ind w:firstLine="450"/>
        <w:jc w:val="both"/>
        <w:rPr>
          <w:rFonts w:ascii="Times New Roman" w:hAnsi="Times New Roman"/>
          <w:color w:val="000000" w:themeColor="text1"/>
          <w:sz w:val="28"/>
          <w:szCs w:val="28"/>
        </w:rPr>
      </w:pPr>
      <w:bookmarkStart w:id="52" w:name="n92"/>
      <w:bookmarkEnd w:id="52"/>
      <w:r w:rsidRPr="0099764F">
        <w:rPr>
          <w:rFonts w:ascii="Times New Roman" w:hAnsi="Times New Roman"/>
          <w:color w:val="000000" w:themeColor="text1"/>
          <w:sz w:val="28"/>
          <w:szCs w:val="28"/>
        </w:rPr>
        <w:t xml:space="preserve">При цьому враховується опосередкована вартість спорудження 1 кв. метра загальної площі житла в населеному пункті, в якому внутрішньо переміщена особа, яка захищала незалежність, суверенітет та територіальну цілісність України, перебуває на квартирному </w:t>
      </w:r>
      <w:proofErr w:type="gramStart"/>
      <w:r w:rsidRPr="0099764F">
        <w:rPr>
          <w:rFonts w:ascii="Times New Roman" w:hAnsi="Times New Roman"/>
          <w:color w:val="000000" w:themeColor="text1"/>
          <w:sz w:val="28"/>
          <w:szCs w:val="28"/>
        </w:rPr>
        <w:t>обл</w:t>
      </w:r>
      <w:proofErr w:type="gramEnd"/>
      <w:r w:rsidRPr="0099764F">
        <w:rPr>
          <w:rFonts w:ascii="Times New Roman" w:hAnsi="Times New Roman"/>
          <w:color w:val="000000" w:themeColor="text1"/>
          <w:sz w:val="28"/>
          <w:szCs w:val="28"/>
        </w:rPr>
        <w:t>іку, на день звернення за грошовою компенсацією, визначена Мінрегіоном відповідно до </w:t>
      </w:r>
      <w:hyperlink r:id="rId51" w:tgtFrame="_blank" w:history="1">
        <w:r w:rsidRPr="0099764F">
          <w:rPr>
            <w:rFonts w:ascii="Times New Roman" w:hAnsi="Times New Roman"/>
            <w:color w:val="000000" w:themeColor="text1"/>
            <w:sz w:val="28"/>
            <w:szCs w:val="28"/>
          </w:rPr>
          <w:t>Порядку визначення та застосування показників опосередкованої вартості спорудження житла за регіонами України</w:t>
        </w:r>
      </w:hyperlink>
      <w:r w:rsidRPr="0099764F">
        <w:rPr>
          <w:rFonts w:ascii="Times New Roman" w:hAnsi="Times New Roman"/>
          <w:color w:val="000000" w:themeColor="text1"/>
          <w:sz w:val="28"/>
          <w:szCs w:val="28"/>
        </w:rPr>
        <w:t xml:space="preserve">, затвердженого наказом Державного комітету з будівництва та </w:t>
      </w:r>
      <w:proofErr w:type="gramStart"/>
      <w:r w:rsidRPr="0099764F">
        <w:rPr>
          <w:rFonts w:ascii="Times New Roman" w:hAnsi="Times New Roman"/>
          <w:color w:val="000000" w:themeColor="text1"/>
          <w:sz w:val="28"/>
          <w:szCs w:val="28"/>
        </w:rPr>
        <w:t>арх</w:t>
      </w:r>
      <w:proofErr w:type="gramEnd"/>
      <w:r w:rsidRPr="0099764F">
        <w:rPr>
          <w:rFonts w:ascii="Times New Roman" w:hAnsi="Times New Roman"/>
          <w:color w:val="000000" w:themeColor="text1"/>
          <w:sz w:val="28"/>
          <w:szCs w:val="28"/>
        </w:rPr>
        <w:t>ітектури від 27</w:t>
      </w:r>
      <w:r w:rsidR="00BA1FBA" w:rsidRPr="0099764F">
        <w:rPr>
          <w:rFonts w:ascii="Times New Roman" w:hAnsi="Times New Roman"/>
          <w:color w:val="000000" w:themeColor="text1"/>
          <w:sz w:val="28"/>
          <w:szCs w:val="28"/>
          <w:lang w:val="uk-UA"/>
        </w:rPr>
        <w:t>.09.</w:t>
      </w:r>
      <w:r w:rsidRPr="0099764F">
        <w:rPr>
          <w:rFonts w:ascii="Times New Roman" w:hAnsi="Times New Roman"/>
          <w:color w:val="000000" w:themeColor="text1"/>
          <w:sz w:val="28"/>
          <w:szCs w:val="28"/>
        </w:rPr>
        <w:t xml:space="preserve">2005 № 174. У разі зміни опосередкованої вартості спорудження 1 кв. метра загальної площі житла, визначеною Мінрегіоном </w:t>
      </w:r>
      <w:proofErr w:type="gramStart"/>
      <w:r w:rsidRPr="0099764F">
        <w:rPr>
          <w:rFonts w:ascii="Times New Roman" w:hAnsi="Times New Roman"/>
          <w:color w:val="000000" w:themeColor="text1"/>
          <w:sz w:val="28"/>
          <w:szCs w:val="28"/>
        </w:rPr>
        <w:t>п</w:t>
      </w:r>
      <w:proofErr w:type="gramEnd"/>
      <w:r w:rsidRPr="0099764F">
        <w:rPr>
          <w:rFonts w:ascii="Times New Roman" w:hAnsi="Times New Roman"/>
          <w:color w:val="000000" w:themeColor="text1"/>
          <w:sz w:val="28"/>
          <w:szCs w:val="28"/>
        </w:rPr>
        <w:t>ісля розрахунку комісією розміру грошової компенсації, її розмір підлягає перерахунку комісією без звернення внутрішньо переміщеної особи, яка захищала незалежність, суверенітет та територіальну цілісність України, за умови, що на день такої зміни грошову компенсацію не виплачено чи виплачено не в повному обсязі.</w:t>
      </w:r>
    </w:p>
    <w:p w:rsidR="00FB4765" w:rsidRPr="0099764F" w:rsidRDefault="00FB4765" w:rsidP="00260212">
      <w:pPr>
        <w:shd w:val="clear" w:color="auto" w:fill="FFFFFF"/>
        <w:spacing w:after="150" w:line="240" w:lineRule="auto"/>
        <w:ind w:firstLine="450"/>
        <w:jc w:val="both"/>
        <w:rPr>
          <w:rFonts w:ascii="Times New Roman" w:hAnsi="Times New Roman"/>
          <w:color w:val="000000"/>
          <w:sz w:val="28"/>
          <w:szCs w:val="28"/>
        </w:rPr>
      </w:pPr>
      <w:bookmarkStart w:id="53" w:name="n241"/>
      <w:bookmarkStart w:id="54" w:name="n93"/>
      <w:bookmarkEnd w:id="53"/>
      <w:bookmarkEnd w:id="54"/>
      <w:r w:rsidRPr="0099764F">
        <w:rPr>
          <w:rFonts w:ascii="Times New Roman" w:hAnsi="Times New Roman"/>
          <w:color w:val="000000"/>
          <w:sz w:val="28"/>
          <w:szCs w:val="28"/>
        </w:rPr>
        <w:t xml:space="preserve">Для </w:t>
      </w:r>
      <w:proofErr w:type="gramStart"/>
      <w:r w:rsidRPr="0099764F">
        <w:rPr>
          <w:rFonts w:ascii="Times New Roman" w:hAnsi="Times New Roman"/>
          <w:color w:val="000000"/>
          <w:sz w:val="28"/>
          <w:szCs w:val="28"/>
        </w:rPr>
        <w:t>мм</w:t>
      </w:r>
      <w:proofErr w:type="gramEnd"/>
      <w:r w:rsidRPr="0099764F">
        <w:rPr>
          <w:rFonts w:ascii="Times New Roman" w:hAnsi="Times New Roman"/>
          <w:color w:val="000000"/>
          <w:sz w:val="28"/>
          <w:szCs w:val="28"/>
        </w:rPr>
        <w:t>. Києва, Дніпра, Львова, Одеси та Харкова опосередкована вартість збільшується на коефіцієнт 1,75, для мі</w:t>
      </w:r>
      <w:proofErr w:type="gramStart"/>
      <w:r w:rsidRPr="0099764F">
        <w:rPr>
          <w:rFonts w:ascii="Times New Roman" w:hAnsi="Times New Roman"/>
          <w:color w:val="000000"/>
          <w:sz w:val="28"/>
          <w:szCs w:val="28"/>
        </w:rPr>
        <w:t>ст</w:t>
      </w:r>
      <w:proofErr w:type="gramEnd"/>
      <w:r w:rsidRPr="0099764F">
        <w:rPr>
          <w:rFonts w:ascii="Times New Roman" w:hAnsi="Times New Roman"/>
          <w:color w:val="000000"/>
          <w:sz w:val="28"/>
          <w:szCs w:val="28"/>
        </w:rPr>
        <w:t xml:space="preserve"> - обласних центрів, а також міст обласного значення з населенням понад 300 тис. - коефіцієнт 1,5, для міст обласного значення з населенням від 100 до 300 тис. - коефіцієнт 1,25.</w:t>
      </w:r>
    </w:p>
    <w:p w:rsidR="00FB4765" w:rsidRPr="0099764F" w:rsidRDefault="00FB4765" w:rsidP="00260212">
      <w:pPr>
        <w:shd w:val="clear" w:color="auto" w:fill="FFFFFF"/>
        <w:spacing w:after="150" w:line="240" w:lineRule="auto"/>
        <w:ind w:firstLine="450"/>
        <w:jc w:val="both"/>
        <w:rPr>
          <w:rFonts w:ascii="Times New Roman" w:hAnsi="Times New Roman"/>
          <w:color w:val="000000"/>
          <w:sz w:val="28"/>
          <w:szCs w:val="28"/>
          <w:lang w:val="uk-UA"/>
        </w:rPr>
      </w:pPr>
      <w:bookmarkStart w:id="55" w:name="n243"/>
      <w:bookmarkEnd w:id="55"/>
      <w:proofErr w:type="gramStart"/>
      <w:r w:rsidRPr="0099764F">
        <w:rPr>
          <w:rFonts w:ascii="Times New Roman" w:hAnsi="Times New Roman"/>
          <w:color w:val="000000"/>
          <w:sz w:val="28"/>
          <w:szCs w:val="28"/>
        </w:rPr>
        <w:t>П</w:t>
      </w:r>
      <w:proofErr w:type="gramEnd"/>
      <w:r w:rsidRPr="0099764F">
        <w:rPr>
          <w:rFonts w:ascii="Times New Roman" w:hAnsi="Times New Roman"/>
          <w:color w:val="000000"/>
          <w:sz w:val="28"/>
          <w:szCs w:val="28"/>
        </w:rPr>
        <w:t>ід час перерахунку грошової компенсації у зв’язку із зміною опосередкованої вартості спорудження 1 кв. метра загальної площі житла за внутрішньо переміщеною особою, яка захищала незалежність, суверенітет та територіальну цілісність України, зберігається черговість виплати грошової компенсації.</w:t>
      </w:r>
    </w:p>
    <w:p w:rsidR="00AA2726" w:rsidRPr="0099764F" w:rsidRDefault="00AA2726" w:rsidP="00260212">
      <w:pPr>
        <w:shd w:val="clear" w:color="auto" w:fill="FFFFFF"/>
        <w:spacing w:after="150" w:line="240" w:lineRule="auto"/>
        <w:jc w:val="both"/>
        <w:rPr>
          <w:rFonts w:ascii="Times New Roman" w:hAnsi="Times New Roman"/>
          <w:color w:val="000000" w:themeColor="text1"/>
          <w:sz w:val="28"/>
          <w:szCs w:val="28"/>
        </w:rPr>
      </w:pPr>
      <w:r w:rsidRPr="0099764F">
        <w:rPr>
          <w:rFonts w:ascii="Times New Roman" w:hAnsi="Times New Roman"/>
          <w:color w:val="000000" w:themeColor="text1"/>
          <w:sz w:val="28"/>
          <w:szCs w:val="28"/>
        </w:rPr>
        <w:t>18. Розмі</w:t>
      </w:r>
      <w:proofErr w:type="gramStart"/>
      <w:r w:rsidRPr="0099764F">
        <w:rPr>
          <w:rFonts w:ascii="Times New Roman" w:hAnsi="Times New Roman"/>
          <w:color w:val="000000" w:themeColor="text1"/>
          <w:sz w:val="28"/>
          <w:szCs w:val="28"/>
        </w:rPr>
        <w:t>р</w:t>
      </w:r>
      <w:proofErr w:type="gramEnd"/>
      <w:r w:rsidRPr="0099764F">
        <w:rPr>
          <w:rFonts w:ascii="Times New Roman" w:hAnsi="Times New Roman"/>
          <w:color w:val="000000" w:themeColor="text1"/>
          <w:sz w:val="28"/>
          <w:szCs w:val="28"/>
        </w:rPr>
        <w:t xml:space="preserve"> грошової компенсації розраховується за такою формулою:</w:t>
      </w:r>
    </w:p>
    <w:p w:rsidR="00B93EBF" w:rsidRDefault="00B93EBF" w:rsidP="00260212">
      <w:pPr>
        <w:shd w:val="clear" w:color="auto" w:fill="FFFFFF"/>
        <w:spacing w:after="150" w:line="240" w:lineRule="auto"/>
        <w:ind w:left="450" w:right="450"/>
        <w:jc w:val="center"/>
        <w:rPr>
          <w:rFonts w:ascii="Times New Roman" w:hAnsi="Times New Roman"/>
          <w:color w:val="000000" w:themeColor="text1"/>
          <w:sz w:val="28"/>
          <w:szCs w:val="28"/>
          <w:lang w:val="uk-UA"/>
        </w:rPr>
      </w:pPr>
      <w:bookmarkStart w:id="56" w:name="n95"/>
      <w:bookmarkEnd w:id="56"/>
    </w:p>
    <w:p w:rsidR="00AA2726" w:rsidRDefault="00AA2726" w:rsidP="00260212">
      <w:pPr>
        <w:shd w:val="clear" w:color="auto" w:fill="FFFFFF"/>
        <w:spacing w:after="150" w:line="240" w:lineRule="auto"/>
        <w:ind w:left="450" w:right="450"/>
        <w:jc w:val="center"/>
        <w:rPr>
          <w:rFonts w:ascii="Times New Roman" w:hAnsi="Times New Roman"/>
          <w:color w:val="000000" w:themeColor="text1"/>
          <w:sz w:val="28"/>
          <w:szCs w:val="28"/>
          <w:lang w:val="uk-UA"/>
        </w:rPr>
      </w:pPr>
      <w:r w:rsidRPr="003A5CF0">
        <w:rPr>
          <w:rFonts w:ascii="Times New Roman" w:hAnsi="Times New Roman"/>
          <w:color w:val="000000" w:themeColor="text1"/>
          <w:sz w:val="28"/>
          <w:szCs w:val="28"/>
          <w:lang w:val="uk-UA"/>
        </w:rPr>
        <w:t>ГК = (13,65</w:t>
      </w:r>
      <w:r w:rsidRPr="0099764F">
        <w:rPr>
          <w:rFonts w:ascii="Times New Roman" w:hAnsi="Times New Roman"/>
          <w:color w:val="000000" w:themeColor="text1"/>
          <w:sz w:val="28"/>
          <w:szCs w:val="28"/>
        </w:rPr>
        <w:t> </w:t>
      </w:r>
      <w:r w:rsidRPr="003A5CF0">
        <w:rPr>
          <w:rFonts w:ascii="Times New Roman" w:eastAsia="Arial Unicode MS" w:hAnsi="Times New Roman"/>
          <w:b/>
          <w:bCs/>
          <w:color w:val="000000" w:themeColor="text1"/>
          <w:sz w:val="28"/>
          <w:szCs w:val="28"/>
          <w:lang w:val="uk-UA"/>
        </w:rPr>
        <w:t>×</w:t>
      </w:r>
      <w:r w:rsidRPr="0099764F">
        <w:rPr>
          <w:rFonts w:ascii="Times New Roman" w:hAnsi="Times New Roman"/>
          <w:color w:val="000000" w:themeColor="text1"/>
          <w:sz w:val="28"/>
          <w:szCs w:val="28"/>
        </w:rPr>
        <w:t> N</w:t>
      </w:r>
      <w:r w:rsidRPr="003A5CF0">
        <w:rPr>
          <w:rFonts w:ascii="Times New Roman" w:hAnsi="Times New Roman"/>
          <w:color w:val="000000" w:themeColor="text1"/>
          <w:sz w:val="28"/>
          <w:szCs w:val="28"/>
          <w:lang w:val="uk-UA"/>
        </w:rPr>
        <w:t>с + 35,22 + (10</w:t>
      </w:r>
      <w:r w:rsidRPr="0099764F">
        <w:rPr>
          <w:rFonts w:ascii="Times New Roman" w:hAnsi="Times New Roman"/>
          <w:color w:val="000000" w:themeColor="text1"/>
          <w:sz w:val="28"/>
          <w:szCs w:val="28"/>
        </w:rPr>
        <w:t> </w:t>
      </w:r>
      <w:r w:rsidRPr="003A5CF0">
        <w:rPr>
          <w:rFonts w:ascii="Times New Roman" w:eastAsia="Arial Unicode MS" w:hAnsi="Times New Roman"/>
          <w:b/>
          <w:bCs/>
          <w:color w:val="000000" w:themeColor="text1"/>
          <w:sz w:val="28"/>
          <w:szCs w:val="28"/>
          <w:lang w:val="uk-UA"/>
        </w:rPr>
        <w:t>×</w:t>
      </w:r>
      <w:r w:rsidRPr="0099764F">
        <w:rPr>
          <w:rFonts w:ascii="Times New Roman" w:hAnsi="Times New Roman"/>
          <w:color w:val="000000" w:themeColor="text1"/>
          <w:sz w:val="28"/>
          <w:szCs w:val="28"/>
        </w:rPr>
        <w:t> N</w:t>
      </w:r>
      <w:r w:rsidRPr="003A5CF0">
        <w:rPr>
          <w:rFonts w:ascii="Times New Roman" w:hAnsi="Times New Roman"/>
          <w:color w:val="000000" w:themeColor="text1"/>
          <w:sz w:val="28"/>
          <w:szCs w:val="28"/>
          <w:lang w:val="uk-UA"/>
        </w:rPr>
        <w:t>п))</w:t>
      </w:r>
      <w:r w:rsidRPr="0099764F">
        <w:rPr>
          <w:rFonts w:ascii="Times New Roman" w:hAnsi="Times New Roman"/>
          <w:color w:val="000000" w:themeColor="text1"/>
          <w:sz w:val="28"/>
          <w:szCs w:val="28"/>
        </w:rPr>
        <w:t> </w:t>
      </w:r>
      <w:r w:rsidRPr="003A5CF0">
        <w:rPr>
          <w:rFonts w:ascii="Times New Roman" w:eastAsia="Arial Unicode MS" w:hAnsi="Times New Roman"/>
          <w:b/>
          <w:bCs/>
          <w:color w:val="000000" w:themeColor="text1"/>
          <w:sz w:val="28"/>
          <w:szCs w:val="28"/>
          <w:lang w:val="uk-UA"/>
        </w:rPr>
        <w:t>×</w:t>
      </w:r>
      <w:r w:rsidRPr="0099764F">
        <w:rPr>
          <w:rFonts w:ascii="Times New Roman" w:hAnsi="Times New Roman"/>
          <w:color w:val="000000" w:themeColor="text1"/>
          <w:sz w:val="28"/>
          <w:szCs w:val="28"/>
        </w:rPr>
        <w:t> B</w:t>
      </w:r>
      <w:r w:rsidRPr="003A5CF0">
        <w:rPr>
          <w:rFonts w:ascii="Times New Roman" w:hAnsi="Times New Roman"/>
          <w:color w:val="000000" w:themeColor="text1"/>
          <w:sz w:val="28"/>
          <w:szCs w:val="28"/>
          <w:lang w:val="uk-UA"/>
        </w:rPr>
        <w:t>г</w:t>
      </w:r>
      <w:r w:rsidRPr="0099764F">
        <w:rPr>
          <w:rFonts w:ascii="Times New Roman" w:hAnsi="Times New Roman"/>
          <w:color w:val="000000" w:themeColor="text1"/>
          <w:sz w:val="28"/>
          <w:szCs w:val="28"/>
        </w:rPr>
        <w:t> </w:t>
      </w:r>
      <w:r w:rsidRPr="003A5CF0">
        <w:rPr>
          <w:rFonts w:ascii="Times New Roman" w:eastAsia="Arial Unicode MS" w:hAnsi="Times New Roman"/>
          <w:b/>
          <w:bCs/>
          <w:color w:val="000000" w:themeColor="text1"/>
          <w:sz w:val="28"/>
          <w:szCs w:val="28"/>
          <w:lang w:val="uk-UA"/>
        </w:rPr>
        <w:t>×</w:t>
      </w:r>
      <w:r w:rsidRPr="0099764F">
        <w:rPr>
          <w:rFonts w:ascii="Times New Roman" w:hAnsi="Times New Roman"/>
          <w:color w:val="000000" w:themeColor="text1"/>
          <w:sz w:val="28"/>
          <w:szCs w:val="28"/>
        </w:rPr>
        <w:t> </w:t>
      </w:r>
      <w:r w:rsidRPr="003A5CF0">
        <w:rPr>
          <w:rFonts w:ascii="Times New Roman" w:hAnsi="Times New Roman"/>
          <w:color w:val="000000" w:themeColor="text1"/>
          <w:sz w:val="28"/>
          <w:szCs w:val="28"/>
          <w:lang w:val="uk-UA"/>
        </w:rPr>
        <w:t>Км + ПЗ,</w:t>
      </w:r>
    </w:p>
    <w:p w:rsidR="00B93EBF" w:rsidRPr="00B93EBF" w:rsidRDefault="00B93EBF" w:rsidP="00260212">
      <w:pPr>
        <w:shd w:val="clear" w:color="auto" w:fill="FFFFFF"/>
        <w:spacing w:after="150" w:line="240" w:lineRule="auto"/>
        <w:ind w:left="450" w:right="450"/>
        <w:jc w:val="center"/>
        <w:rPr>
          <w:rFonts w:ascii="Times New Roman" w:hAnsi="Times New Roman"/>
          <w:color w:val="000000" w:themeColor="text1"/>
          <w:sz w:val="28"/>
          <w:szCs w:val="28"/>
          <w:lang w:val="uk-UA"/>
        </w:rPr>
      </w:pPr>
    </w:p>
    <w:p w:rsidR="00AA2726" w:rsidRPr="0099764F" w:rsidRDefault="00AA2726" w:rsidP="00260212">
      <w:pPr>
        <w:shd w:val="clear" w:color="auto" w:fill="FFFFFF"/>
        <w:spacing w:before="150" w:after="150" w:line="240" w:lineRule="auto"/>
        <w:rPr>
          <w:rFonts w:ascii="Times New Roman" w:hAnsi="Times New Roman"/>
          <w:color w:val="000000" w:themeColor="text1"/>
          <w:sz w:val="28"/>
          <w:szCs w:val="28"/>
          <w:lang w:val="uk-UA"/>
        </w:rPr>
      </w:pPr>
      <w:bookmarkStart w:id="57" w:name="n96"/>
      <w:bookmarkEnd w:id="57"/>
      <w:r w:rsidRPr="0099764F">
        <w:rPr>
          <w:rFonts w:ascii="Times New Roman" w:hAnsi="Times New Roman"/>
          <w:color w:val="000000" w:themeColor="text1"/>
          <w:sz w:val="28"/>
          <w:szCs w:val="28"/>
          <w:lang w:val="uk-UA"/>
        </w:rPr>
        <w:t xml:space="preserve">       де ГК - грошова компенсація;</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lang w:val="uk-UA"/>
        </w:rPr>
      </w:pPr>
      <w:bookmarkStart w:id="58" w:name="n97"/>
      <w:bookmarkEnd w:id="58"/>
      <w:r w:rsidRPr="0099764F">
        <w:rPr>
          <w:rFonts w:ascii="Times New Roman" w:hAnsi="Times New Roman"/>
          <w:color w:val="000000" w:themeColor="text1"/>
          <w:sz w:val="28"/>
          <w:szCs w:val="28"/>
        </w:rPr>
        <w:t>N</w:t>
      </w:r>
      <w:r w:rsidRPr="0099764F">
        <w:rPr>
          <w:rFonts w:ascii="Times New Roman" w:hAnsi="Times New Roman"/>
          <w:color w:val="000000" w:themeColor="text1"/>
          <w:sz w:val="28"/>
          <w:szCs w:val="28"/>
          <w:lang w:val="uk-UA"/>
        </w:rPr>
        <w:t>с - кількість членів сі</w:t>
      </w:r>
      <w:proofErr w:type="gramStart"/>
      <w:r w:rsidRPr="0099764F">
        <w:rPr>
          <w:rFonts w:ascii="Times New Roman" w:hAnsi="Times New Roman"/>
          <w:color w:val="000000" w:themeColor="text1"/>
          <w:sz w:val="28"/>
          <w:szCs w:val="28"/>
          <w:lang w:val="uk-UA"/>
        </w:rPr>
        <w:t>м</w:t>
      </w:r>
      <w:proofErr w:type="gramEnd"/>
      <w:r w:rsidRPr="0099764F">
        <w:rPr>
          <w:rFonts w:ascii="Times New Roman" w:hAnsi="Times New Roman"/>
          <w:color w:val="000000" w:themeColor="text1"/>
          <w:sz w:val="28"/>
          <w:szCs w:val="28"/>
          <w:lang w:val="uk-UA"/>
        </w:rPr>
        <w:t>’ї внутрішньо переміщеної особи, яка захищала незалежність, суверенітет та територіальну цілісність України, на яких розраховується грошова компенсація;</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lang w:val="uk-UA"/>
        </w:rPr>
      </w:pPr>
      <w:bookmarkStart w:id="59" w:name="n98"/>
      <w:bookmarkEnd w:id="59"/>
      <w:proofErr w:type="gramStart"/>
      <w:r w:rsidRPr="0099764F">
        <w:rPr>
          <w:rFonts w:ascii="Times New Roman" w:hAnsi="Times New Roman"/>
          <w:color w:val="000000" w:themeColor="text1"/>
          <w:sz w:val="28"/>
          <w:szCs w:val="28"/>
        </w:rPr>
        <w:t>N</w:t>
      </w:r>
      <w:r w:rsidRPr="0099764F">
        <w:rPr>
          <w:rFonts w:ascii="Times New Roman" w:hAnsi="Times New Roman"/>
          <w:color w:val="000000" w:themeColor="text1"/>
          <w:sz w:val="28"/>
          <w:szCs w:val="28"/>
          <w:lang w:val="uk-UA"/>
        </w:rPr>
        <w:t>п - кількість членів сім’ї внутрішньо переміщеної особи, яка захищала незалежність, суверенітет та територіальну цілісність України,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члена</w:t>
      </w:r>
      <w:proofErr w:type="gramEnd"/>
      <w:r w:rsidRPr="0099764F">
        <w:rPr>
          <w:rFonts w:ascii="Times New Roman" w:hAnsi="Times New Roman"/>
          <w:color w:val="000000" w:themeColor="text1"/>
          <w:sz w:val="28"/>
          <w:szCs w:val="28"/>
          <w:lang w:val="uk-UA"/>
        </w:rPr>
        <w:t xml:space="preserve"> сім’ї (з урахуванням внутрішньо переміщеної особи, яка захищала незалежність, суверенітет та територіальну цілісність України);</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0" w:name="n99"/>
      <w:bookmarkEnd w:id="60"/>
      <w:r w:rsidRPr="0099764F">
        <w:rPr>
          <w:rFonts w:ascii="Times New Roman" w:hAnsi="Times New Roman"/>
          <w:color w:val="000000" w:themeColor="text1"/>
          <w:sz w:val="28"/>
          <w:szCs w:val="28"/>
        </w:rPr>
        <w:lastRenderedPageBreak/>
        <w:t xml:space="preserve">Вг - опосередкована вартість (гривень) 1 кв. метра загальної площі житла для населеного пункту, в якому внутрішньо переміщена особа, яка захищала незалежність, суверенітет та територіальну цілісність України, перебуває на </w:t>
      </w:r>
      <w:proofErr w:type="gramStart"/>
      <w:r w:rsidRPr="0099764F">
        <w:rPr>
          <w:rFonts w:ascii="Times New Roman" w:hAnsi="Times New Roman"/>
          <w:color w:val="000000" w:themeColor="text1"/>
          <w:sz w:val="28"/>
          <w:szCs w:val="28"/>
        </w:rPr>
        <w:t>обл</w:t>
      </w:r>
      <w:proofErr w:type="gramEnd"/>
      <w:r w:rsidRPr="0099764F">
        <w:rPr>
          <w:rFonts w:ascii="Times New Roman" w:hAnsi="Times New Roman"/>
          <w:color w:val="000000" w:themeColor="text1"/>
          <w:sz w:val="28"/>
          <w:szCs w:val="28"/>
        </w:rPr>
        <w:t>іку як особа, що потребує поліпшення житлових умов, на день звернення за грошовою компенсацією;</w:t>
      </w:r>
    </w:p>
    <w:p w:rsidR="00AA2726" w:rsidRPr="0099764F" w:rsidRDefault="00AA2726" w:rsidP="00260212">
      <w:pPr>
        <w:shd w:val="clear" w:color="auto" w:fill="FFFFFF"/>
        <w:spacing w:after="150" w:line="240" w:lineRule="auto"/>
        <w:ind w:firstLine="450"/>
        <w:jc w:val="both"/>
        <w:rPr>
          <w:rFonts w:ascii="Times New Roman" w:hAnsi="Times New Roman"/>
          <w:color w:val="FF0000"/>
          <w:sz w:val="28"/>
          <w:szCs w:val="28"/>
        </w:rPr>
      </w:pPr>
      <w:bookmarkStart w:id="61" w:name="n100"/>
      <w:bookmarkEnd w:id="61"/>
      <w:r w:rsidRPr="0099764F">
        <w:rPr>
          <w:rFonts w:ascii="Times New Roman" w:hAnsi="Times New Roman"/>
          <w:color w:val="000000" w:themeColor="text1"/>
          <w:sz w:val="28"/>
          <w:szCs w:val="28"/>
        </w:rPr>
        <w:t>Км - коефіцієнт збільшення опосередкованої вартості 1 кв. метра загальної площі житла для мі</w:t>
      </w:r>
      <w:proofErr w:type="gramStart"/>
      <w:r w:rsidRPr="0099764F">
        <w:rPr>
          <w:rFonts w:ascii="Times New Roman" w:hAnsi="Times New Roman"/>
          <w:color w:val="000000" w:themeColor="text1"/>
          <w:sz w:val="28"/>
          <w:szCs w:val="28"/>
        </w:rPr>
        <w:t>ст</w:t>
      </w:r>
      <w:proofErr w:type="gramEnd"/>
      <w:r w:rsidRPr="0099764F">
        <w:rPr>
          <w:rFonts w:ascii="Times New Roman" w:hAnsi="Times New Roman"/>
          <w:color w:val="000000" w:themeColor="text1"/>
          <w:sz w:val="28"/>
          <w:szCs w:val="28"/>
        </w:rPr>
        <w:t>, визначених в </w:t>
      </w:r>
      <w:hyperlink r:id="rId52" w:anchor="n93" w:history="1">
        <w:r w:rsidRPr="0099764F">
          <w:rPr>
            <w:rFonts w:ascii="Times New Roman" w:hAnsi="Times New Roman"/>
            <w:color w:val="000000" w:themeColor="text1"/>
            <w:sz w:val="28"/>
            <w:szCs w:val="28"/>
          </w:rPr>
          <w:t>абзаці шостому</w:t>
        </w:r>
      </w:hyperlink>
      <w:r w:rsidRPr="0099764F">
        <w:rPr>
          <w:rFonts w:ascii="Times New Roman" w:hAnsi="Times New Roman"/>
          <w:color w:val="000000" w:themeColor="text1"/>
          <w:sz w:val="28"/>
          <w:szCs w:val="28"/>
        </w:rPr>
        <w:t> </w:t>
      </w:r>
      <w:r w:rsidRPr="0099764F">
        <w:rPr>
          <w:rFonts w:ascii="Times New Roman" w:hAnsi="Times New Roman"/>
          <w:sz w:val="28"/>
          <w:szCs w:val="28"/>
        </w:rPr>
        <w:t>пункту 17 цього По</w:t>
      </w:r>
      <w:r w:rsidR="0041066F" w:rsidRPr="0099764F">
        <w:rPr>
          <w:rFonts w:ascii="Times New Roman" w:hAnsi="Times New Roman"/>
          <w:sz w:val="28"/>
          <w:szCs w:val="28"/>
          <w:lang w:val="uk-UA"/>
        </w:rPr>
        <w:t>ложення</w:t>
      </w:r>
      <w:r w:rsidRPr="0099764F">
        <w:rPr>
          <w:rFonts w:ascii="Times New Roman" w:hAnsi="Times New Roman"/>
          <w:sz w:val="28"/>
          <w:szCs w:val="28"/>
        </w:rPr>
        <w:t>;</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2" w:name="n101"/>
      <w:bookmarkEnd w:id="62"/>
      <w:r w:rsidRPr="0099764F">
        <w:rPr>
          <w:rFonts w:ascii="Times New Roman" w:hAnsi="Times New Roman"/>
          <w:color w:val="000000" w:themeColor="text1"/>
          <w:sz w:val="28"/>
          <w:szCs w:val="28"/>
        </w:rPr>
        <w:t xml:space="preserve">ПЗ - витрати (гривень), </w:t>
      </w:r>
      <w:proofErr w:type="gramStart"/>
      <w:r w:rsidRPr="0099764F">
        <w:rPr>
          <w:rFonts w:ascii="Times New Roman" w:hAnsi="Times New Roman"/>
          <w:color w:val="000000" w:themeColor="text1"/>
          <w:sz w:val="28"/>
          <w:szCs w:val="28"/>
        </w:rPr>
        <w:t>пов’язан</w:t>
      </w:r>
      <w:proofErr w:type="gramEnd"/>
      <w:r w:rsidRPr="0099764F">
        <w:rPr>
          <w:rFonts w:ascii="Times New Roman" w:hAnsi="Times New Roman"/>
          <w:color w:val="000000" w:themeColor="text1"/>
          <w:sz w:val="28"/>
          <w:szCs w:val="28"/>
        </w:rPr>
        <w:t>і з купівлею, оформленням права власності на житло та сплатою передбачених законом податків і зборів.</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3" w:name="n102"/>
      <w:bookmarkEnd w:id="63"/>
      <w:r w:rsidRPr="0099764F">
        <w:rPr>
          <w:rFonts w:ascii="Times New Roman" w:hAnsi="Times New Roman"/>
          <w:color w:val="000000" w:themeColor="text1"/>
          <w:sz w:val="28"/>
          <w:szCs w:val="28"/>
        </w:rPr>
        <w:t xml:space="preserve">19. У разі прийняття </w:t>
      </w:r>
      <w:proofErr w:type="gramStart"/>
      <w:r w:rsidRPr="0099764F">
        <w:rPr>
          <w:rFonts w:ascii="Times New Roman" w:hAnsi="Times New Roman"/>
          <w:color w:val="000000" w:themeColor="text1"/>
          <w:sz w:val="28"/>
          <w:szCs w:val="28"/>
        </w:rPr>
        <w:t>р</w:t>
      </w:r>
      <w:proofErr w:type="gramEnd"/>
      <w:r w:rsidRPr="0099764F">
        <w:rPr>
          <w:rFonts w:ascii="Times New Roman" w:hAnsi="Times New Roman"/>
          <w:color w:val="000000" w:themeColor="text1"/>
          <w:sz w:val="28"/>
          <w:szCs w:val="28"/>
        </w:rPr>
        <w:t>ішення щодо призначення грошової компенсації внутрішньо переміщеній особі, яка захищала незалежність, суверенітет та територіальну цілісність України, комісія розраховує розмір такої компенсації на підставі:</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4" w:name="n103"/>
      <w:bookmarkEnd w:id="64"/>
      <w:r w:rsidRPr="0099764F">
        <w:rPr>
          <w:rFonts w:ascii="Times New Roman" w:hAnsi="Times New Roman"/>
          <w:color w:val="000000" w:themeColor="text1"/>
          <w:sz w:val="28"/>
          <w:szCs w:val="28"/>
        </w:rPr>
        <w:t xml:space="preserve">1) </w:t>
      </w:r>
      <w:proofErr w:type="gramStart"/>
      <w:r w:rsidRPr="0099764F">
        <w:rPr>
          <w:rFonts w:ascii="Times New Roman" w:hAnsi="Times New Roman"/>
          <w:color w:val="000000" w:themeColor="text1"/>
          <w:sz w:val="28"/>
          <w:szCs w:val="28"/>
        </w:rPr>
        <w:t>р</w:t>
      </w:r>
      <w:proofErr w:type="gramEnd"/>
      <w:r w:rsidRPr="0099764F">
        <w:rPr>
          <w:rFonts w:ascii="Times New Roman" w:hAnsi="Times New Roman"/>
          <w:color w:val="000000" w:themeColor="text1"/>
          <w:sz w:val="28"/>
          <w:szCs w:val="28"/>
        </w:rPr>
        <w:t xml:space="preserve">ішення про взяття внутрішньо переміщеної особи, яка захищала незалежність, суверенітет та територіальну цілісність України, на квартирний облік із зазначенням членів сім’ї, які разом із внутрішньо переміщеною особою, яка захищала незалежність, суверенітет та територіальну цілісність України, перебувають на такому </w:t>
      </w:r>
      <w:proofErr w:type="gramStart"/>
      <w:r w:rsidRPr="0099764F">
        <w:rPr>
          <w:rFonts w:ascii="Times New Roman" w:hAnsi="Times New Roman"/>
          <w:color w:val="000000" w:themeColor="text1"/>
          <w:sz w:val="28"/>
          <w:szCs w:val="28"/>
        </w:rPr>
        <w:t>обл</w:t>
      </w:r>
      <w:proofErr w:type="gramEnd"/>
      <w:r w:rsidRPr="0099764F">
        <w:rPr>
          <w:rFonts w:ascii="Times New Roman" w:hAnsi="Times New Roman"/>
          <w:color w:val="000000" w:themeColor="text1"/>
          <w:sz w:val="28"/>
          <w:szCs w:val="28"/>
        </w:rPr>
        <w:t>іку;</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5" w:name="n104"/>
      <w:bookmarkEnd w:id="65"/>
      <w:r w:rsidRPr="0099764F">
        <w:rPr>
          <w:rFonts w:ascii="Times New Roman" w:hAnsi="Times New Roman"/>
          <w:color w:val="000000" w:themeColor="text1"/>
          <w:sz w:val="28"/>
          <w:szCs w:val="28"/>
        </w:rPr>
        <w:t xml:space="preserve">2) </w:t>
      </w:r>
      <w:proofErr w:type="gramStart"/>
      <w:r w:rsidRPr="0099764F">
        <w:rPr>
          <w:rFonts w:ascii="Times New Roman" w:hAnsi="Times New Roman"/>
          <w:color w:val="000000" w:themeColor="text1"/>
          <w:sz w:val="28"/>
          <w:szCs w:val="28"/>
        </w:rPr>
        <w:t>р</w:t>
      </w:r>
      <w:proofErr w:type="gramEnd"/>
      <w:r w:rsidRPr="0099764F">
        <w:rPr>
          <w:rFonts w:ascii="Times New Roman" w:hAnsi="Times New Roman"/>
          <w:color w:val="000000" w:themeColor="text1"/>
          <w:sz w:val="28"/>
          <w:szCs w:val="28"/>
        </w:rPr>
        <w:t>ішення про взяття на квартирний облік членів сім’ї внутрішньо переміщеної особи, яка захищала незалежність, суверенітет та територіальну цілісність України (для малолітніх і неповнолітніх дітей за наявності), на яких нараховується грошова компенсація;</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6" w:name="n244"/>
      <w:bookmarkStart w:id="67" w:name="n105"/>
      <w:bookmarkEnd w:id="66"/>
      <w:bookmarkEnd w:id="67"/>
      <w:r w:rsidRPr="0099764F">
        <w:rPr>
          <w:rFonts w:ascii="Times New Roman" w:hAnsi="Times New Roman"/>
          <w:color w:val="000000" w:themeColor="text1"/>
          <w:sz w:val="28"/>
          <w:szCs w:val="28"/>
        </w:rPr>
        <w:t xml:space="preserve">3) письмової згоди (викладеної </w:t>
      </w:r>
      <w:proofErr w:type="gramStart"/>
      <w:r w:rsidRPr="0099764F">
        <w:rPr>
          <w:rFonts w:ascii="Times New Roman" w:hAnsi="Times New Roman"/>
          <w:color w:val="000000" w:themeColor="text1"/>
          <w:sz w:val="28"/>
          <w:szCs w:val="28"/>
        </w:rPr>
        <w:t>у дов</w:t>
      </w:r>
      <w:proofErr w:type="gramEnd"/>
      <w:r w:rsidRPr="0099764F">
        <w:rPr>
          <w:rFonts w:ascii="Times New Roman" w:hAnsi="Times New Roman"/>
          <w:color w:val="000000" w:themeColor="text1"/>
          <w:sz w:val="28"/>
          <w:szCs w:val="28"/>
        </w:rPr>
        <w:t>ільній формі) кожного із повнолітніх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rPr>
      </w:pPr>
      <w:bookmarkStart w:id="68" w:name="n106"/>
      <w:bookmarkEnd w:id="68"/>
      <w:r w:rsidRPr="0099764F">
        <w:rPr>
          <w:rFonts w:ascii="Times New Roman" w:hAnsi="Times New Roman"/>
          <w:color w:val="000000" w:themeColor="text1"/>
          <w:sz w:val="28"/>
          <w:szCs w:val="28"/>
        </w:rPr>
        <w:t xml:space="preserve">При цьому в розрахунок включаються члени сім’ї внутрішньо переміщеної особи, яка захищала незалежність, суверенітет та територіальну цілісність України, які перебувають на квартирному </w:t>
      </w:r>
      <w:proofErr w:type="gramStart"/>
      <w:r w:rsidRPr="0099764F">
        <w:rPr>
          <w:rFonts w:ascii="Times New Roman" w:hAnsi="Times New Roman"/>
          <w:color w:val="000000" w:themeColor="text1"/>
          <w:sz w:val="28"/>
          <w:szCs w:val="28"/>
        </w:rPr>
        <w:t>обл</w:t>
      </w:r>
      <w:proofErr w:type="gramEnd"/>
      <w:r w:rsidRPr="0099764F">
        <w:rPr>
          <w:rFonts w:ascii="Times New Roman" w:hAnsi="Times New Roman"/>
          <w:color w:val="000000" w:themeColor="text1"/>
          <w:sz w:val="28"/>
          <w:szCs w:val="28"/>
        </w:rPr>
        <w:t xml:space="preserve">іку, незалежно від того, перебувають вони на такому обліку разом з нею чи окремо від неї, з урахуванням перебування на квартирному обліку внутрішньо переміщеної особи, яка захищала незалежність, суверенітет та територіальну цілісність України, та членів її сім’ї у </w:t>
      </w:r>
      <w:proofErr w:type="gramStart"/>
      <w:r w:rsidRPr="0099764F">
        <w:rPr>
          <w:rFonts w:ascii="Times New Roman" w:hAnsi="Times New Roman"/>
          <w:color w:val="000000" w:themeColor="text1"/>
          <w:sz w:val="28"/>
          <w:szCs w:val="28"/>
        </w:rPr>
        <w:t>р</w:t>
      </w:r>
      <w:proofErr w:type="gramEnd"/>
      <w:r w:rsidRPr="0099764F">
        <w:rPr>
          <w:rFonts w:ascii="Times New Roman" w:hAnsi="Times New Roman"/>
          <w:color w:val="000000" w:themeColor="text1"/>
          <w:sz w:val="28"/>
          <w:szCs w:val="28"/>
        </w:rPr>
        <w:t>ізних населених пунктах.</w:t>
      </w:r>
    </w:p>
    <w:p w:rsidR="00AA2726" w:rsidRPr="0099764F" w:rsidRDefault="00AA2726" w:rsidP="00260212">
      <w:pPr>
        <w:shd w:val="clear" w:color="auto" w:fill="FFFFFF"/>
        <w:spacing w:after="150" w:line="240" w:lineRule="auto"/>
        <w:ind w:firstLine="450"/>
        <w:jc w:val="both"/>
        <w:rPr>
          <w:rFonts w:ascii="Times New Roman" w:hAnsi="Times New Roman"/>
          <w:color w:val="000000" w:themeColor="text1"/>
          <w:sz w:val="28"/>
          <w:szCs w:val="28"/>
          <w:lang w:val="uk-UA"/>
        </w:rPr>
      </w:pPr>
      <w:bookmarkStart w:id="69" w:name="n107"/>
      <w:bookmarkEnd w:id="69"/>
      <w:proofErr w:type="gramStart"/>
      <w:r w:rsidRPr="0099764F">
        <w:rPr>
          <w:rFonts w:ascii="Times New Roman" w:hAnsi="Times New Roman"/>
          <w:color w:val="000000" w:themeColor="text1"/>
          <w:sz w:val="28"/>
          <w:szCs w:val="28"/>
        </w:rPr>
        <w:t>До</w:t>
      </w:r>
      <w:proofErr w:type="gramEnd"/>
      <w:r w:rsidRPr="0099764F">
        <w:rPr>
          <w:rFonts w:ascii="Times New Roman" w:hAnsi="Times New Roman"/>
          <w:color w:val="000000" w:themeColor="text1"/>
          <w:sz w:val="28"/>
          <w:szCs w:val="28"/>
        </w:rPr>
        <w:t xml:space="preserve"> </w:t>
      </w:r>
      <w:proofErr w:type="gramStart"/>
      <w:r w:rsidRPr="0099764F">
        <w:rPr>
          <w:rFonts w:ascii="Times New Roman" w:hAnsi="Times New Roman"/>
          <w:color w:val="000000" w:themeColor="text1"/>
          <w:sz w:val="28"/>
          <w:szCs w:val="28"/>
        </w:rPr>
        <w:t>член</w:t>
      </w:r>
      <w:proofErr w:type="gramEnd"/>
      <w:r w:rsidRPr="0099764F">
        <w:rPr>
          <w:rFonts w:ascii="Times New Roman" w:hAnsi="Times New Roman"/>
          <w:color w:val="000000" w:themeColor="text1"/>
          <w:sz w:val="28"/>
          <w:szCs w:val="28"/>
        </w:rPr>
        <w:t xml:space="preserve">ів сім’ї внутрішньо переміщеної особи, яка захищала незалежність, суверенітет та територіальну цілісність України, належать: дружина (чоловік); їх малолітні (до 14 років) і неповнолітні (до 18 років) діти; неодружені повнолітні діти, визнані особами з інвалідністю з дитинства I та II групи або особами з інвалідністю I групи; </w:t>
      </w:r>
      <w:proofErr w:type="gramStart"/>
      <w:r w:rsidRPr="0099764F">
        <w:rPr>
          <w:rFonts w:ascii="Times New Roman" w:hAnsi="Times New Roman"/>
          <w:color w:val="000000" w:themeColor="text1"/>
          <w:sz w:val="28"/>
          <w:szCs w:val="28"/>
        </w:rPr>
        <w:t xml:space="preserve">неодружені діти, які навчаються за денною формою у закладах загальної середньої освіти, закладах професійної (професійно-технічної освіти), фахової передвищої освіти і вищої освіти (у тому числі в період між завершенням навчання в одному із зазначених закладів і вступом до іншого закладу, а також у період між завершенням </w:t>
      </w:r>
      <w:r w:rsidRPr="0099764F">
        <w:rPr>
          <w:rFonts w:ascii="Times New Roman" w:hAnsi="Times New Roman"/>
          <w:color w:val="000000" w:themeColor="text1"/>
          <w:sz w:val="28"/>
          <w:szCs w:val="28"/>
        </w:rPr>
        <w:lastRenderedPageBreak/>
        <w:t>навчання за одним</w:t>
      </w:r>
      <w:proofErr w:type="gramEnd"/>
      <w:r w:rsidRPr="0099764F">
        <w:rPr>
          <w:rFonts w:ascii="Times New Roman" w:hAnsi="Times New Roman"/>
          <w:color w:val="000000" w:themeColor="text1"/>
          <w:sz w:val="28"/>
          <w:szCs w:val="28"/>
        </w:rPr>
        <w:t xml:space="preserve"> освітньо-кваліфікаційним </w:t>
      </w:r>
      <w:proofErr w:type="gramStart"/>
      <w:r w:rsidRPr="0099764F">
        <w:rPr>
          <w:rFonts w:ascii="Times New Roman" w:hAnsi="Times New Roman"/>
          <w:color w:val="000000" w:themeColor="text1"/>
          <w:sz w:val="28"/>
          <w:szCs w:val="28"/>
        </w:rPr>
        <w:t>р</w:t>
      </w:r>
      <w:proofErr w:type="gramEnd"/>
      <w:r w:rsidRPr="0099764F">
        <w:rPr>
          <w:rFonts w:ascii="Times New Roman" w:hAnsi="Times New Roman"/>
          <w:color w:val="000000" w:themeColor="text1"/>
          <w:sz w:val="28"/>
          <w:szCs w:val="28"/>
        </w:rPr>
        <w:t xml:space="preserve">івнем і продовженням навчання за іншим рівнем за умови, що такий період не перевищує чотирьох місяців), - до закінчення такими дітьми закладів освіти, але не довше ніж до виповнення їм 23 років; непрацездатні батьки, що проживають разом з нею; особа, яка перебуває </w:t>
      </w:r>
      <w:proofErr w:type="gramStart"/>
      <w:r w:rsidRPr="0099764F">
        <w:rPr>
          <w:rFonts w:ascii="Times New Roman" w:hAnsi="Times New Roman"/>
          <w:color w:val="000000" w:themeColor="text1"/>
          <w:sz w:val="28"/>
          <w:szCs w:val="28"/>
        </w:rPr>
        <w:t>п</w:t>
      </w:r>
      <w:proofErr w:type="gramEnd"/>
      <w:r w:rsidRPr="0099764F">
        <w:rPr>
          <w:rFonts w:ascii="Times New Roman" w:hAnsi="Times New Roman"/>
          <w:color w:val="000000" w:themeColor="text1"/>
          <w:sz w:val="28"/>
          <w:szCs w:val="28"/>
        </w:rPr>
        <w:t>ід її опікою або піклуванням та проживає разом з нею.</w:t>
      </w:r>
    </w:p>
    <w:p w:rsidR="0068061E" w:rsidRPr="0099764F" w:rsidRDefault="0068061E" w:rsidP="00260212">
      <w:pPr>
        <w:shd w:val="clear" w:color="auto" w:fill="FFFFFF"/>
        <w:spacing w:after="150" w:line="240" w:lineRule="auto"/>
        <w:jc w:val="both"/>
        <w:rPr>
          <w:rFonts w:ascii="Times New Roman" w:hAnsi="Times New Roman"/>
          <w:color w:val="000000"/>
          <w:sz w:val="28"/>
          <w:szCs w:val="28"/>
          <w:lang w:val="uk-UA"/>
        </w:rPr>
      </w:pPr>
      <w:r w:rsidRPr="0099764F">
        <w:rPr>
          <w:rFonts w:ascii="Times New Roman" w:hAnsi="Times New Roman"/>
          <w:color w:val="000000"/>
          <w:sz w:val="28"/>
          <w:szCs w:val="28"/>
          <w:lang w:val="uk-UA"/>
        </w:rPr>
        <w:t>20. Не пізніше ніж через три робочих дні з дати прийняття рішення про призначення грошової компенсації комісія надсилає його копію внутрішньо переміщеній особі, яка захищала незалежність, суверенітет та територіальну цілісність України, а також структурному підрозділу з питань соціального захисту населення обласної держадміністрації.</w:t>
      </w:r>
    </w:p>
    <w:p w:rsidR="00115401" w:rsidRPr="0099764F" w:rsidRDefault="00115401" w:rsidP="00260212">
      <w:pPr>
        <w:shd w:val="clear" w:color="auto" w:fill="FFFFFF"/>
        <w:spacing w:after="150" w:line="240" w:lineRule="auto"/>
        <w:jc w:val="both"/>
        <w:rPr>
          <w:rFonts w:ascii="Times New Roman" w:hAnsi="Times New Roman"/>
          <w:sz w:val="28"/>
          <w:szCs w:val="28"/>
          <w:lang w:val="uk-UA"/>
        </w:rPr>
      </w:pPr>
      <w:r w:rsidRPr="0099764F">
        <w:rPr>
          <w:rFonts w:ascii="Times New Roman" w:hAnsi="Times New Roman"/>
          <w:sz w:val="28"/>
          <w:szCs w:val="28"/>
          <w:lang w:val="uk-UA"/>
        </w:rPr>
        <w:t>20</w:t>
      </w:r>
      <w:r w:rsidRPr="0099764F">
        <w:rPr>
          <w:rFonts w:ascii="Times New Roman" w:hAnsi="Times New Roman"/>
          <w:b/>
          <w:bCs/>
          <w:sz w:val="28"/>
          <w:szCs w:val="28"/>
          <w:vertAlign w:val="superscript"/>
          <w:lang w:val="uk-UA"/>
        </w:rPr>
        <w:t>-1</w:t>
      </w:r>
      <w:r w:rsidRPr="0099764F">
        <w:rPr>
          <w:rFonts w:ascii="Times New Roman" w:hAnsi="Times New Roman"/>
          <w:sz w:val="28"/>
          <w:szCs w:val="28"/>
          <w:lang w:val="uk-UA"/>
        </w:rPr>
        <w:t>. У разі змін у складі сім’ї внутрішньо переміщена особа, яка захищала незалежність, суверенітет та територіальну цілісність України і якій призначено грошову компенсацію, зобов’язана протягом 30 календарних днів поінформувати у письмовому вигляді орган соціального захисту населення про такі зміни (народження або смерть члена сім’ї, одруження/розірвання шлюбу, включення до складу сім’ї нових членів сім’ї тощо) та подати копії відповідних підтвердних документів.</w:t>
      </w:r>
    </w:p>
    <w:p w:rsidR="00115401" w:rsidRPr="0099764F" w:rsidRDefault="00115401" w:rsidP="00260212">
      <w:pPr>
        <w:shd w:val="clear" w:color="auto" w:fill="FFFFFF"/>
        <w:spacing w:after="150" w:line="240" w:lineRule="auto"/>
        <w:ind w:firstLine="450"/>
        <w:jc w:val="both"/>
        <w:rPr>
          <w:rFonts w:ascii="Times New Roman" w:hAnsi="Times New Roman"/>
          <w:sz w:val="28"/>
          <w:szCs w:val="28"/>
        </w:rPr>
      </w:pPr>
      <w:bookmarkStart w:id="70" w:name="n246"/>
      <w:bookmarkEnd w:id="70"/>
      <w:r w:rsidRPr="0099764F">
        <w:rPr>
          <w:rFonts w:ascii="Times New Roman" w:hAnsi="Times New Roman"/>
          <w:sz w:val="28"/>
          <w:szCs w:val="28"/>
        </w:rPr>
        <w:t>У такому разі розмі</w:t>
      </w:r>
      <w:proofErr w:type="gramStart"/>
      <w:r w:rsidRPr="0099764F">
        <w:rPr>
          <w:rFonts w:ascii="Times New Roman" w:hAnsi="Times New Roman"/>
          <w:sz w:val="28"/>
          <w:szCs w:val="28"/>
        </w:rPr>
        <w:t>р</w:t>
      </w:r>
      <w:proofErr w:type="gramEnd"/>
      <w:r w:rsidRPr="0099764F">
        <w:rPr>
          <w:rFonts w:ascii="Times New Roman" w:hAnsi="Times New Roman"/>
          <w:sz w:val="28"/>
          <w:szCs w:val="28"/>
        </w:rPr>
        <w:t xml:space="preserve"> грошової компенсації підлягає перерахунку комісією, якщо на день подання заяви та документів грошова компенсація не виплачена чи виплачена не в повному обсязі.</w:t>
      </w:r>
    </w:p>
    <w:p w:rsidR="00115401" w:rsidRPr="0099764F" w:rsidRDefault="00115401" w:rsidP="00260212">
      <w:pPr>
        <w:shd w:val="clear" w:color="auto" w:fill="FFFFFF"/>
        <w:spacing w:after="150" w:line="240" w:lineRule="auto"/>
        <w:ind w:firstLine="450"/>
        <w:jc w:val="both"/>
        <w:rPr>
          <w:rFonts w:ascii="Times New Roman" w:hAnsi="Times New Roman"/>
          <w:sz w:val="28"/>
          <w:szCs w:val="28"/>
        </w:rPr>
      </w:pPr>
      <w:bookmarkStart w:id="71" w:name="n247"/>
      <w:bookmarkEnd w:id="71"/>
      <w:proofErr w:type="gramStart"/>
      <w:r w:rsidRPr="0099764F">
        <w:rPr>
          <w:rFonts w:ascii="Times New Roman" w:hAnsi="Times New Roman"/>
          <w:sz w:val="28"/>
          <w:szCs w:val="28"/>
        </w:rPr>
        <w:t>П</w:t>
      </w:r>
      <w:proofErr w:type="gramEnd"/>
      <w:r w:rsidRPr="0099764F">
        <w:rPr>
          <w:rFonts w:ascii="Times New Roman" w:hAnsi="Times New Roman"/>
          <w:sz w:val="28"/>
          <w:szCs w:val="28"/>
        </w:rPr>
        <w:t>ід час перерахунку грошової компенсації у зв’язку із зміною у складі сім’ї зберігається черговість виплати грошової компенсації, крім випадку, передбаченого в абзаці четвертому цього пункту, коли черговість виплати грошової компенсації визначається за часом взяття на квартирний облік повнолітнього члена сім’ї.</w:t>
      </w:r>
    </w:p>
    <w:p w:rsidR="00115401" w:rsidRPr="0099764F" w:rsidRDefault="00115401" w:rsidP="00260212">
      <w:pPr>
        <w:shd w:val="clear" w:color="auto" w:fill="FFFFFF"/>
        <w:spacing w:after="150" w:line="240" w:lineRule="auto"/>
        <w:ind w:firstLine="450"/>
        <w:jc w:val="both"/>
        <w:rPr>
          <w:rFonts w:ascii="Times New Roman" w:hAnsi="Times New Roman"/>
          <w:sz w:val="28"/>
          <w:szCs w:val="28"/>
        </w:rPr>
      </w:pPr>
      <w:bookmarkStart w:id="72" w:name="n248"/>
      <w:bookmarkEnd w:id="72"/>
      <w:r w:rsidRPr="0099764F">
        <w:rPr>
          <w:rFonts w:ascii="Times New Roman" w:hAnsi="Times New Roman"/>
          <w:sz w:val="28"/>
          <w:szCs w:val="28"/>
        </w:rPr>
        <w:t xml:space="preserve">У разі змін у складі сім’ї внутрішньо переміщеної особи, яка захищала незалежність, суверенітет та територіальну цілісність України, у зв’язку із включенням до її складу повнолітніх членів сім’ї, яких взято на квартирний </w:t>
      </w:r>
      <w:proofErr w:type="gramStart"/>
      <w:r w:rsidRPr="0099764F">
        <w:rPr>
          <w:rFonts w:ascii="Times New Roman" w:hAnsi="Times New Roman"/>
          <w:sz w:val="28"/>
          <w:szCs w:val="28"/>
        </w:rPr>
        <w:t>обл</w:t>
      </w:r>
      <w:proofErr w:type="gramEnd"/>
      <w:r w:rsidRPr="0099764F">
        <w:rPr>
          <w:rFonts w:ascii="Times New Roman" w:hAnsi="Times New Roman"/>
          <w:sz w:val="28"/>
          <w:szCs w:val="28"/>
        </w:rPr>
        <w:t xml:space="preserve">ік після призначення грошової компенсації, внутрішньо переміщеною особою, яка захищала незалежність, суверенітет та територіальну цілісність України, може бути подана нова заява про призначення грошової компенсації для оновленого складу сім’ї. Попереднє </w:t>
      </w:r>
      <w:proofErr w:type="gramStart"/>
      <w:r w:rsidRPr="0099764F">
        <w:rPr>
          <w:rFonts w:ascii="Times New Roman" w:hAnsi="Times New Roman"/>
          <w:sz w:val="28"/>
          <w:szCs w:val="28"/>
        </w:rPr>
        <w:t>р</w:t>
      </w:r>
      <w:proofErr w:type="gramEnd"/>
      <w:r w:rsidRPr="0099764F">
        <w:rPr>
          <w:rFonts w:ascii="Times New Roman" w:hAnsi="Times New Roman"/>
          <w:sz w:val="28"/>
          <w:szCs w:val="28"/>
        </w:rPr>
        <w:t>ішення комісії про призначення грошової компенсації скасовується.</w:t>
      </w:r>
    </w:p>
    <w:p w:rsidR="00115401" w:rsidRPr="0099764F" w:rsidRDefault="00115401" w:rsidP="00260212">
      <w:pPr>
        <w:shd w:val="clear" w:color="auto" w:fill="FFFFFF"/>
        <w:spacing w:after="150" w:line="240" w:lineRule="auto"/>
        <w:ind w:firstLine="450"/>
        <w:jc w:val="both"/>
        <w:rPr>
          <w:rFonts w:ascii="Times New Roman" w:hAnsi="Times New Roman"/>
          <w:sz w:val="28"/>
          <w:szCs w:val="28"/>
          <w:lang w:val="uk-UA"/>
        </w:rPr>
      </w:pPr>
      <w:bookmarkStart w:id="73" w:name="n249"/>
      <w:bookmarkEnd w:id="73"/>
      <w:r w:rsidRPr="0099764F">
        <w:rPr>
          <w:rFonts w:ascii="Times New Roman" w:hAnsi="Times New Roman"/>
          <w:sz w:val="28"/>
          <w:szCs w:val="28"/>
        </w:rPr>
        <w:t xml:space="preserve">Якщо внутрішньо переміщена особа, яка захищала незалежність, суверенітет та територіальну цілісність України, або її законний представник не повідомили органу </w:t>
      </w:r>
      <w:proofErr w:type="gramStart"/>
      <w:r w:rsidRPr="0099764F">
        <w:rPr>
          <w:rFonts w:ascii="Times New Roman" w:hAnsi="Times New Roman"/>
          <w:sz w:val="28"/>
          <w:szCs w:val="28"/>
        </w:rPr>
        <w:t>соц</w:t>
      </w:r>
      <w:proofErr w:type="gramEnd"/>
      <w:r w:rsidRPr="0099764F">
        <w:rPr>
          <w:rFonts w:ascii="Times New Roman" w:hAnsi="Times New Roman"/>
          <w:sz w:val="28"/>
          <w:szCs w:val="28"/>
        </w:rPr>
        <w:t xml:space="preserve">іального захисту населення про зміну у складі сім’ї, що спричинило виплату грошової компенсації у розмірі з розрахунку на померлу особу або на особу, яка не є членом її сім’ї, внутрішньо переміщена особа, яка захищала незалежність, суверенітет та територіальну цілісність України, повертає органу </w:t>
      </w:r>
      <w:proofErr w:type="gramStart"/>
      <w:r w:rsidRPr="0099764F">
        <w:rPr>
          <w:rFonts w:ascii="Times New Roman" w:hAnsi="Times New Roman"/>
          <w:sz w:val="28"/>
          <w:szCs w:val="28"/>
        </w:rPr>
        <w:t>соц</w:t>
      </w:r>
      <w:proofErr w:type="gramEnd"/>
      <w:r w:rsidRPr="0099764F">
        <w:rPr>
          <w:rFonts w:ascii="Times New Roman" w:hAnsi="Times New Roman"/>
          <w:sz w:val="28"/>
          <w:szCs w:val="28"/>
        </w:rPr>
        <w:t>іального захисту населення різницю надміру виплачених коштів. Сума коштів, яка підлягає поверненню, визначається комісією з урахуванням норм, передбачених у</w:t>
      </w:r>
      <w:r w:rsidR="00660BB0" w:rsidRPr="0099764F">
        <w:rPr>
          <w:rFonts w:ascii="Times New Roman" w:hAnsi="Times New Roman"/>
          <w:sz w:val="28"/>
          <w:szCs w:val="28"/>
          <w:lang w:val="uk-UA"/>
        </w:rPr>
        <w:t xml:space="preserve"> </w:t>
      </w:r>
      <w:hyperlink r:id="rId53" w:anchor="n88" w:history="1">
        <w:r w:rsidRPr="0099764F">
          <w:rPr>
            <w:rFonts w:ascii="Times New Roman" w:hAnsi="Times New Roman"/>
            <w:sz w:val="28"/>
            <w:szCs w:val="28"/>
          </w:rPr>
          <w:t>пунктах 17</w:t>
        </w:r>
      </w:hyperlink>
      <w:r w:rsidRPr="0099764F">
        <w:rPr>
          <w:rFonts w:ascii="Times New Roman" w:hAnsi="Times New Roman"/>
          <w:sz w:val="28"/>
          <w:szCs w:val="28"/>
        </w:rPr>
        <w:t> і </w:t>
      </w:r>
      <w:hyperlink r:id="rId54" w:anchor="n94" w:history="1">
        <w:r w:rsidRPr="0099764F">
          <w:rPr>
            <w:rFonts w:ascii="Times New Roman" w:hAnsi="Times New Roman"/>
            <w:sz w:val="28"/>
            <w:szCs w:val="28"/>
          </w:rPr>
          <w:t>18</w:t>
        </w:r>
      </w:hyperlink>
      <w:r w:rsidRPr="0099764F">
        <w:rPr>
          <w:rFonts w:ascii="Times New Roman" w:hAnsi="Times New Roman"/>
          <w:sz w:val="28"/>
          <w:szCs w:val="28"/>
        </w:rPr>
        <w:t> цього Порядку.</w:t>
      </w:r>
    </w:p>
    <w:p w:rsidR="005E5235" w:rsidRPr="0099764F" w:rsidRDefault="005E5235" w:rsidP="00260212">
      <w:pPr>
        <w:shd w:val="clear" w:color="auto" w:fill="FFFFFF"/>
        <w:spacing w:after="150" w:line="240" w:lineRule="auto"/>
        <w:jc w:val="both"/>
        <w:rPr>
          <w:rFonts w:ascii="Times New Roman" w:hAnsi="Times New Roman"/>
          <w:color w:val="000000"/>
          <w:sz w:val="28"/>
          <w:szCs w:val="28"/>
        </w:rPr>
      </w:pPr>
      <w:r w:rsidRPr="0099764F">
        <w:rPr>
          <w:rFonts w:ascii="Times New Roman" w:hAnsi="Times New Roman"/>
          <w:color w:val="000000"/>
          <w:sz w:val="28"/>
          <w:szCs w:val="28"/>
        </w:rPr>
        <w:lastRenderedPageBreak/>
        <w:t xml:space="preserve">21. Внутрішньо переміщена особа, яка захищала незалежність, суверенітет та територіальну цілісність України, може оскаржити </w:t>
      </w:r>
      <w:proofErr w:type="gramStart"/>
      <w:r w:rsidRPr="0099764F">
        <w:rPr>
          <w:rFonts w:ascii="Times New Roman" w:hAnsi="Times New Roman"/>
          <w:color w:val="000000"/>
          <w:sz w:val="28"/>
          <w:szCs w:val="28"/>
        </w:rPr>
        <w:t>р</w:t>
      </w:r>
      <w:proofErr w:type="gramEnd"/>
      <w:r w:rsidRPr="0099764F">
        <w:rPr>
          <w:rFonts w:ascii="Times New Roman" w:hAnsi="Times New Roman"/>
          <w:color w:val="000000"/>
          <w:sz w:val="28"/>
          <w:szCs w:val="28"/>
        </w:rPr>
        <w:t>ішення комісії у судовому порядку.</w:t>
      </w:r>
    </w:p>
    <w:p w:rsidR="00C80203" w:rsidRPr="0099764F" w:rsidRDefault="00C80203" w:rsidP="0054179A">
      <w:pPr>
        <w:pStyle w:val="rvps2"/>
        <w:shd w:val="clear" w:color="auto" w:fill="FFFFFF"/>
        <w:spacing w:before="0" w:beforeAutospacing="0" w:after="150" w:afterAutospacing="0"/>
        <w:ind w:firstLine="450"/>
        <w:jc w:val="both"/>
        <w:rPr>
          <w:color w:val="000000"/>
          <w:sz w:val="28"/>
          <w:szCs w:val="28"/>
          <w:lang w:val="uk-UA"/>
        </w:rPr>
      </w:pPr>
    </w:p>
    <w:p w:rsidR="00DA2174" w:rsidRPr="0099764F" w:rsidRDefault="00DA2174" w:rsidP="0054179A">
      <w:pPr>
        <w:pStyle w:val="rvps2"/>
        <w:shd w:val="clear" w:color="auto" w:fill="FFFFFF"/>
        <w:spacing w:before="0" w:beforeAutospacing="0" w:after="150" w:afterAutospacing="0"/>
        <w:ind w:firstLine="450"/>
        <w:jc w:val="both"/>
        <w:rPr>
          <w:color w:val="000000"/>
          <w:sz w:val="28"/>
          <w:szCs w:val="28"/>
          <w:lang w:val="uk-UA"/>
        </w:rPr>
      </w:pPr>
    </w:p>
    <w:p w:rsidR="009E7B2D" w:rsidRPr="0099764F" w:rsidRDefault="00DA2174" w:rsidP="009E7B2D">
      <w:pPr>
        <w:spacing w:after="0" w:line="240" w:lineRule="auto"/>
        <w:jc w:val="both"/>
        <w:rPr>
          <w:rFonts w:ascii="Times New Roman" w:hAnsi="Times New Roman"/>
          <w:sz w:val="28"/>
          <w:szCs w:val="28"/>
          <w:lang w:val="uk-UA"/>
        </w:rPr>
      </w:pPr>
      <w:r w:rsidRPr="0099764F">
        <w:rPr>
          <w:rFonts w:ascii="Times New Roman" w:hAnsi="Times New Roman"/>
          <w:sz w:val="28"/>
          <w:szCs w:val="28"/>
          <w:lang w:val="uk-UA"/>
        </w:rPr>
        <w:t xml:space="preserve">Керуючий справами                                    </w:t>
      </w:r>
      <w:r w:rsidR="002C1DC1">
        <w:rPr>
          <w:rFonts w:ascii="Times New Roman" w:hAnsi="Times New Roman"/>
          <w:sz w:val="28"/>
          <w:szCs w:val="28"/>
          <w:lang w:val="uk-UA"/>
        </w:rPr>
        <w:t xml:space="preserve">                                </w:t>
      </w:r>
      <w:r w:rsidRPr="0099764F">
        <w:rPr>
          <w:rFonts w:ascii="Times New Roman" w:hAnsi="Times New Roman"/>
          <w:sz w:val="28"/>
          <w:szCs w:val="28"/>
          <w:lang w:val="uk-UA"/>
        </w:rPr>
        <w:t>Л.С. ОСЕЙКО</w:t>
      </w:r>
    </w:p>
    <w:p w:rsidR="009E7B2D" w:rsidRPr="0099764F" w:rsidRDefault="009E7B2D"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29486F" w:rsidRDefault="0029486F" w:rsidP="009E7B2D">
      <w:pPr>
        <w:spacing w:after="0" w:line="240" w:lineRule="auto"/>
        <w:jc w:val="both"/>
        <w:rPr>
          <w:rFonts w:ascii="Times New Roman" w:hAnsi="Times New Roman"/>
          <w:sz w:val="28"/>
          <w:szCs w:val="28"/>
          <w:lang w:val="uk-UA"/>
        </w:rPr>
      </w:pPr>
    </w:p>
    <w:p w:rsidR="00B93EBF" w:rsidRDefault="00B93EBF" w:rsidP="009E7B2D">
      <w:pPr>
        <w:spacing w:after="0" w:line="240" w:lineRule="auto"/>
        <w:jc w:val="both"/>
        <w:rPr>
          <w:rFonts w:ascii="Times New Roman" w:hAnsi="Times New Roman"/>
          <w:sz w:val="28"/>
          <w:szCs w:val="28"/>
          <w:lang w:val="uk-UA"/>
        </w:rPr>
      </w:pPr>
    </w:p>
    <w:p w:rsidR="00B93EBF" w:rsidRDefault="00B93EBF" w:rsidP="009E7B2D">
      <w:pPr>
        <w:spacing w:after="0" w:line="240" w:lineRule="auto"/>
        <w:jc w:val="both"/>
        <w:rPr>
          <w:rFonts w:ascii="Times New Roman" w:hAnsi="Times New Roman"/>
          <w:sz w:val="28"/>
          <w:szCs w:val="28"/>
          <w:lang w:val="uk-UA"/>
        </w:rPr>
      </w:pPr>
    </w:p>
    <w:p w:rsidR="00B93EBF" w:rsidRDefault="00B93EBF" w:rsidP="009E7B2D">
      <w:pPr>
        <w:spacing w:after="0" w:line="240" w:lineRule="auto"/>
        <w:jc w:val="both"/>
        <w:rPr>
          <w:rFonts w:ascii="Times New Roman" w:hAnsi="Times New Roman"/>
          <w:sz w:val="28"/>
          <w:szCs w:val="28"/>
          <w:lang w:val="uk-UA"/>
        </w:rPr>
      </w:pPr>
    </w:p>
    <w:p w:rsidR="00B93EBF" w:rsidRDefault="00B93EBF" w:rsidP="009E7B2D">
      <w:pPr>
        <w:spacing w:after="0" w:line="240" w:lineRule="auto"/>
        <w:jc w:val="both"/>
        <w:rPr>
          <w:rFonts w:ascii="Times New Roman" w:hAnsi="Times New Roman"/>
          <w:sz w:val="28"/>
          <w:szCs w:val="28"/>
          <w:lang w:val="uk-UA"/>
        </w:rPr>
      </w:pPr>
    </w:p>
    <w:p w:rsidR="00B93EBF" w:rsidRDefault="00B93EBF" w:rsidP="009E7B2D">
      <w:pPr>
        <w:spacing w:after="0" w:line="240" w:lineRule="auto"/>
        <w:jc w:val="both"/>
        <w:rPr>
          <w:rFonts w:ascii="Times New Roman" w:hAnsi="Times New Roman"/>
          <w:sz w:val="28"/>
          <w:szCs w:val="28"/>
          <w:lang w:val="uk-UA"/>
        </w:rPr>
      </w:pPr>
    </w:p>
    <w:p w:rsidR="00B93EBF" w:rsidRDefault="00B93EBF" w:rsidP="009E7B2D">
      <w:pPr>
        <w:spacing w:after="0" w:line="240" w:lineRule="auto"/>
        <w:jc w:val="both"/>
        <w:rPr>
          <w:rFonts w:ascii="Times New Roman" w:hAnsi="Times New Roman"/>
          <w:sz w:val="28"/>
          <w:szCs w:val="28"/>
          <w:lang w:val="uk-UA"/>
        </w:rPr>
      </w:pPr>
    </w:p>
    <w:p w:rsidR="00B93EBF" w:rsidRPr="0099764F" w:rsidRDefault="00B93EBF"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D730C6" w:rsidRPr="0099764F" w:rsidRDefault="00D730C6" w:rsidP="009E7B2D">
      <w:pPr>
        <w:spacing w:after="0" w:line="240" w:lineRule="auto"/>
        <w:jc w:val="both"/>
        <w:rPr>
          <w:rFonts w:ascii="Times New Roman" w:hAnsi="Times New Roman"/>
          <w:sz w:val="28"/>
          <w:szCs w:val="28"/>
          <w:lang w:val="uk-UA"/>
        </w:rPr>
      </w:pPr>
    </w:p>
    <w:p w:rsidR="00D730C6" w:rsidRPr="0099764F" w:rsidRDefault="00D730C6" w:rsidP="009E7B2D">
      <w:pPr>
        <w:spacing w:after="0" w:line="240" w:lineRule="auto"/>
        <w:jc w:val="both"/>
        <w:rPr>
          <w:rFonts w:ascii="Times New Roman" w:hAnsi="Times New Roman"/>
          <w:sz w:val="28"/>
          <w:szCs w:val="28"/>
          <w:lang w:val="uk-UA"/>
        </w:rPr>
      </w:pPr>
    </w:p>
    <w:p w:rsidR="00D730C6" w:rsidRPr="0099764F" w:rsidRDefault="00D730C6" w:rsidP="009E7B2D">
      <w:pPr>
        <w:spacing w:after="0" w:line="240" w:lineRule="auto"/>
        <w:jc w:val="both"/>
        <w:rPr>
          <w:rFonts w:ascii="Times New Roman" w:hAnsi="Times New Roman"/>
          <w:sz w:val="28"/>
          <w:szCs w:val="28"/>
          <w:lang w:val="uk-UA"/>
        </w:rPr>
      </w:pPr>
    </w:p>
    <w:p w:rsidR="00D730C6" w:rsidRPr="0099764F" w:rsidRDefault="00D730C6" w:rsidP="009E7B2D">
      <w:pPr>
        <w:spacing w:after="0" w:line="240" w:lineRule="auto"/>
        <w:jc w:val="both"/>
        <w:rPr>
          <w:rFonts w:ascii="Times New Roman" w:hAnsi="Times New Roman"/>
          <w:sz w:val="28"/>
          <w:szCs w:val="28"/>
          <w:lang w:val="uk-UA"/>
        </w:rPr>
      </w:pPr>
    </w:p>
    <w:p w:rsidR="00D730C6" w:rsidRPr="0099764F" w:rsidRDefault="00D730C6" w:rsidP="009E7B2D">
      <w:pPr>
        <w:spacing w:after="0" w:line="240" w:lineRule="auto"/>
        <w:jc w:val="both"/>
        <w:rPr>
          <w:rFonts w:ascii="Times New Roman" w:hAnsi="Times New Roman"/>
          <w:sz w:val="28"/>
          <w:szCs w:val="28"/>
          <w:lang w:val="uk-UA"/>
        </w:rPr>
      </w:pPr>
    </w:p>
    <w:p w:rsidR="0029486F" w:rsidRPr="0099764F" w:rsidRDefault="0029486F"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C80203" w:rsidRPr="0099764F" w:rsidRDefault="00C80203" w:rsidP="009E7B2D">
      <w:pPr>
        <w:spacing w:after="0" w:line="240" w:lineRule="auto"/>
        <w:jc w:val="both"/>
        <w:rPr>
          <w:rFonts w:ascii="Times New Roman" w:hAnsi="Times New Roman"/>
          <w:sz w:val="28"/>
          <w:szCs w:val="28"/>
          <w:lang w:val="uk-UA"/>
        </w:rPr>
      </w:pPr>
    </w:p>
    <w:p w:rsidR="009E7B2D" w:rsidRPr="00B93EBF" w:rsidRDefault="009E7B2D" w:rsidP="009E7B2D">
      <w:pPr>
        <w:spacing w:after="0" w:line="240" w:lineRule="auto"/>
        <w:jc w:val="both"/>
        <w:rPr>
          <w:rFonts w:ascii="Times New Roman" w:hAnsi="Times New Roman"/>
          <w:sz w:val="24"/>
          <w:szCs w:val="24"/>
          <w:lang w:val="uk-UA"/>
        </w:rPr>
      </w:pPr>
      <w:r w:rsidRPr="00B93EBF">
        <w:rPr>
          <w:rFonts w:ascii="Times New Roman" w:hAnsi="Times New Roman"/>
          <w:sz w:val="24"/>
          <w:szCs w:val="24"/>
          <w:lang w:val="uk-UA"/>
        </w:rPr>
        <w:t>Микола Прокоф’єв</w:t>
      </w:r>
    </w:p>
    <w:sectPr w:rsidR="009E7B2D" w:rsidRPr="00B93EBF" w:rsidSect="006A063A">
      <w:pgSz w:w="11906" w:h="16838"/>
      <w:pgMar w:top="1134" w:right="70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783CE6"/>
    <w:multiLevelType w:val="hybridMultilevel"/>
    <w:tmpl w:val="E8A20C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F0D"/>
    <w:rsid w:val="000122D5"/>
    <w:rsid w:val="00012AFF"/>
    <w:rsid w:val="0001449B"/>
    <w:rsid w:val="00015058"/>
    <w:rsid w:val="00015C69"/>
    <w:rsid w:val="00017205"/>
    <w:rsid w:val="00017F1A"/>
    <w:rsid w:val="00023490"/>
    <w:rsid w:val="000238B2"/>
    <w:rsid w:val="00023EC5"/>
    <w:rsid w:val="000260E1"/>
    <w:rsid w:val="00027C8D"/>
    <w:rsid w:val="0003451A"/>
    <w:rsid w:val="000357AB"/>
    <w:rsid w:val="000377DB"/>
    <w:rsid w:val="00040F48"/>
    <w:rsid w:val="000468E2"/>
    <w:rsid w:val="00051892"/>
    <w:rsid w:val="00054E2A"/>
    <w:rsid w:val="00056C9D"/>
    <w:rsid w:val="000609BD"/>
    <w:rsid w:val="00063064"/>
    <w:rsid w:val="00064FCF"/>
    <w:rsid w:val="00067B26"/>
    <w:rsid w:val="00072B4D"/>
    <w:rsid w:val="0007330C"/>
    <w:rsid w:val="00073A9F"/>
    <w:rsid w:val="00074E70"/>
    <w:rsid w:val="00075682"/>
    <w:rsid w:val="000823BC"/>
    <w:rsid w:val="00084D98"/>
    <w:rsid w:val="00091E1B"/>
    <w:rsid w:val="00092912"/>
    <w:rsid w:val="00093506"/>
    <w:rsid w:val="0009430C"/>
    <w:rsid w:val="000A1A9E"/>
    <w:rsid w:val="000A3492"/>
    <w:rsid w:val="000A726C"/>
    <w:rsid w:val="000A7F87"/>
    <w:rsid w:val="000B551D"/>
    <w:rsid w:val="000C658C"/>
    <w:rsid w:val="000C7A32"/>
    <w:rsid w:val="000D0EE5"/>
    <w:rsid w:val="000D636D"/>
    <w:rsid w:val="000D684D"/>
    <w:rsid w:val="000D79AA"/>
    <w:rsid w:val="000E25BF"/>
    <w:rsid w:val="000E26C9"/>
    <w:rsid w:val="000E4FF1"/>
    <w:rsid w:val="000E5853"/>
    <w:rsid w:val="000F01EB"/>
    <w:rsid w:val="000F42DB"/>
    <w:rsid w:val="0010070C"/>
    <w:rsid w:val="00100E0C"/>
    <w:rsid w:val="001020B0"/>
    <w:rsid w:val="00102D83"/>
    <w:rsid w:val="0010794A"/>
    <w:rsid w:val="00107D1D"/>
    <w:rsid w:val="00112222"/>
    <w:rsid w:val="00112E6E"/>
    <w:rsid w:val="00115401"/>
    <w:rsid w:val="001172EE"/>
    <w:rsid w:val="00117CA4"/>
    <w:rsid w:val="00122C08"/>
    <w:rsid w:val="001230A8"/>
    <w:rsid w:val="00124FBE"/>
    <w:rsid w:val="00125160"/>
    <w:rsid w:val="00125997"/>
    <w:rsid w:val="001462F0"/>
    <w:rsid w:val="001508F4"/>
    <w:rsid w:val="00156966"/>
    <w:rsid w:val="00156C34"/>
    <w:rsid w:val="00164FB9"/>
    <w:rsid w:val="00171382"/>
    <w:rsid w:val="00174216"/>
    <w:rsid w:val="00174F21"/>
    <w:rsid w:val="00177436"/>
    <w:rsid w:val="001900F1"/>
    <w:rsid w:val="00191480"/>
    <w:rsid w:val="001917C0"/>
    <w:rsid w:val="001978BD"/>
    <w:rsid w:val="001A306B"/>
    <w:rsid w:val="001A6E0B"/>
    <w:rsid w:val="001A7FEA"/>
    <w:rsid w:val="001C579E"/>
    <w:rsid w:val="001C7FCF"/>
    <w:rsid w:val="001D19CC"/>
    <w:rsid w:val="001D6977"/>
    <w:rsid w:val="001D73AC"/>
    <w:rsid w:val="001E1867"/>
    <w:rsid w:val="001E2144"/>
    <w:rsid w:val="001E4D4F"/>
    <w:rsid w:val="001F093B"/>
    <w:rsid w:val="001F2174"/>
    <w:rsid w:val="001F4B98"/>
    <w:rsid w:val="001F5C56"/>
    <w:rsid w:val="002009A6"/>
    <w:rsid w:val="0020303D"/>
    <w:rsid w:val="0020410E"/>
    <w:rsid w:val="002050A2"/>
    <w:rsid w:val="0020628A"/>
    <w:rsid w:val="00210157"/>
    <w:rsid w:val="0021386D"/>
    <w:rsid w:val="00217E45"/>
    <w:rsid w:val="00220180"/>
    <w:rsid w:val="0022328D"/>
    <w:rsid w:val="0022747C"/>
    <w:rsid w:val="002333F0"/>
    <w:rsid w:val="002348EC"/>
    <w:rsid w:val="00235696"/>
    <w:rsid w:val="00240F42"/>
    <w:rsid w:val="0024366F"/>
    <w:rsid w:val="002445F1"/>
    <w:rsid w:val="002473B3"/>
    <w:rsid w:val="00250EC2"/>
    <w:rsid w:val="002529E8"/>
    <w:rsid w:val="00260212"/>
    <w:rsid w:val="002678D9"/>
    <w:rsid w:val="00272BA3"/>
    <w:rsid w:val="00272CC9"/>
    <w:rsid w:val="002836BF"/>
    <w:rsid w:val="002851D6"/>
    <w:rsid w:val="00290D41"/>
    <w:rsid w:val="0029371C"/>
    <w:rsid w:val="0029486F"/>
    <w:rsid w:val="0029788F"/>
    <w:rsid w:val="00297BDD"/>
    <w:rsid w:val="002A3DD4"/>
    <w:rsid w:val="002A3F68"/>
    <w:rsid w:val="002A55E9"/>
    <w:rsid w:val="002B3717"/>
    <w:rsid w:val="002B4FE5"/>
    <w:rsid w:val="002B5103"/>
    <w:rsid w:val="002B69DA"/>
    <w:rsid w:val="002B6E8B"/>
    <w:rsid w:val="002C18B1"/>
    <w:rsid w:val="002C1DC1"/>
    <w:rsid w:val="002C382B"/>
    <w:rsid w:val="002D0612"/>
    <w:rsid w:val="002D615B"/>
    <w:rsid w:val="002E76B5"/>
    <w:rsid w:val="002E7E79"/>
    <w:rsid w:val="002F14FA"/>
    <w:rsid w:val="002F53DB"/>
    <w:rsid w:val="002F67AB"/>
    <w:rsid w:val="002F6EBD"/>
    <w:rsid w:val="002F7FB8"/>
    <w:rsid w:val="003058A8"/>
    <w:rsid w:val="00305D1D"/>
    <w:rsid w:val="00315FD7"/>
    <w:rsid w:val="003163D5"/>
    <w:rsid w:val="00316787"/>
    <w:rsid w:val="0032125E"/>
    <w:rsid w:val="00322CC4"/>
    <w:rsid w:val="00333967"/>
    <w:rsid w:val="00347824"/>
    <w:rsid w:val="0035368B"/>
    <w:rsid w:val="00356F2C"/>
    <w:rsid w:val="003638FC"/>
    <w:rsid w:val="003676B2"/>
    <w:rsid w:val="00370E6A"/>
    <w:rsid w:val="00376023"/>
    <w:rsid w:val="00377C8D"/>
    <w:rsid w:val="0038093E"/>
    <w:rsid w:val="00381FF9"/>
    <w:rsid w:val="00383881"/>
    <w:rsid w:val="003866E2"/>
    <w:rsid w:val="00390F6E"/>
    <w:rsid w:val="003952AB"/>
    <w:rsid w:val="00395B50"/>
    <w:rsid w:val="00395E5F"/>
    <w:rsid w:val="003A281C"/>
    <w:rsid w:val="003A5CF0"/>
    <w:rsid w:val="003B0BF4"/>
    <w:rsid w:val="003B1AE3"/>
    <w:rsid w:val="003C21A7"/>
    <w:rsid w:val="003C5E37"/>
    <w:rsid w:val="003D43BA"/>
    <w:rsid w:val="003E2B87"/>
    <w:rsid w:val="003E2FCC"/>
    <w:rsid w:val="003E4C56"/>
    <w:rsid w:val="003E6089"/>
    <w:rsid w:val="003F259B"/>
    <w:rsid w:val="0040111E"/>
    <w:rsid w:val="0040497C"/>
    <w:rsid w:val="004059E7"/>
    <w:rsid w:val="0041066F"/>
    <w:rsid w:val="004125ED"/>
    <w:rsid w:val="00420510"/>
    <w:rsid w:val="004205E4"/>
    <w:rsid w:val="00426A77"/>
    <w:rsid w:val="0043151F"/>
    <w:rsid w:val="00431AE8"/>
    <w:rsid w:val="004348A0"/>
    <w:rsid w:val="0043582B"/>
    <w:rsid w:val="004358A3"/>
    <w:rsid w:val="00436A65"/>
    <w:rsid w:val="004430DA"/>
    <w:rsid w:val="004478DF"/>
    <w:rsid w:val="00450788"/>
    <w:rsid w:val="0045228B"/>
    <w:rsid w:val="00452D75"/>
    <w:rsid w:val="0046385E"/>
    <w:rsid w:val="004718E1"/>
    <w:rsid w:val="00475C48"/>
    <w:rsid w:val="00476E07"/>
    <w:rsid w:val="004838FB"/>
    <w:rsid w:val="00484049"/>
    <w:rsid w:val="004857D7"/>
    <w:rsid w:val="004859E8"/>
    <w:rsid w:val="004916BF"/>
    <w:rsid w:val="00492113"/>
    <w:rsid w:val="004954DA"/>
    <w:rsid w:val="004A113E"/>
    <w:rsid w:val="004A1B2A"/>
    <w:rsid w:val="004A3BB3"/>
    <w:rsid w:val="004B1C82"/>
    <w:rsid w:val="004B29E7"/>
    <w:rsid w:val="004B4128"/>
    <w:rsid w:val="004B77DB"/>
    <w:rsid w:val="004B7F31"/>
    <w:rsid w:val="004C0629"/>
    <w:rsid w:val="004C1247"/>
    <w:rsid w:val="004C3E82"/>
    <w:rsid w:val="004D3A23"/>
    <w:rsid w:val="004E339D"/>
    <w:rsid w:val="004E62F0"/>
    <w:rsid w:val="004E752B"/>
    <w:rsid w:val="004F3FD0"/>
    <w:rsid w:val="00510392"/>
    <w:rsid w:val="00510F6F"/>
    <w:rsid w:val="00512CF7"/>
    <w:rsid w:val="005262D5"/>
    <w:rsid w:val="00532DAF"/>
    <w:rsid w:val="00540455"/>
    <w:rsid w:val="0054179A"/>
    <w:rsid w:val="005509A4"/>
    <w:rsid w:val="005528DC"/>
    <w:rsid w:val="005542D7"/>
    <w:rsid w:val="00561536"/>
    <w:rsid w:val="0056447C"/>
    <w:rsid w:val="00564678"/>
    <w:rsid w:val="0056497B"/>
    <w:rsid w:val="005649DC"/>
    <w:rsid w:val="00564A26"/>
    <w:rsid w:val="00572447"/>
    <w:rsid w:val="00581865"/>
    <w:rsid w:val="005829A0"/>
    <w:rsid w:val="00590272"/>
    <w:rsid w:val="005A1971"/>
    <w:rsid w:val="005A56DE"/>
    <w:rsid w:val="005A7358"/>
    <w:rsid w:val="005B1561"/>
    <w:rsid w:val="005B7929"/>
    <w:rsid w:val="005C0304"/>
    <w:rsid w:val="005C0AC8"/>
    <w:rsid w:val="005C17A5"/>
    <w:rsid w:val="005D07C1"/>
    <w:rsid w:val="005D0AF3"/>
    <w:rsid w:val="005D5C79"/>
    <w:rsid w:val="005E07FE"/>
    <w:rsid w:val="005E1DF5"/>
    <w:rsid w:val="005E321F"/>
    <w:rsid w:val="005E5235"/>
    <w:rsid w:val="005F35BC"/>
    <w:rsid w:val="005F3CE9"/>
    <w:rsid w:val="005F4E81"/>
    <w:rsid w:val="005F617E"/>
    <w:rsid w:val="00601217"/>
    <w:rsid w:val="00602686"/>
    <w:rsid w:val="006055A5"/>
    <w:rsid w:val="00605DB3"/>
    <w:rsid w:val="00614E68"/>
    <w:rsid w:val="0062053D"/>
    <w:rsid w:val="00631BF5"/>
    <w:rsid w:val="00635121"/>
    <w:rsid w:val="006409DE"/>
    <w:rsid w:val="00641A5A"/>
    <w:rsid w:val="00643B40"/>
    <w:rsid w:val="006474BC"/>
    <w:rsid w:val="00650292"/>
    <w:rsid w:val="00650420"/>
    <w:rsid w:val="00650F93"/>
    <w:rsid w:val="0065318A"/>
    <w:rsid w:val="006535FF"/>
    <w:rsid w:val="006555CF"/>
    <w:rsid w:val="00655C84"/>
    <w:rsid w:val="00656FB3"/>
    <w:rsid w:val="00657A75"/>
    <w:rsid w:val="00660BB0"/>
    <w:rsid w:val="00661453"/>
    <w:rsid w:val="006643C5"/>
    <w:rsid w:val="00667849"/>
    <w:rsid w:val="0066798B"/>
    <w:rsid w:val="0068061E"/>
    <w:rsid w:val="00682196"/>
    <w:rsid w:val="006848C5"/>
    <w:rsid w:val="00684BA6"/>
    <w:rsid w:val="00685F7A"/>
    <w:rsid w:val="00686ACF"/>
    <w:rsid w:val="00697C87"/>
    <w:rsid w:val="006A063A"/>
    <w:rsid w:val="006A0D81"/>
    <w:rsid w:val="006A487B"/>
    <w:rsid w:val="006A4E80"/>
    <w:rsid w:val="006A4F46"/>
    <w:rsid w:val="006A572D"/>
    <w:rsid w:val="006A6F99"/>
    <w:rsid w:val="006A79D7"/>
    <w:rsid w:val="006B0123"/>
    <w:rsid w:val="006B24F5"/>
    <w:rsid w:val="006C2D24"/>
    <w:rsid w:val="006D6163"/>
    <w:rsid w:val="006D6F92"/>
    <w:rsid w:val="006D7525"/>
    <w:rsid w:val="006E1CCB"/>
    <w:rsid w:val="006E464D"/>
    <w:rsid w:val="006F20AC"/>
    <w:rsid w:val="006F20B5"/>
    <w:rsid w:val="006F2871"/>
    <w:rsid w:val="006F2C7B"/>
    <w:rsid w:val="006F6E42"/>
    <w:rsid w:val="006F7C60"/>
    <w:rsid w:val="007063B7"/>
    <w:rsid w:val="0070737B"/>
    <w:rsid w:val="00712490"/>
    <w:rsid w:val="0071264A"/>
    <w:rsid w:val="00713ED4"/>
    <w:rsid w:val="007177E8"/>
    <w:rsid w:val="00722836"/>
    <w:rsid w:val="00722F76"/>
    <w:rsid w:val="0072471F"/>
    <w:rsid w:val="00725029"/>
    <w:rsid w:val="00725AAE"/>
    <w:rsid w:val="00730ACD"/>
    <w:rsid w:val="007323F8"/>
    <w:rsid w:val="0073615B"/>
    <w:rsid w:val="00737BE9"/>
    <w:rsid w:val="0074691A"/>
    <w:rsid w:val="00746DD0"/>
    <w:rsid w:val="00750491"/>
    <w:rsid w:val="00750C5A"/>
    <w:rsid w:val="0075303A"/>
    <w:rsid w:val="00754490"/>
    <w:rsid w:val="00757E03"/>
    <w:rsid w:val="007614E1"/>
    <w:rsid w:val="00762C43"/>
    <w:rsid w:val="007662F5"/>
    <w:rsid w:val="00766ADB"/>
    <w:rsid w:val="007763E0"/>
    <w:rsid w:val="007770F3"/>
    <w:rsid w:val="00782AE0"/>
    <w:rsid w:val="00783597"/>
    <w:rsid w:val="007837E0"/>
    <w:rsid w:val="007870C7"/>
    <w:rsid w:val="007A0260"/>
    <w:rsid w:val="007A3F22"/>
    <w:rsid w:val="007A4042"/>
    <w:rsid w:val="007A502B"/>
    <w:rsid w:val="007A6DA8"/>
    <w:rsid w:val="007B1262"/>
    <w:rsid w:val="007B6B59"/>
    <w:rsid w:val="007C73DA"/>
    <w:rsid w:val="007C7A61"/>
    <w:rsid w:val="007D4C7D"/>
    <w:rsid w:val="007E5D47"/>
    <w:rsid w:val="007E6267"/>
    <w:rsid w:val="007E649E"/>
    <w:rsid w:val="007F0D2A"/>
    <w:rsid w:val="007F39D0"/>
    <w:rsid w:val="007F62C3"/>
    <w:rsid w:val="007F7126"/>
    <w:rsid w:val="007F72C0"/>
    <w:rsid w:val="008021DE"/>
    <w:rsid w:val="00802467"/>
    <w:rsid w:val="00804C4F"/>
    <w:rsid w:val="00810D61"/>
    <w:rsid w:val="008134D0"/>
    <w:rsid w:val="00814ADC"/>
    <w:rsid w:val="00814FBD"/>
    <w:rsid w:val="008155CF"/>
    <w:rsid w:val="00823CCA"/>
    <w:rsid w:val="00826CAB"/>
    <w:rsid w:val="008340EB"/>
    <w:rsid w:val="00836D95"/>
    <w:rsid w:val="00837AF1"/>
    <w:rsid w:val="00843F65"/>
    <w:rsid w:val="00844AF7"/>
    <w:rsid w:val="00853B78"/>
    <w:rsid w:val="008544E4"/>
    <w:rsid w:val="0086071F"/>
    <w:rsid w:val="00861D74"/>
    <w:rsid w:val="008623DF"/>
    <w:rsid w:val="0086325D"/>
    <w:rsid w:val="008641D3"/>
    <w:rsid w:val="008713F3"/>
    <w:rsid w:val="00871AA2"/>
    <w:rsid w:val="0087291D"/>
    <w:rsid w:val="00874042"/>
    <w:rsid w:val="0087583D"/>
    <w:rsid w:val="00880B05"/>
    <w:rsid w:val="0088273C"/>
    <w:rsid w:val="00884CD3"/>
    <w:rsid w:val="008903BC"/>
    <w:rsid w:val="00890E7B"/>
    <w:rsid w:val="008923FD"/>
    <w:rsid w:val="008961B6"/>
    <w:rsid w:val="008A19C0"/>
    <w:rsid w:val="008A3DEB"/>
    <w:rsid w:val="008A7FD5"/>
    <w:rsid w:val="008B4BA3"/>
    <w:rsid w:val="008B5E68"/>
    <w:rsid w:val="008C129C"/>
    <w:rsid w:val="008C55F9"/>
    <w:rsid w:val="008D007A"/>
    <w:rsid w:val="008D1DE2"/>
    <w:rsid w:val="008D5688"/>
    <w:rsid w:val="008D6C91"/>
    <w:rsid w:val="008D7FFD"/>
    <w:rsid w:val="008E0176"/>
    <w:rsid w:val="008E050F"/>
    <w:rsid w:val="008E05D5"/>
    <w:rsid w:val="008E4191"/>
    <w:rsid w:val="008F09E3"/>
    <w:rsid w:val="008F122A"/>
    <w:rsid w:val="008F287F"/>
    <w:rsid w:val="008F3E76"/>
    <w:rsid w:val="008F5FDC"/>
    <w:rsid w:val="009000AF"/>
    <w:rsid w:val="009035EB"/>
    <w:rsid w:val="00910F0A"/>
    <w:rsid w:val="00912469"/>
    <w:rsid w:val="009144C6"/>
    <w:rsid w:val="009203DB"/>
    <w:rsid w:val="00923978"/>
    <w:rsid w:val="0092570B"/>
    <w:rsid w:val="00930D82"/>
    <w:rsid w:val="0093309B"/>
    <w:rsid w:val="00937C41"/>
    <w:rsid w:val="00940523"/>
    <w:rsid w:val="0094285F"/>
    <w:rsid w:val="00943382"/>
    <w:rsid w:val="009466DF"/>
    <w:rsid w:val="00947CEF"/>
    <w:rsid w:val="00953B2C"/>
    <w:rsid w:val="00956646"/>
    <w:rsid w:val="00962FAE"/>
    <w:rsid w:val="00981AE4"/>
    <w:rsid w:val="0098340A"/>
    <w:rsid w:val="00985367"/>
    <w:rsid w:val="00992247"/>
    <w:rsid w:val="0099764F"/>
    <w:rsid w:val="009A05FB"/>
    <w:rsid w:val="009A5368"/>
    <w:rsid w:val="009A7205"/>
    <w:rsid w:val="009A78B8"/>
    <w:rsid w:val="009B7D99"/>
    <w:rsid w:val="009C3DBF"/>
    <w:rsid w:val="009C6E18"/>
    <w:rsid w:val="009E2842"/>
    <w:rsid w:val="009E2E08"/>
    <w:rsid w:val="009E6314"/>
    <w:rsid w:val="009E6CF5"/>
    <w:rsid w:val="009E7B2D"/>
    <w:rsid w:val="009F182A"/>
    <w:rsid w:val="00A026A6"/>
    <w:rsid w:val="00A02D9B"/>
    <w:rsid w:val="00A0478E"/>
    <w:rsid w:val="00A15B2D"/>
    <w:rsid w:val="00A15F7D"/>
    <w:rsid w:val="00A21ACE"/>
    <w:rsid w:val="00A22D3F"/>
    <w:rsid w:val="00A22DF1"/>
    <w:rsid w:val="00A3028E"/>
    <w:rsid w:val="00A30444"/>
    <w:rsid w:val="00A33C9E"/>
    <w:rsid w:val="00A3793F"/>
    <w:rsid w:val="00A51BE5"/>
    <w:rsid w:val="00A6009B"/>
    <w:rsid w:val="00A6257F"/>
    <w:rsid w:val="00A65017"/>
    <w:rsid w:val="00A65430"/>
    <w:rsid w:val="00A65969"/>
    <w:rsid w:val="00A675A4"/>
    <w:rsid w:val="00A73D2C"/>
    <w:rsid w:val="00A77210"/>
    <w:rsid w:val="00A83980"/>
    <w:rsid w:val="00A85134"/>
    <w:rsid w:val="00A87AE2"/>
    <w:rsid w:val="00A87F1E"/>
    <w:rsid w:val="00A93D66"/>
    <w:rsid w:val="00A95F29"/>
    <w:rsid w:val="00A96E9F"/>
    <w:rsid w:val="00AA1ECF"/>
    <w:rsid w:val="00AA2726"/>
    <w:rsid w:val="00AA3C32"/>
    <w:rsid w:val="00AB1D64"/>
    <w:rsid w:val="00AB3387"/>
    <w:rsid w:val="00AB7084"/>
    <w:rsid w:val="00AC4796"/>
    <w:rsid w:val="00AD016D"/>
    <w:rsid w:val="00AD684E"/>
    <w:rsid w:val="00AD7D17"/>
    <w:rsid w:val="00AE2219"/>
    <w:rsid w:val="00AE7AC3"/>
    <w:rsid w:val="00AF1AD8"/>
    <w:rsid w:val="00AF1C1D"/>
    <w:rsid w:val="00AF2D20"/>
    <w:rsid w:val="00AF76DA"/>
    <w:rsid w:val="00B05E66"/>
    <w:rsid w:val="00B1117C"/>
    <w:rsid w:val="00B255D2"/>
    <w:rsid w:val="00B263EA"/>
    <w:rsid w:val="00B26C85"/>
    <w:rsid w:val="00B2740D"/>
    <w:rsid w:val="00B36CD5"/>
    <w:rsid w:val="00B4061F"/>
    <w:rsid w:val="00B41B02"/>
    <w:rsid w:val="00B47905"/>
    <w:rsid w:val="00B62F62"/>
    <w:rsid w:val="00B630B6"/>
    <w:rsid w:val="00B7227C"/>
    <w:rsid w:val="00B729DC"/>
    <w:rsid w:val="00B760AA"/>
    <w:rsid w:val="00B83BB7"/>
    <w:rsid w:val="00B845C2"/>
    <w:rsid w:val="00B86F25"/>
    <w:rsid w:val="00B937EF"/>
    <w:rsid w:val="00B93EBF"/>
    <w:rsid w:val="00B9444A"/>
    <w:rsid w:val="00B9541E"/>
    <w:rsid w:val="00B96F46"/>
    <w:rsid w:val="00BA1C1F"/>
    <w:rsid w:val="00BA1FBA"/>
    <w:rsid w:val="00BA3BB5"/>
    <w:rsid w:val="00BC092C"/>
    <w:rsid w:val="00BC2632"/>
    <w:rsid w:val="00BD1393"/>
    <w:rsid w:val="00BE365F"/>
    <w:rsid w:val="00BE4E71"/>
    <w:rsid w:val="00BE6F3E"/>
    <w:rsid w:val="00BF2720"/>
    <w:rsid w:val="00BF7567"/>
    <w:rsid w:val="00C001E2"/>
    <w:rsid w:val="00C079B8"/>
    <w:rsid w:val="00C1201A"/>
    <w:rsid w:val="00C13750"/>
    <w:rsid w:val="00C14FE8"/>
    <w:rsid w:val="00C154A1"/>
    <w:rsid w:val="00C239DF"/>
    <w:rsid w:val="00C26B88"/>
    <w:rsid w:val="00C27D97"/>
    <w:rsid w:val="00C334C1"/>
    <w:rsid w:val="00C336CB"/>
    <w:rsid w:val="00C370D2"/>
    <w:rsid w:val="00C41AE9"/>
    <w:rsid w:val="00C5789A"/>
    <w:rsid w:val="00C7081B"/>
    <w:rsid w:val="00C71362"/>
    <w:rsid w:val="00C713F1"/>
    <w:rsid w:val="00C766E7"/>
    <w:rsid w:val="00C80203"/>
    <w:rsid w:val="00C827A1"/>
    <w:rsid w:val="00C8538E"/>
    <w:rsid w:val="00C90E7B"/>
    <w:rsid w:val="00C93572"/>
    <w:rsid w:val="00C93BEB"/>
    <w:rsid w:val="00C95401"/>
    <w:rsid w:val="00CA2B06"/>
    <w:rsid w:val="00CB030B"/>
    <w:rsid w:val="00CB70A8"/>
    <w:rsid w:val="00CC1668"/>
    <w:rsid w:val="00CC7512"/>
    <w:rsid w:val="00CD00F6"/>
    <w:rsid w:val="00CD1A9E"/>
    <w:rsid w:val="00CD28F0"/>
    <w:rsid w:val="00CD4815"/>
    <w:rsid w:val="00CE65B7"/>
    <w:rsid w:val="00CE7579"/>
    <w:rsid w:val="00CF4581"/>
    <w:rsid w:val="00CF6671"/>
    <w:rsid w:val="00D002C9"/>
    <w:rsid w:val="00D02954"/>
    <w:rsid w:val="00D1462A"/>
    <w:rsid w:val="00D1637D"/>
    <w:rsid w:val="00D1736C"/>
    <w:rsid w:val="00D17770"/>
    <w:rsid w:val="00D2288E"/>
    <w:rsid w:val="00D22E53"/>
    <w:rsid w:val="00D2462D"/>
    <w:rsid w:val="00D31933"/>
    <w:rsid w:val="00D37B74"/>
    <w:rsid w:val="00D37BF4"/>
    <w:rsid w:val="00D46266"/>
    <w:rsid w:val="00D46315"/>
    <w:rsid w:val="00D52716"/>
    <w:rsid w:val="00D52A4F"/>
    <w:rsid w:val="00D571E4"/>
    <w:rsid w:val="00D65550"/>
    <w:rsid w:val="00D70103"/>
    <w:rsid w:val="00D730C6"/>
    <w:rsid w:val="00D7372F"/>
    <w:rsid w:val="00D73F66"/>
    <w:rsid w:val="00D7467E"/>
    <w:rsid w:val="00D85CD0"/>
    <w:rsid w:val="00D879A1"/>
    <w:rsid w:val="00D87E6E"/>
    <w:rsid w:val="00D9356A"/>
    <w:rsid w:val="00D93D65"/>
    <w:rsid w:val="00DA15E4"/>
    <w:rsid w:val="00DA1DBA"/>
    <w:rsid w:val="00DA1FC2"/>
    <w:rsid w:val="00DA2174"/>
    <w:rsid w:val="00DB20F5"/>
    <w:rsid w:val="00DB251E"/>
    <w:rsid w:val="00DC1683"/>
    <w:rsid w:val="00DC2B8C"/>
    <w:rsid w:val="00DC41D2"/>
    <w:rsid w:val="00DD032D"/>
    <w:rsid w:val="00DE3B98"/>
    <w:rsid w:val="00DF10C9"/>
    <w:rsid w:val="00DF75E6"/>
    <w:rsid w:val="00E30D6D"/>
    <w:rsid w:val="00E408B7"/>
    <w:rsid w:val="00E42502"/>
    <w:rsid w:val="00E4260B"/>
    <w:rsid w:val="00E42B8A"/>
    <w:rsid w:val="00E42FF6"/>
    <w:rsid w:val="00E467EB"/>
    <w:rsid w:val="00E5034D"/>
    <w:rsid w:val="00E543C8"/>
    <w:rsid w:val="00E5668E"/>
    <w:rsid w:val="00E57BAC"/>
    <w:rsid w:val="00E60780"/>
    <w:rsid w:val="00E769B8"/>
    <w:rsid w:val="00E84462"/>
    <w:rsid w:val="00E9186E"/>
    <w:rsid w:val="00E97399"/>
    <w:rsid w:val="00EA40BF"/>
    <w:rsid w:val="00EB3F0D"/>
    <w:rsid w:val="00EB5BDD"/>
    <w:rsid w:val="00EB6FEA"/>
    <w:rsid w:val="00EC5735"/>
    <w:rsid w:val="00EC72B7"/>
    <w:rsid w:val="00EE373E"/>
    <w:rsid w:val="00EE4014"/>
    <w:rsid w:val="00EE4546"/>
    <w:rsid w:val="00EE793C"/>
    <w:rsid w:val="00EF7F9D"/>
    <w:rsid w:val="00F04DF0"/>
    <w:rsid w:val="00F057DE"/>
    <w:rsid w:val="00F05AE5"/>
    <w:rsid w:val="00F127E4"/>
    <w:rsid w:val="00F1494F"/>
    <w:rsid w:val="00F23464"/>
    <w:rsid w:val="00F32191"/>
    <w:rsid w:val="00F343B6"/>
    <w:rsid w:val="00F45494"/>
    <w:rsid w:val="00F517D4"/>
    <w:rsid w:val="00F54E9A"/>
    <w:rsid w:val="00F61645"/>
    <w:rsid w:val="00F709EF"/>
    <w:rsid w:val="00F8034D"/>
    <w:rsid w:val="00F81A3E"/>
    <w:rsid w:val="00F82B98"/>
    <w:rsid w:val="00F83497"/>
    <w:rsid w:val="00F8410C"/>
    <w:rsid w:val="00F87A12"/>
    <w:rsid w:val="00F915E2"/>
    <w:rsid w:val="00F92EE5"/>
    <w:rsid w:val="00FA133F"/>
    <w:rsid w:val="00FA2E91"/>
    <w:rsid w:val="00FA4504"/>
    <w:rsid w:val="00FA5103"/>
    <w:rsid w:val="00FA79CD"/>
    <w:rsid w:val="00FB10A2"/>
    <w:rsid w:val="00FB4765"/>
    <w:rsid w:val="00FB4E58"/>
    <w:rsid w:val="00FC1D3D"/>
    <w:rsid w:val="00FC7109"/>
    <w:rsid w:val="00FD2E0F"/>
    <w:rsid w:val="00FD3399"/>
    <w:rsid w:val="00FD54D5"/>
    <w:rsid w:val="00FD6E86"/>
    <w:rsid w:val="00FE2D46"/>
    <w:rsid w:val="00FF28D3"/>
    <w:rsid w:val="00FF4BD8"/>
    <w:rsid w:val="00FF6467"/>
    <w:rsid w:val="00FF66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2">
    <w:name w:val="heading 2"/>
    <w:basedOn w:val="a"/>
    <w:next w:val="a"/>
    <w:link w:val="20"/>
    <w:qFormat/>
    <w:locked/>
    <w:rsid w:val="00CD481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382B"/>
    <w:rPr>
      <w:rFonts w:ascii="Arial" w:hAnsi="Arial" w:cs="Arial"/>
      <w:b/>
      <w:bCs/>
      <w:kern w:val="32"/>
      <w:sz w:val="32"/>
      <w:szCs w:val="32"/>
      <w:lang w:val="uk-UA"/>
    </w:rPr>
  </w:style>
  <w:style w:type="character" w:customStyle="1" w:styleId="30">
    <w:name w:val="Заголовок 3 Знак"/>
    <w:basedOn w:val="a0"/>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basedOn w:val="a0"/>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basedOn w:val="a0"/>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basedOn w:val="a0"/>
    <w:rsid w:val="007837E0"/>
    <w:rPr>
      <w:rFonts w:cs="Times New Roman"/>
    </w:rPr>
  </w:style>
  <w:style w:type="character" w:customStyle="1" w:styleId="rvts15">
    <w:name w:val="rvts15"/>
    <w:basedOn w:val="a0"/>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unhideWhenUsed/>
    <w:rsid w:val="00FE2D46"/>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rsid w:val="00CD4815"/>
    <w:rPr>
      <w:rFonts w:ascii="Arial" w:hAnsi="Arial" w:cs="Arial"/>
      <w:b/>
      <w:bCs/>
      <w:i/>
      <w:iCs/>
      <w:sz w:val="28"/>
      <w:szCs w:val="28"/>
      <w:lang w:val="ru-RU" w:eastAsia="ru-RU"/>
    </w:rPr>
  </w:style>
  <w:style w:type="character" w:customStyle="1" w:styleId="rvts23">
    <w:name w:val="rvts23"/>
    <w:basedOn w:val="a0"/>
    <w:rsid w:val="007E5D47"/>
  </w:style>
  <w:style w:type="paragraph" w:customStyle="1" w:styleId="rvps6">
    <w:name w:val="rvps6"/>
    <w:basedOn w:val="a"/>
    <w:rsid w:val="007E5D47"/>
    <w:pPr>
      <w:spacing w:before="100" w:beforeAutospacing="1" w:after="100" w:afterAutospacing="1" w:line="240" w:lineRule="auto"/>
    </w:pPr>
    <w:rPr>
      <w:rFonts w:ascii="Times New Roman" w:hAnsi="Times New Roman"/>
      <w:sz w:val="24"/>
      <w:szCs w:val="24"/>
    </w:rPr>
  </w:style>
  <w:style w:type="paragraph" w:customStyle="1" w:styleId="af">
    <w:name w:val="Базовый"/>
    <w:rsid w:val="00F8034D"/>
    <w:pPr>
      <w:widowControl w:val="0"/>
      <w:tabs>
        <w:tab w:val="left" w:pos="708"/>
      </w:tabs>
      <w:suppressAutoHyphens/>
    </w:pPr>
    <w:rPr>
      <w:rFonts w:ascii="Times New Roman" w:hAnsi="Times New Roman"/>
      <w:lang w:val="uk-UA"/>
    </w:rPr>
  </w:style>
  <w:style w:type="paragraph" w:customStyle="1" w:styleId="tjbmf">
    <w:name w:val="tj bmf"/>
    <w:basedOn w:val="a"/>
    <w:rsid w:val="00122C08"/>
    <w:pPr>
      <w:spacing w:before="100" w:beforeAutospacing="1" w:after="100" w:afterAutospacing="1" w:line="240" w:lineRule="auto"/>
    </w:pPr>
    <w:rPr>
      <w:rFonts w:ascii="Times New Roman" w:hAnsi="Times New Roman"/>
      <w:sz w:val="24"/>
      <w:szCs w:val="24"/>
    </w:rPr>
  </w:style>
  <w:style w:type="paragraph" w:customStyle="1" w:styleId="tcbmf">
    <w:name w:val="tc bmf"/>
    <w:basedOn w:val="a"/>
    <w:rsid w:val="00730ACD"/>
    <w:pPr>
      <w:spacing w:before="100" w:beforeAutospacing="1" w:after="100" w:afterAutospacing="1" w:line="240" w:lineRule="auto"/>
    </w:pPr>
    <w:rPr>
      <w:rFonts w:ascii="Times New Roman" w:hAnsi="Times New Roman"/>
      <w:sz w:val="24"/>
      <w:szCs w:val="24"/>
    </w:rPr>
  </w:style>
  <w:style w:type="character" w:styleId="af0">
    <w:name w:val="FollowedHyperlink"/>
    <w:basedOn w:val="a0"/>
    <w:uiPriority w:val="99"/>
    <w:semiHidden/>
    <w:unhideWhenUsed/>
    <w:rsid w:val="00937C41"/>
    <w:rPr>
      <w:color w:val="800080"/>
      <w:u w:val="single"/>
    </w:rPr>
  </w:style>
  <w:style w:type="character" w:customStyle="1" w:styleId="rvts9">
    <w:name w:val="rvts9"/>
    <w:basedOn w:val="a0"/>
    <w:rsid w:val="004A3BB3"/>
  </w:style>
  <w:style w:type="character" w:customStyle="1" w:styleId="rvts46">
    <w:name w:val="rvts46"/>
    <w:basedOn w:val="a0"/>
    <w:rsid w:val="00B47905"/>
  </w:style>
  <w:style w:type="paragraph" w:customStyle="1" w:styleId="rvps3">
    <w:name w:val="rvps3"/>
    <w:basedOn w:val="a"/>
    <w:rsid w:val="00B630B6"/>
    <w:pPr>
      <w:spacing w:before="100" w:beforeAutospacing="1" w:after="100" w:afterAutospacing="1" w:line="240" w:lineRule="auto"/>
    </w:pPr>
    <w:rPr>
      <w:rFonts w:ascii="Times New Roman" w:hAnsi="Times New Roman"/>
      <w:sz w:val="24"/>
      <w:szCs w:val="24"/>
    </w:rPr>
  </w:style>
  <w:style w:type="character" w:customStyle="1" w:styleId="rvts37">
    <w:name w:val="rvts37"/>
    <w:basedOn w:val="a0"/>
    <w:rsid w:val="00853B78"/>
  </w:style>
</w:styles>
</file>

<file path=word/webSettings.xml><?xml version="1.0" encoding="utf-8"?>
<w:webSettings xmlns:r="http://schemas.openxmlformats.org/officeDocument/2006/relationships" xmlns:w="http://schemas.openxmlformats.org/wordprocessingml/2006/main">
  <w:divs>
    <w:div w:id="2711387">
      <w:bodyDiv w:val="1"/>
      <w:marLeft w:val="0"/>
      <w:marRight w:val="0"/>
      <w:marTop w:val="0"/>
      <w:marBottom w:val="0"/>
      <w:divBdr>
        <w:top w:val="none" w:sz="0" w:space="0" w:color="auto"/>
        <w:left w:val="none" w:sz="0" w:space="0" w:color="auto"/>
        <w:bottom w:val="none" w:sz="0" w:space="0" w:color="auto"/>
        <w:right w:val="none" w:sz="0" w:space="0" w:color="auto"/>
      </w:divBdr>
    </w:div>
    <w:div w:id="27219722">
      <w:bodyDiv w:val="1"/>
      <w:marLeft w:val="0"/>
      <w:marRight w:val="0"/>
      <w:marTop w:val="0"/>
      <w:marBottom w:val="0"/>
      <w:divBdr>
        <w:top w:val="none" w:sz="0" w:space="0" w:color="auto"/>
        <w:left w:val="none" w:sz="0" w:space="0" w:color="auto"/>
        <w:bottom w:val="none" w:sz="0" w:space="0" w:color="auto"/>
        <w:right w:val="none" w:sz="0" w:space="0" w:color="auto"/>
      </w:divBdr>
    </w:div>
    <w:div w:id="243537458">
      <w:bodyDiv w:val="1"/>
      <w:marLeft w:val="0"/>
      <w:marRight w:val="0"/>
      <w:marTop w:val="0"/>
      <w:marBottom w:val="0"/>
      <w:divBdr>
        <w:top w:val="none" w:sz="0" w:space="0" w:color="auto"/>
        <w:left w:val="none" w:sz="0" w:space="0" w:color="auto"/>
        <w:bottom w:val="none" w:sz="0" w:space="0" w:color="auto"/>
        <w:right w:val="none" w:sz="0" w:space="0" w:color="auto"/>
      </w:divBdr>
    </w:div>
    <w:div w:id="337542344">
      <w:bodyDiv w:val="1"/>
      <w:marLeft w:val="0"/>
      <w:marRight w:val="0"/>
      <w:marTop w:val="0"/>
      <w:marBottom w:val="0"/>
      <w:divBdr>
        <w:top w:val="none" w:sz="0" w:space="0" w:color="auto"/>
        <w:left w:val="none" w:sz="0" w:space="0" w:color="auto"/>
        <w:bottom w:val="none" w:sz="0" w:space="0" w:color="auto"/>
        <w:right w:val="none" w:sz="0" w:space="0" w:color="auto"/>
      </w:divBdr>
    </w:div>
    <w:div w:id="463161929">
      <w:bodyDiv w:val="1"/>
      <w:marLeft w:val="0"/>
      <w:marRight w:val="0"/>
      <w:marTop w:val="0"/>
      <w:marBottom w:val="0"/>
      <w:divBdr>
        <w:top w:val="none" w:sz="0" w:space="0" w:color="auto"/>
        <w:left w:val="none" w:sz="0" w:space="0" w:color="auto"/>
        <w:bottom w:val="none" w:sz="0" w:space="0" w:color="auto"/>
        <w:right w:val="none" w:sz="0" w:space="0" w:color="auto"/>
      </w:divBdr>
    </w:div>
    <w:div w:id="514539852">
      <w:bodyDiv w:val="1"/>
      <w:marLeft w:val="0"/>
      <w:marRight w:val="0"/>
      <w:marTop w:val="0"/>
      <w:marBottom w:val="0"/>
      <w:divBdr>
        <w:top w:val="none" w:sz="0" w:space="0" w:color="auto"/>
        <w:left w:val="none" w:sz="0" w:space="0" w:color="auto"/>
        <w:bottom w:val="none" w:sz="0" w:space="0" w:color="auto"/>
        <w:right w:val="none" w:sz="0" w:space="0" w:color="auto"/>
      </w:divBdr>
    </w:div>
    <w:div w:id="835223198">
      <w:bodyDiv w:val="1"/>
      <w:marLeft w:val="0"/>
      <w:marRight w:val="0"/>
      <w:marTop w:val="0"/>
      <w:marBottom w:val="0"/>
      <w:divBdr>
        <w:top w:val="none" w:sz="0" w:space="0" w:color="auto"/>
        <w:left w:val="none" w:sz="0" w:space="0" w:color="auto"/>
        <w:bottom w:val="none" w:sz="0" w:space="0" w:color="auto"/>
        <w:right w:val="none" w:sz="0" w:space="0" w:color="auto"/>
      </w:divBdr>
    </w:div>
    <w:div w:id="893079301">
      <w:bodyDiv w:val="1"/>
      <w:marLeft w:val="0"/>
      <w:marRight w:val="0"/>
      <w:marTop w:val="0"/>
      <w:marBottom w:val="0"/>
      <w:divBdr>
        <w:top w:val="none" w:sz="0" w:space="0" w:color="auto"/>
        <w:left w:val="none" w:sz="0" w:space="0" w:color="auto"/>
        <w:bottom w:val="none" w:sz="0" w:space="0" w:color="auto"/>
        <w:right w:val="none" w:sz="0" w:space="0" w:color="auto"/>
      </w:divBdr>
    </w:div>
    <w:div w:id="960957090">
      <w:bodyDiv w:val="1"/>
      <w:marLeft w:val="0"/>
      <w:marRight w:val="0"/>
      <w:marTop w:val="0"/>
      <w:marBottom w:val="0"/>
      <w:divBdr>
        <w:top w:val="none" w:sz="0" w:space="0" w:color="auto"/>
        <w:left w:val="none" w:sz="0" w:space="0" w:color="auto"/>
        <w:bottom w:val="none" w:sz="0" w:space="0" w:color="auto"/>
        <w:right w:val="none" w:sz="0" w:space="0" w:color="auto"/>
      </w:divBdr>
    </w:div>
    <w:div w:id="999650698">
      <w:bodyDiv w:val="1"/>
      <w:marLeft w:val="0"/>
      <w:marRight w:val="0"/>
      <w:marTop w:val="0"/>
      <w:marBottom w:val="0"/>
      <w:divBdr>
        <w:top w:val="none" w:sz="0" w:space="0" w:color="auto"/>
        <w:left w:val="none" w:sz="0" w:space="0" w:color="auto"/>
        <w:bottom w:val="none" w:sz="0" w:space="0" w:color="auto"/>
        <w:right w:val="none" w:sz="0" w:space="0" w:color="auto"/>
      </w:divBdr>
    </w:div>
    <w:div w:id="1011681970">
      <w:bodyDiv w:val="1"/>
      <w:marLeft w:val="0"/>
      <w:marRight w:val="0"/>
      <w:marTop w:val="0"/>
      <w:marBottom w:val="0"/>
      <w:divBdr>
        <w:top w:val="none" w:sz="0" w:space="0" w:color="auto"/>
        <w:left w:val="none" w:sz="0" w:space="0" w:color="auto"/>
        <w:bottom w:val="none" w:sz="0" w:space="0" w:color="auto"/>
        <w:right w:val="none" w:sz="0" w:space="0" w:color="auto"/>
      </w:divBdr>
    </w:div>
    <w:div w:id="1032144249">
      <w:bodyDiv w:val="1"/>
      <w:marLeft w:val="0"/>
      <w:marRight w:val="0"/>
      <w:marTop w:val="0"/>
      <w:marBottom w:val="0"/>
      <w:divBdr>
        <w:top w:val="none" w:sz="0" w:space="0" w:color="auto"/>
        <w:left w:val="none" w:sz="0" w:space="0" w:color="auto"/>
        <w:bottom w:val="none" w:sz="0" w:space="0" w:color="auto"/>
        <w:right w:val="none" w:sz="0" w:space="0" w:color="auto"/>
      </w:divBdr>
    </w:div>
    <w:div w:id="1066807330">
      <w:bodyDiv w:val="1"/>
      <w:marLeft w:val="0"/>
      <w:marRight w:val="0"/>
      <w:marTop w:val="0"/>
      <w:marBottom w:val="0"/>
      <w:divBdr>
        <w:top w:val="none" w:sz="0" w:space="0" w:color="auto"/>
        <w:left w:val="none" w:sz="0" w:space="0" w:color="auto"/>
        <w:bottom w:val="none" w:sz="0" w:space="0" w:color="auto"/>
        <w:right w:val="none" w:sz="0" w:space="0" w:color="auto"/>
      </w:divBdr>
    </w:div>
    <w:div w:id="1150243247">
      <w:bodyDiv w:val="1"/>
      <w:marLeft w:val="0"/>
      <w:marRight w:val="0"/>
      <w:marTop w:val="0"/>
      <w:marBottom w:val="0"/>
      <w:divBdr>
        <w:top w:val="none" w:sz="0" w:space="0" w:color="auto"/>
        <w:left w:val="none" w:sz="0" w:space="0" w:color="auto"/>
        <w:bottom w:val="none" w:sz="0" w:space="0" w:color="auto"/>
        <w:right w:val="none" w:sz="0" w:space="0" w:color="auto"/>
      </w:divBdr>
    </w:div>
    <w:div w:id="1254627816">
      <w:bodyDiv w:val="1"/>
      <w:marLeft w:val="0"/>
      <w:marRight w:val="0"/>
      <w:marTop w:val="0"/>
      <w:marBottom w:val="0"/>
      <w:divBdr>
        <w:top w:val="none" w:sz="0" w:space="0" w:color="auto"/>
        <w:left w:val="none" w:sz="0" w:space="0" w:color="auto"/>
        <w:bottom w:val="none" w:sz="0" w:space="0" w:color="auto"/>
        <w:right w:val="none" w:sz="0" w:space="0" w:color="auto"/>
      </w:divBdr>
    </w:div>
    <w:div w:id="1269893228">
      <w:bodyDiv w:val="1"/>
      <w:marLeft w:val="0"/>
      <w:marRight w:val="0"/>
      <w:marTop w:val="0"/>
      <w:marBottom w:val="0"/>
      <w:divBdr>
        <w:top w:val="none" w:sz="0" w:space="0" w:color="auto"/>
        <w:left w:val="none" w:sz="0" w:space="0" w:color="auto"/>
        <w:bottom w:val="none" w:sz="0" w:space="0" w:color="auto"/>
        <w:right w:val="none" w:sz="0" w:space="0" w:color="auto"/>
      </w:divBdr>
    </w:div>
    <w:div w:id="1307008135">
      <w:bodyDiv w:val="1"/>
      <w:marLeft w:val="0"/>
      <w:marRight w:val="0"/>
      <w:marTop w:val="0"/>
      <w:marBottom w:val="0"/>
      <w:divBdr>
        <w:top w:val="none" w:sz="0" w:space="0" w:color="auto"/>
        <w:left w:val="none" w:sz="0" w:space="0" w:color="auto"/>
        <w:bottom w:val="none" w:sz="0" w:space="0" w:color="auto"/>
        <w:right w:val="none" w:sz="0" w:space="0" w:color="auto"/>
      </w:divBdr>
    </w:div>
    <w:div w:id="1407796947">
      <w:bodyDiv w:val="1"/>
      <w:marLeft w:val="0"/>
      <w:marRight w:val="0"/>
      <w:marTop w:val="0"/>
      <w:marBottom w:val="0"/>
      <w:divBdr>
        <w:top w:val="none" w:sz="0" w:space="0" w:color="auto"/>
        <w:left w:val="none" w:sz="0" w:space="0" w:color="auto"/>
        <w:bottom w:val="none" w:sz="0" w:space="0" w:color="auto"/>
        <w:right w:val="none" w:sz="0" w:space="0" w:color="auto"/>
      </w:divBdr>
    </w:div>
    <w:div w:id="1496218686">
      <w:bodyDiv w:val="1"/>
      <w:marLeft w:val="0"/>
      <w:marRight w:val="0"/>
      <w:marTop w:val="0"/>
      <w:marBottom w:val="0"/>
      <w:divBdr>
        <w:top w:val="none" w:sz="0" w:space="0" w:color="auto"/>
        <w:left w:val="none" w:sz="0" w:space="0" w:color="auto"/>
        <w:bottom w:val="none" w:sz="0" w:space="0" w:color="auto"/>
        <w:right w:val="none" w:sz="0" w:space="0" w:color="auto"/>
      </w:divBdr>
    </w:div>
    <w:div w:id="1526943012">
      <w:bodyDiv w:val="1"/>
      <w:marLeft w:val="0"/>
      <w:marRight w:val="0"/>
      <w:marTop w:val="0"/>
      <w:marBottom w:val="0"/>
      <w:divBdr>
        <w:top w:val="none" w:sz="0" w:space="0" w:color="auto"/>
        <w:left w:val="none" w:sz="0" w:space="0" w:color="auto"/>
        <w:bottom w:val="none" w:sz="0" w:space="0" w:color="auto"/>
        <w:right w:val="none" w:sz="0" w:space="0" w:color="auto"/>
      </w:divBdr>
    </w:div>
    <w:div w:id="1551572247">
      <w:bodyDiv w:val="1"/>
      <w:marLeft w:val="0"/>
      <w:marRight w:val="0"/>
      <w:marTop w:val="0"/>
      <w:marBottom w:val="0"/>
      <w:divBdr>
        <w:top w:val="none" w:sz="0" w:space="0" w:color="auto"/>
        <w:left w:val="none" w:sz="0" w:space="0" w:color="auto"/>
        <w:bottom w:val="none" w:sz="0" w:space="0" w:color="auto"/>
        <w:right w:val="none" w:sz="0" w:space="0" w:color="auto"/>
      </w:divBdr>
    </w:div>
    <w:div w:id="1563371813">
      <w:bodyDiv w:val="1"/>
      <w:marLeft w:val="0"/>
      <w:marRight w:val="0"/>
      <w:marTop w:val="0"/>
      <w:marBottom w:val="0"/>
      <w:divBdr>
        <w:top w:val="none" w:sz="0" w:space="0" w:color="auto"/>
        <w:left w:val="none" w:sz="0" w:space="0" w:color="auto"/>
        <w:bottom w:val="none" w:sz="0" w:space="0" w:color="auto"/>
        <w:right w:val="none" w:sz="0" w:space="0" w:color="auto"/>
      </w:divBdr>
    </w:div>
    <w:div w:id="1966885209">
      <w:bodyDiv w:val="1"/>
      <w:marLeft w:val="0"/>
      <w:marRight w:val="0"/>
      <w:marTop w:val="0"/>
      <w:marBottom w:val="0"/>
      <w:divBdr>
        <w:top w:val="none" w:sz="0" w:space="0" w:color="auto"/>
        <w:left w:val="none" w:sz="0" w:space="0" w:color="auto"/>
        <w:bottom w:val="none" w:sz="0" w:space="0" w:color="auto"/>
        <w:right w:val="none" w:sz="0" w:space="0" w:color="auto"/>
      </w:divBdr>
    </w:div>
    <w:div w:id="20514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3551-12" TargetMode="External"/><Relationship Id="rId39" Type="http://schemas.openxmlformats.org/officeDocument/2006/relationships/hyperlink" Target="https://zakon.rada.gov.ua/laws/show/3551-12" TargetMode="External"/><Relationship Id="rId21" Type="http://schemas.openxmlformats.org/officeDocument/2006/relationships/hyperlink" Target="https://zakon.rada.gov.ua/laws/show/3551-12" TargetMode="External"/><Relationship Id="rId34" Type="http://schemas.openxmlformats.org/officeDocument/2006/relationships/hyperlink" Target="https://zakon.rada.gov.ua/laws/show/3551-12" TargetMode="External"/><Relationship Id="rId42" Type="http://schemas.openxmlformats.org/officeDocument/2006/relationships/hyperlink" Target="https://zakon.rada.gov.ua/laws/show/280-2018-%D0%BF/print" TargetMode="External"/><Relationship Id="rId47" Type="http://schemas.openxmlformats.org/officeDocument/2006/relationships/hyperlink" Target="https://zakon.rada.gov.ua/laws/show/5464-10" TargetMode="External"/><Relationship Id="rId50" Type="http://schemas.openxmlformats.org/officeDocument/2006/relationships/hyperlink" Target="https://zakon.rada.gov.ua/laws/show/280-2018-%D0%BF/print" TargetMode="External"/><Relationship Id="rId55" Type="http://schemas.openxmlformats.org/officeDocument/2006/relationships/fontTable" Target="fontTable.xml"/><Relationship Id="rId7" Type="http://schemas.openxmlformats.org/officeDocument/2006/relationships/hyperlink" Target="http://zakon2.rada.gov.ua/laws/show/2456-17/paran1531"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5" Type="http://schemas.openxmlformats.org/officeDocument/2006/relationships/hyperlink" Target="https://zakon.rada.gov.ua/laws/show/302-94-%D0%BF" TargetMode="External"/><Relationship Id="rId33" Type="http://schemas.openxmlformats.org/officeDocument/2006/relationships/hyperlink" Target="https://zakon.rada.gov.ua/laws/show/413-2014-%D0%BF" TargetMode="External"/><Relationship Id="rId38" Type="http://schemas.openxmlformats.org/officeDocument/2006/relationships/hyperlink" Target="https://zakon.rada.gov.ua/laws/show/505-2014-%D0%BF" TargetMode="External"/><Relationship Id="rId46"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3551-12" TargetMode="External"/><Relationship Id="rId41" Type="http://schemas.openxmlformats.org/officeDocument/2006/relationships/hyperlink" Target="https://zakon.rada.gov.ua/laws/show/3551-12" TargetMode="External"/><Relationship Id="rId54" Type="http://schemas.openxmlformats.org/officeDocument/2006/relationships/hyperlink" Target="https://zakon.rada.gov.ua/laws/show/280-2018-%D0%BF/prin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3.rada.gov.ua/laws/show/3552-12" TargetMode="External"/><Relationship Id="rId24" Type="http://schemas.openxmlformats.org/officeDocument/2006/relationships/hyperlink" Target="https://zakon.rada.gov.ua/laws/show/302-94-%D0%BF" TargetMode="External"/><Relationship Id="rId32" Type="http://schemas.openxmlformats.org/officeDocument/2006/relationships/hyperlink" Target="https://zakon.rada.gov.ua/laws/show/413-2014-%D0%BF" TargetMode="External"/><Relationship Id="rId37" Type="http://schemas.openxmlformats.org/officeDocument/2006/relationships/hyperlink" Target="https://zakon.rada.gov.ua/laws/show/509-2014-%D0%BF" TargetMode="External"/><Relationship Id="rId40" Type="http://schemas.openxmlformats.org/officeDocument/2006/relationships/hyperlink" Target="https://zakon.rada.gov.ua/laws/show/3551-12" TargetMode="External"/><Relationship Id="rId45" Type="http://schemas.openxmlformats.org/officeDocument/2006/relationships/hyperlink" Target="https://zakon.rada.gov.ua/laws/show/3551-12" TargetMode="External"/><Relationship Id="rId53" Type="http://schemas.openxmlformats.org/officeDocument/2006/relationships/hyperlink" Target="https://zakon.rada.gov.ua/laws/show/280-2018-%D0%BF/print"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280-2018-%D0%BF/print" TargetMode="External"/><Relationship Id="rId28" Type="http://schemas.openxmlformats.org/officeDocument/2006/relationships/hyperlink" Target="https://zakon.rada.gov.ua/laws/show/413-2014-%D0%BF" TargetMode="External"/><Relationship Id="rId36" Type="http://schemas.openxmlformats.org/officeDocument/2006/relationships/hyperlink" Target="https://zakon.rada.gov.ua/laws/show/509-2014-%D0%BF" TargetMode="External"/><Relationship Id="rId49" Type="http://schemas.openxmlformats.org/officeDocument/2006/relationships/hyperlink" Target="https://zakon.rada.gov.ua/laws/show/280-2018-%D0%BF/print" TargetMode="External"/><Relationship Id="rId10" Type="http://schemas.openxmlformats.org/officeDocument/2006/relationships/hyperlink" Target="http://code.leschishin.org/hc/"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3551-12" TargetMode="External"/><Relationship Id="rId52" Type="http://schemas.openxmlformats.org/officeDocument/2006/relationships/hyperlink" Target="https://zakon.rada.gov.ua/laws/show/280-2018-%D0%BF/print" TargetMode="External"/><Relationship Id="rId4" Type="http://schemas.openxmlformats.org/officeDocument/2006/relationships/settings" Target="settings.xml"/><Relationship Id="rId9" Type="http://schemas.openxmlformats.org/officeDocument/2006/relationships/hyperlink" Target="http://zakon2.rada.gov.ua/laws/show/5464-10" TargetMode="External"/><Relationship Id="rId14" Type="http://schemas.openxmlformats.org/officeDocument/2006/relationships/hyperlink" Target="https://zakon.rada.gov.ua/laws/show/5464-10" TargetMode="External"/><Relationship Id="rId22" Type="http://schemas.openxmlformats.org/officeDocument/2006/relationships/hyperlink" Target="https://zakon.rada.gov.ua/laws/show/280-2018-%D0%BF/print" TargetMode="External"/><Relationship Id="rId27" Type="http://schemas.openxmlformats.org/officeDocument/2006/relationships/hyperlink" Target="https://zakon.rada.gov.ua/laws/show/413-2014-%D0%BF" TargetMode="External"/><Relationship Id="rId30" Type="http://schemas.openxmlformats.org/officeDocument/2006/relationships/hyperlink" Target="https://zakon.rada.gov.ua/laws/show/413-2014-%D0%BF" TargetMode="External"/><Relationship Id="rId35" Type="http://schemas.openxmlformats.org/officeDocument/2006/relationships/hyperlink" Target="https://zakon.rada.gov.ua/laws/show/685-2015-%D0%BF" TargetMode="External"/><Relationship Id="rId43" Type="http://schemas.openxmlformats.org/officeDocument/2006/relationships/hyperlink" Target="https://zakon.rada.gov.ua/laws/show/280-2018-%D0%BF/print" TargetMode="External"/><Relationship Id="rId48" Type="http://schemas.openxmlformats.org/officeDocument/2006/relationships/hyperlink" Target="https://zakon.rada.gov.ua/laws/show/280-2018-%D0%BF/print" TargetMode="External"/><Relationship Id="rId56" Type="http://schemas.openxmlformats.org/officeDocument/2006/relationships/theme" Target="theme/theme1.xml"/><Relationship Id="rId8" Type="http://schemas.openxmlformats.org/officeDocument/2006/relationships/hyperlink" Target="http://zakon2.rada.gov.ua/laws/show/5464-10" TargetMode="External"/><Relationship Id="rId51" Type="http://schemas.openxmlformats.org/officeDocument/2006/relationships/hyperlink" Target="https://zakon.rada.gov.ua/laws/show/z1185-0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45A18-61F5-4A5A-827F-931C3C17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17</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User</cp:lastModifiedBy>
  <cp:revision>566</cp:revision>
  <cp:lastPrinted>2020-06-02T13:10:00Z</cp:lastPrinted>
  <dcterms:created xsi:type="dcterms:W3CDTF">2019-02-27T13:03:00Z</dcterms:created>
  <dcterms:modified xsi:type="dcterms:W3CDTF">2020-06-15T12:49:00Z</dcterms:modified>
</cp:coreProperties>
</file>