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E5" w:rsidRPr="004029F5" w:rsidRDefault="00D75EE5" w:rsidP="00D75EE5">
      <w:pPr>
        <w:ind w:hanging="13"/>
        <w:jc w:val="center"/>
        <w:rPr>
          <w:sz w:val="28"/>
          <w:szCs w:val="28"/>
        </w:rPr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671451188" r:id="rId7"/>
        </w:object>
      </w:r>
    </w:p>
    <w:p w:rsidR="00D75EE5" w:rsidRDefault="00D75EE5" w:rsidP="00D75EE5">
      <w:pPr>
        <w:jc w:val="center"/>
        <w:rPr>
          <w:b/>
          <w:sz w:val="28"/>
          <w:szCs w:val="28"/>
          <w:lang w:val="uk-UA"/>
        </w:rPr>
      </w:pPr>
      <w:r w:rsidRPr="00F77DC3">
        <w:rPr>
          <w:b/>
          <w:sz w:val="28"/>
          <w:szCs w:val="28"/>
          <w:lang w:val="uk-UA"/>
        </w:rPr>
        <w:t xml:space="preserve">СМІЛЯНСЬКА </w:t>
      </w:r>
      <w:r w:rsidR="007D17E8">
        <w:rPr>
          <w:b/>
          <w:sz w:val="28"/>
          <w:szCs w:val="28"/>
          <w:lang w:val="uk-UA"/>
        </w:rPr>
        <w:t>МІСЬКА РАДА</w:t>
      </w:r>
    </w:p>
    <w:p w:rsidR="00D75EE5" w:rsidRPr="00F77DC3" w:rsidRDefault="00D75EE5" w:rsidP="00D75EE5">
      <w:pPr>
        <w:jc w:val="center"/>
        <w:rPr>
          <w:b/>
          <w:sz w:val="28"/>
          <w:szCs w:val="28"/>
          <w:lang w:val="uk-UA"/>
        </w:rPr>
      </w:pPr>
    </w:p>
    <w:p w:rsidR="00D75EE5" w:rsidRDefault="00D75EE5" w:rsidP="00D75E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404DC8">
        <w:rPr>
          <w:b/>
          <w:sz w:val="28"/>
          <w:szCs w:val="28"/>
          <w:lang w:val="uk-UA"/>
        </w:rPr>
        <w:t xml:space="preserve">  </w:t>
      </w:r>
      <w:r w:rsidR="005445E9">
        <w:rPr>
          <w:b/>
          <w:sz w:val="28"/>
          <w:szCs w:val="28"/>
          <w:lang w:val="en-US"/>
        </w:rPr>
        <w:t>VI</w:t>
      </w:r>
      <w:r w:rsidR="00404D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СЕСІЯ</w:t>
      </w:r>
    </w:p>
    <w:p w:rsidR="00D75EE5" w:rsidRDefault="00D75EE5" w:rsidP="00D75EE5">
      <w:pPr>
        <w:jc w:val="center"/>
        <w:rPr>
          <w:b/>
          <w:sz w:val="28"/>
          <w:szCs w:val="28"/>
          <w:lang w:val="uk-UA"/>
        </w:rPr>
      </w:pPr>
    </w:p>
    <w:p w:rsidR="00E32522" w:rsidRPr="00E32522" w:rsidRDefault="00E32522" w:rsidP="00D75EE5">
      <w:pPr>
        <w:jc w:val="center"/>
        <w:rPr>
          <w:b/>
          <w:sz w:val="28"/>
          <w:szCs w:val="28"/>
          <w:lang w:val="uk-UA"/>
        </w:rPr>
      </w:pPr>
    </w:p>
    <w:p w:rsidR="00D75EE5" w:rsidRPr="00E32522" w:rsidRDefault="00D75EE5" w:rsidP="00CA021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32522">
        <w:rPr>
          <w:b/>
          <w:sz w:val="28"/>
          <w:szCs w:val="28"/>
          <w:lang w:val="uk-UA"/>
        </w:rPr>
        <w:t>РІШЕННЯ</w:t>
      </w:r>
    </w:p>
    <w:p w:rsidR="00CA0217" w:rsidRPr="00CA0217" w:rsidRDefault="00CA0217" w:rsidP="00CA0217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D75EE5" w:rsidRPr="00321C8E" w:rsidTr="00D75EE5">
        <w:trPr>
          <w:jc w:val="center"/>
        </w:trPr>
        <w:tc>
          <w:tcPr>
            <w:tcW w:w="3095" w:type="dxa"/>
          </w:tcPr>
          <w:p w:rsidR="00D75EE5" w:rsidRPr="00D56900" w:rsidRDefault="00417414" w:rsidP="000D2A9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56900">
              <w:rPr>
                <w:sz w:val="28"/>
                <w:szCs w:val="28"/>
                <w:lang w:val="uk-UA"/>
              </w:rPr>
              <w:t>__</w:t>
            </w:r>
            <w:r w:rsidR="008B3BE5" w:rsidRPr="008B3BE5">
              <w:rPr>
                <w:sz w:val="28"/>
                <w:szCs w:val="28"/>
                <w:u w:val="single"/>
                <w:lang w:val="uk-UA"/>
              </w:rPr>
              <w:t>23.12.2020</w:t>
            </w:r>
            <w:r w:rsidR="00A21625"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3096" w:type="dxa"/>
          </w:tcPr>
          <w:p w:rsidR="00D75EE5" w:rsidRPr="00F77DC3" w:rsidRDefault="00D75EE5" w:rsidP="000D2A9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D75EE5" w:rsidRPr="00B4556B" w:rsidRDefault="008B3BE5" w:rsidP="000D2A9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417414" w:rsidRPr="00A21625">
              <w:rPr>
                <w:sz w:val="28"/>
                <w:szCs w:val="28"/>
                <w:lang w:val="uk-UA"/>
              </w:rPr>
              <w:t>_</w:t>
            </w:r>
            <w:r w:rsidR="00984DCA">
              <w:rPr>
                <w:sz w:val="28"/>
                <w:szCs w:val="28"/>
                <w:u w:val="single"/>
                <w:lang w:val="uk-UA"/>
              </w:rPr>
              <w:t>6-12</w:t>
            </w:r>
            <w:r>
              <w:rPr>
                <w:sz w:val="28"/>
                <w:szCs w:val="28"/>
                <w:u w:val="single"/>
                <w:lang w:val="uk-UA"/>
              </w:rPr>
              <w:t>/</w:t>
            </w:r>
            <w:r>
              <w:rPr>
                <w:sz w:val="28"/>
                <w:szCs w:val="28"/>
                <w:u w:val="single"/>
                <w:lang w:val="en-US"/>
              </w:rPr>
              <w:t>VIII</w:t>
            </w:r>
            <w:r w:rsidR="00B4556B" w:rsidRPr="00D56900">
              <w:rPr>
                <w:sz w:val="28"/>
                <w:szCs w:val="28"/>
                <w:lang w:val="uk-UA"/>
              </w:rPr>
              <w:t>_</w:t>
            </w:r>
            <w:r w:rsidR="00B4556B">
              <w:rPr>
                <w:sz w:val="28"/>
                <w:szCs w:val="28"/>
                <w:lang w:val="uk-UA"/>
              </w:rPr>
              <w:t>_</w:t>
            </w:r>
          </w:p>
        </w:tc>
      </w:tr>
    </w:tbl>
    <w:p w:rsidR="000D2A9B" w:rsidRPr="00F44356" w:rsidRDefault="000D2A9B" w:rsidP="000D2A9B">
      <w:pPr>
        <w:jc w:val="both"/>
        <w:rPr>
          <w:sz w:val="28"/>
          <w:szCs w:val="28"/>
          <w:lang w:val="uk-UA"/>
        </w:rPr>
      </w:pPr>
    </w:p>
    <w:p w:rsidR="00793F84" w:rsidRDefault="00D56900" w:rsidP="000D2A9B">
      <w:pPr>
        <w:shd w:val="clear" w:color="auto" w:fill="FFFFFF"/>
        <w:rPr>
          <w:bCs/>
          <w:iCs/>
          <w:color w:val="000000"/>
          <w:sz w:val="28"/>
          <w:szCs w:val="28"/>
          <w:lang w:val="uk-UA"/>
        </w:rPr>
      </w:pPr>
      <w:r w:rsidRPr="00F423D6">
        <w:rPr>
          <w:bCs/>
          <w:iCs/>
          <w:color w:val="000000"/>
          <w:sz w:val="28"/>
          <w:szCs w:val="28"/>
        </w:rPr>
        <w:t xml:space="preserve">Про </w:t>
      </w:r>
      <w:proofErr w:type="spellStart"/>
      <w:r w:rsidRPr="00F423D6">
        <w:rPr>
          <w:bCs/>
          <w:iCs/>
          <w:color w:val="000000"/>
          <w:sz w:val="28"/>
          <w:szCs w:val="28"/>
        </w:rPr>
        <w:t>затвердження</w:t>
      </w:r>
      <w:proofErr w:type="spellEnd"/>
      <w:r w:rsidR="00811643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F423D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423D6">
        <w:rPr>
          <w:bCs/>
          <w:iCs/>
          <w:color w:val="000000"/>
          <w:sz w:val="28"/>
          <w:szCs w:val="28"/>
        </w:rPr>
        <w:t>Програми</w:t>
      </w:r>
      <w:proofErr w:type="spellEnd"/>
      <w:r w:rsidRPr="00F423D6">
        <w:rPr>
          <w:bCs/>
          <w:iCs/>
          <w:color w:val="000000"/>
          <w:sz w:val="28"/>
          <w:szCs w:val="28"/>
        </w:rPr>
        <w:t xml:space="preserve"> </w:t>
      </w:r>
    </w:p>
    <w:p w:rsidR="00793F84" w:rsidRDefault="00D56900" w:rsidP="000D2A9B">
      <w:pPr>
        <w:shd w:val="clear" w:color="auto" w:fill="FFFFFF"/>
        <w:rPr>
          <w:bCs/>
          <w:iCs/>
          <w:color w:val="000000"/>
          <w:sz w:val="28"/>
          <w:szCs w:val="28"/>
          <w:lang w:val="uk-UA"/>
        </w:rPr>
      </w:pPr>
      <w:proofErr w:type="spellStart"/>
      <w:r w:rsidRPr="00F423D6">
        <w:rPr>
          <w:bCs/>
          <w:iCs/>
          <w:color w:val="000000"/>
          <w:sz w:val="28"/>
          <w:szCs w:val="28"/>
        </w:rPr>
        <w:t>поводження</w:t>
      </w:r>
      <w:proofErr w:type="spellEnd"/>
      <w:r w:rsidRPr="00F423D6">
        <w:rPr>
          <w:bCs/>
          <w:iCs/>
          <w:color w:val="000000"/>
          <w:sz w:val="28"/>
          <w:szCs w:val="28"/>
        </w:rPr>
        <w:t xml:space="preserve"> з </w:t>
      </w:r>
      <w:proofErr w:type="spellStart"/>
      <w:r w:rsidRPr="00F423D6">
        <w:rPr>
          <w:bCs/>
          <w:iCs/>
          <w:color w:val="000000"/>
          <w:sz w:val="28"/>
          <w:szCs w:val="28"/>
        </w:rPr>
        <w:t>твердими</w:t>
      </w:r>
      <w:proofErr w:type="spellEnd"/>
      <w:r w:rsidRPr="00F423D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423D6">
        <w:rPr>
          <w:bCs/>
          <w:iCs/>
          <w:color w:val="000000"/>
          <w:sz w:val="28"/>
          <w:szCs w:val="28"/>
        </w:rPr>
        <w:t>побутовими</w:t>
      </w:r>
      <w:proofErr w:type="spellEnd"/>
      <w:r w:rsidRPr="00F423D6">
        <w:rPr>
          <w:bCs/>
          <w:iCs/>
          <w:color w:val="000000"/>
          <w:sz w:val="28"/>
          <w:szCs w:val="28"/>
        </w:rPr>
        <w:t xml:space="preserve"> </w:t>
      </w:r>
    </w:p>
    <w:p w:rsidR="00D56900" w:rsidRPr="00793F84" w:rsidRDefault="00D56900" w:rsidP="000D2A9B">
      <w:pPr>
        <w:shd w:val="clear" w:color="auto" w:fill="FFFFFF"/>
        <w:rPr>
          <w:bCs/>
          <w:iCs/>
          <w:color w:val="000000"/>
          <w:sz w:val="28"/>
          <w:szCs w:val="28"/>
          <w:lang w:val="uk-UA"/>
        </w:rPr>
      </w:pPr>
      <w:proofErr w:type="spellStart"/>
      <w:r w:rsidRPr="00F423D6">
        <w:rPr>
          <w:bCs/>
          <w:iCs/>
          <w:color w:val="000000"/>
          <w:sz w:val="28"/>
          <w:szCs w:val="28"/>
        </w:rPr>
        <w:t>відходами</w:t>
      </w:r>
      <w:proofErr w:type="spellEnd"/>
      <w:r w:rsidRPr="00F423D6">
        <w:rPr>
          <w:bCs/>
          <w:iCs/>
          <w:color w:val="000000"/>
          <w:sz w:val="28"/>
          <w:szCs w:val="28"/>
        </w:rPr>
        <w:t xml:space="preserve"> </w:t>
      </w:r>
      <w:r w:rsidR="00E32522">
        <w:rPr>
          <w:bCs/>
          <w:iCs/>
          <w:color w:val="000000"/>
          <w:sz w:val="28"/>
          <w:szCs w:val="28"/>
          <w:lang w:val="uk-UA"/>
        </w:rPr>
        <w:t>в м.</w:t>
      </w:r>
      <w:r w:rsidR="00811643">
        <w:rPr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lang w:val="uk-UA"/>
        </w:rPr>
        <w:t>Сміла</w:t>
      </w:r>
      <w:r w:rsidR="00A21625">
        <w:rPr>
          <w:bCs/>
          <w:iCs/>
          <w:color w:val="000000"/>
          <w:sz w:val="28"/>
          <w:szCs w:val="28"/>
          <w:lang w:val="uk-UA"/>
        </w:rPr>
        <w:t xml:space="preserve"> на 2021-2023</w:t>
      </w:r>
      <w:r w:rsidRPr="00F423D6">
        <w:rPr>
          <w:bCs/>
          <w:iCs/>
          <w:color w:val="000000"/>
          <w:sz w:val="28"/>
          <w:szCs w:val="28"/>
          <w:lang w:val="uk-UA"/>
        </w:rPr>
        <w:t xml:space="preserve"> роки</w:t>
      </w:r>
    </w:p>
    <w:p w:rsidR="008B6B7E" w:rsidRPr="00707D1C" w:rsidRDefault="00D56900" w:rsidP="000D2A9B">
      <w:pPr>
        <w:shd w:val="clear" w:color="auto" w:fill="FFFFFF"/>
        <w:rPr>
          <w:bCs/>
          <w:iCs/>
          <w:color w:val="000000"/>
          <w:sz w:val="28"/>
          <w:szCs w:val="28"/>
          <w:lang w:val="uk-UA"/>
        </w:rPr>
      </w:pPr>
      <w:r w:rsidRPr="00F423D6">
        <w:rPr>
          <w:bCs/>
          <w:iCs/>
          <w:color w:val="000000"/>
          <w:sz w:val="28"/>
          <w:szCs w:val="28"/>
        </w:rPr>
        <w:t> </w:t>
      </w:r>
    </w:p>
    <w:p w:rsidR="00E32522" w:rsidRDefault="00811643" w:rsidP="000D2A9B">
      <w:pPr>
        <w:ind w:firstLine="708"/>
        <w:jc w:val="both"/>
        <w:rPr>
          <w:sz w:val="28"/>
          <w:szCs w:val="28"/>
          <w:lang w:val="uk-UA"/>
        </w:rPr>
      </w:pPr>
      <w:r w:rsidRPr="00811643">
        <w:rPr>
          <w:sz w:val="28"/>
          <w:szCs w:val="28"/>
          <w:lang w:val="uk-UA"/>
        </w:rPr>
        <w:t>Відповідно до п.</w:t>
      </w:r>
      <w:r w:rsidR="00793F84">
        <w:rPr>
          <w:sz w:val="28"/>
          <w:szCs w:val="28"/>
          <w:lang w:val="uk-UA"/>
        </w:rPr>
        <w:t xml:space="preserve"> </w:t>
      </w:r>
      <w:r w:rsidRPr="00811643">
        <w:rPr>
          <w:sz w:val="28"/>
          <w:szCs w:val="28"/>
          <w:lang w:val="uk-UA"/>
        </w:rPr>
        <w:t>22 ч.1 ст.</w:t>
      </w:r>
      <w:r w:rsidR="00793F84">
        <w:rPr>
          <w:sz w:val="28"/>
          <w:szCs w:val="28"/>
          <w:lang w:val="uk-UA"/>
        </w:rPr>
        <w:t xml:space="preserve"> </w:t>
      </w:r>
      <w:r w:rsidRPr="00811643">
        <w:rPr>
          <w:sz w:val="28"/>
          <w:szCs w:val="28"/>
          <w:lang w:val="uk-UA"/>
        </w:rPr>
        <w:t>26</w:t>
      </w:r>
      <w:r w:rsidR="00E32522">
        <w:rPr>
          <w:sz w:val="28"/>
          <w:szCs w:val="28"/>
          <w:lang w:val="uk-UA"/>
        </w:rPr>
        <w:t>,</w:t>
      </w:r>
      <w:r w:rsidR="00D6679D">
        <w:rPr>
          <w:sz w:val="28"/>
          <w:szCs w:val="28"/>
          <w:lang w:val="uk-UA"/>
        </w:rPr>
        <w:t xml:space="preserve"> п. 3 ч. 4 ст. 42, ч.1 ст. 59</w:t>
      </w:r>
      <w:r w:rsidRPr="00811643">
        <w:rPr>
          <w:sz w:val="28"/>
          <w:szCs w:val="28"/>
          <w:lang w:val="uk-UA"/>
        </w:rPr>
        <w:t xml:space="preserve"> Закону України від 21.05.1997 № 280/97-ВР «Про місцеве самоврядування в Україні»,</w:t>
      </w:r>
      <w:r w:rsidR="00D6679D">
        <w:rPr>
          <w:sz w:val="28"/>
          <w:szCs w:val="28"/>
          <w:lang w:val="uk-UA"/>
        </w:rPr>
        <w:t xml:space="preserve"> </w:t>
      </w:r>
      <w:r w:rsidR="00E32522">
        <w:rPr>
          <w:sz w:val="28"/>
          <w:szCs w:val="28"/>
          <w:lang w:val="uk-UA"/>
        </w:rPr>
        <w:t xml:space="preserve">ст. 70, </w:t>
      </w:r>
      <w:r w:rsidR="00E32522" w:rsidRPr="005A1594">
        <w:rPr>
          <w:sz w:val="28"/>
          <w:szCs w:val="28"/>
          <w:lang w:val="uk-UA"/>
        </w:rPr>
        <w:t>п. 5 ч. 1 ст.</w:t>
      </w:r>
      <w:r w:rsidR="00E32522">
        <w:rPr>
          <w:sz w:val="28"/>
          <w:szCs w:val="28"/>
          <w:lang w:val="uk-UA"/>
        </w:rPr>
        <w:t xml:space="preserve"> </w:t>
      </w:r>
      <w:r w:rsidR="00E32522" w:rsidRPr="005A1594">
        <w:rPr>
          <w:sz w:val="28"/>
          <w:szCs w:val="28"/>
          <w:lang w:val="uk-UA"/>
        </w:rPr>
        <w:t>91 Бюджетного кодексу України від 08.07.2010 № 2456-</w:t>
      </w:r>
      <w:r w:rsidR="00E32522" w:rsidRPr="005A1594">
        <w:rPr>
          <w:sz w:val="28"/>
          <w:szCs w:val="28"/>
          <w:lang w:val="en-US"/>
        </w:rPr>
        <w:t>VI</w:t>
      </w:r>
      <w:r w:rsidR="00E32522" w:rsidRPr="005A1594">
        <w:rPr>
          <w:sz w:val="28"/>
          <w:szCs w:val="28"/>
          <w:lang w:val="uk-UA"/>
        </w:rPr>
        <w:t>,</w:t>
      </w:r>
      <w:r w:rsidR="00E32522">
        <w:rPr>
          <w:sz w:val="28"/>
          <w:szCs w:val="28"/>
          <w:lang w:val="uk-UA"/>
        </w:rPr>
        <w:t xml:space="preserve"> </w:t>
      </w:r>
      <w:r w:rsidR="00D6679D">
        <w:rPr>
          <w:sz w:val="28"/>
          <w:szCs w:val="28"/>
          <w:lang w:val="uk-UA"/>
        </w:rPr>
        <w:t>п. «г»</w:t>
      </w:r>
      <w:r w:rsidR="00E32522">
        <w:rPr>
          <w:sz w:val="28"/>
          <w:szCs w:val="28"/>
          <w:lang w:val="uk-UA"/>
        </w:rPr>
        <w:t xml:space="preserve"> ч. 1</w:t>
      </w:r>
      <w:r w:rsidRPr="00811643">
        <w:rPr>
          <w:sz w:val="28"/>
          <w:szCs w:val="28"/>
          <w:lang w:val="uk-UA"/>
        </w:rPr>
        <w:t xml:space="preserve"> ст. 21 Закону України від 05.03.1998 № 187/98-ВР «Про відходи», </w:t>
      </w:r>
      <w:r w:rsidR="00793F84">
        <w:rPr>
          <w:sz w:val="28"/>
          <w:szCs w:val="28"/>
          <w:lang w:val="uk-UA"/>
        </w:rPr>
        <w:t xml:space="preserve"> </w:t>
      </w:r>
      <w:r w:rsidRPr="00811643">
        <w:rPr>
          <w:sz w:val="28"/>
          <w:szCs w:val="28"/>
          <w:lang w:val="uk-UA"/>
        </w:rPr>
        <w:t xml:space="preserve">постанови Кабінету Міністрів України від 04.03.2004 № 265 «Про затвердження Програми поводження з твердими побутовими відходами», </w:t>
      </w:r>
      <w:r w:rsidRPr="00811643">
        <w:rPr>
          <w:color w:val="000000"/>
          <w:sz w:val="28"/>
          <w:szCs w:val="28"/>
          <w:lang w:val="uk-UA"/>
        </w:rPr>
        <w:t>з</w:t>
      </w:r>
      <w:r w:rsidR="00D56900" w:rsidRPr="00F423D6">
        <w:rPr>
          <w:color w:val="000000"/>
          <w:sz w:val="28"/>
          <w:szCs w:val="28"/>
          <w:lang w:val="uk-UA"/>
        </w:rPr>
        <w:t xml:space="preserve"> метою підвищення ресурсозбереження, зменшення шкідливого впливу відходів на навколишнє природне середовище </w:t>
      </w:r>
      <w:r w:rsidR="000E4FC0">
        <w:rPr>
          <w:color w:val="000000"/>
          <w:sz w:val="28"/>
          <w:szCs w:val="28"/>
          <w:lang w:val="uk-UA"/>
        </w:rPr>
        <w:t>і здоров’я людей в</w:t>
      </w:r>
      <w:r w:rsidRPr="00811643">
        <w:rPr>
          <w:color w:val="000000"/>
          <w:sz w:val="28"/>
          <w:szCs w:val="28"/>
          <w:lang w:val="uk-UA"/>
        </w:rPr>
        <w:t xml:space="preserve"> місті Сміла</w:t>
      </w:r>
      <w:r w:rsidR="00D56900" w:rsidRPr="00F423D6">
        <w:rPr>
          <w:color w:val="000000"/>
          <w:sz w:val="28"/>
          <w:szCs w:val="28"/>
          <w:lang w:val="uk-UA"/>
        </w:rPr>
        <w:t xml:space="preserve">, </w:t>
      </w:r>
      <w:r w:rsidR="00E32522">
        <w:rPr>
          <w:color w:val="000000"/>
          <w:sz w:val="28"/>
          <w:szCs w:val="28"/>
          <w:lang w:val="uk-UA"/>
        </w:rPr>
        <w:t>враховуючи рішення виконавчого комітету</w:t>
      </w:r>
      <w:r w:rsidR="00707D1C">
        <w:rPr>
          <w:color w:val="000000"/>
          <w:sz w:val="28"/>
          <w:szCs w:val="28"/>
          <w:lang w:val="uk-UA"/>
        </w:rPr>
        <w:t xml:space="preserve"> від 15.12.2020 № 484</w:t>
      </w:r>
      <w:r w:rsidR="00BF7C6D">
        <w:rPr>
          <w:color w:val="000000"/>
          <w:sz w:val="28"/>
          <w:szCs w:val="28"/>
          <w:lang w:val="uk-UA"/>
        </w:rPr>
        <w:t xml:space="preserve">, </w:t>
      </w:r>
      <w:r w:rsidRPr="00811643">
        <w:rPr>
          <w:sz w:val="28"/>
          <w:szCs w:val="28"/>
          <w:lang w:val="uk-UA"/>
        </w:rPr>
        <w:t xml:space="preserve">міська рада </w:t>
      </w:r>
    </w:p>
    <w:p w:rsidR="00811643" w:rsidRDefault="00E32522" w:rsidP="000D2A9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11643" w:rsidRPr="00811643">
        <w:rPr>
          <w:sz w:val="28"/>
          <w:szCs w:val="28"/>
          <w:lang w:val="uk-UA"/>
        </w:rPr>
        <w:t>:</w:t>
      </w:r>
    </w:p>
    <w:p w:rsidR="00811643" w:rsidRPr="00811643" w:rsidRDefault="00811643" w:rsidP="00811643">
      <w:pPr>
        <w:ind w:firstLine="708"/>
        <w:jc w:val="both"/>
        <w:rPr>
          <w:sz w:val="28"/>
          <w:szCs w:val="28"/>
          <w:lang w:val="uk-UA"/>
        </w:rPr>
      </w:pPr>
    </w:p>
    <w:p w:rsidR="00811643" w:rsidRPr="00F423D6" w:rsidRDefault="00811643" w:rsidP="0081164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>1.</w:t>
      </w:r>
      <w:r w:rsidR="00E325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Затвердити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Програму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поводження</w:t>
      </w:r>
      <w:proofErr w:type="spellEnd"/>
      <w:r w:rsidRPr="00F423D6">
        <w:rPr>
          <w:color w:val="000000"/>
          <w:sz w:val="28"/>
          <w:szCs w:val="28"/>
        </w:rPr>
        <w:t xml:space="preserve"> з </w:t>
      </w:r>
      <w:proofErr w:type="spellStart"/>
      <w:r w:rsidRPr="00F423D6">
        <w:rPr>
          <w:color w:val="000000"/>
          <w:sz w:val="28"/>
          <w:szCs w:val="28"/>
        </w:rPr>
        <w:t>твердими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побу</w:t>
      </w:r>
      <w:r w:rsidR="00E32522">
        <w:rPr>
          <w:color w:val="000000"/>
          <w:sz w:val="28"/>
          <w:szCs w:val="28"/>
        </w:rPr>
        <w:t>товими</w:t>
      </w:r>
      <w:proofErr w:type="spellEnd"/>
      <w:r w:rsidR="00E32522">
        <w:rPr>
          <w:color w:val="000000"/>
          <w:sz w:val="28"/>
          <w:szCs w:val="28"/>
        </w:rPr>
        <w:t xml:space="preserve"> </w:t>
      </w:r>
      <w:proofErr w:type="spellStart"/>
      <w:r w:rsidR="00E32522">
        <w:rPr>
          <w:color w:val="000000"/>
          <w:sz w:val="28"/>
          <w:szCs w:val="28"/>
        </w:rPr>
        <w:t>відходами</w:t>
      </w:r>
      <w:proofErr w:type="spellEnd"/>
      <w:r w:rsidR="00E32522">
        <w:rPr>
          <w:color w:val="000000"/>
          <w:sz w:val="28"/>
          <w:szCs w:val="28"/>
        </w:rPr>
        <w:t xml:space="preserve"> в м</w:t>
      </w:r>
      <w:r w:rsidR="00E3252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Сміла</w:t>
      </w:r>
      <w:r w:rsidR="00A21625">
        <w:rPr>
          <w:color w:val="000000"/>
          <w:sz w:val="28"/>
          <w:szCs w:val="28"/>
        </w:rPr>
        <w:t xml:space="preserve"> на 20</w:t>
      </w:r>
      <w:r w:rsidR="00A21625">
        <w:rPr>
          <w:color w:val="000000"/>
          <w:sz w:val="28"/>
          <w:szCs w:val="28"/>
          <w:lang w:val="uk-UA"/>
        </w:rPr>
        <w:t>21</w:t>
      </w:r>
      <w:r w:rsidR="00A21625">
        <w:rPr>
          <w:color w:val="000000"/>
          <w:sz w:val="28"/>
          <w:szCs w:val="28"/>
        </w:rPr>
        <w:t>-202</w:t>
      </w:r>
      <w:r w:rsidR="00A21625">
        <w:rPr>
          <w:color w:val="000000"/>
          <w:sz w:val="28"/>
          <w:szCs w:val="28"/>
          <w:lang w:val="uk-UA"/>
        </w:rPr>
        <w:t>3</w:t>
      </w:r>
      <w:r w:rsidRPr="00F423D6">
        <w:rPr>
          <w:color w:val="000000"/>
          <w:sz w:val="28"/>
          <w:szCs w:val="28"/>
        </w:rPr>
        <w:t xml:space="preserve"> роки</w:t>
      </w:r>
      <w:r w:rsidR="000E4FC0">
        <w:rPr>
          <w:color w:val="000000"/>
          <w:sz w:val="28"/>
          <w:szCs w:val="28"/>
          <w:lang w:val="uk-UA"/>
        </w:rPr>
        <w:t xml:space="preserve"> (далі-Програма) згідно з додатком</w:t>
      </w:r>
      <w:r w:rsidRPr="00F423D6">
        <w:rPr>
          <w:color w:val="000000"/>
          <w:sz w:val="28"/>
          <w:szCs w:val="28"/>
        </w:rPr>
        <w:t>.</w:t>
      </w:r>
    </w:p>
    <w:p w:rsidR="00A21625" w:rsidRDefault="00811643" w:rsidP="00A21625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F423D6">
        <w:rPr>
          <w:color w:val="000000"/>
          <w:sz w:val="28"/>
          <w:szCs w:val="28"/>
        </w:rPr>
        <w:t>2.</w:t>
      </w:r>
      <w:r w:rsidR="00E325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Фінансовому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управлінню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r w:rsidR="000E4FC0">
        <w:rPr>
          <w:color w:val="000000"/>
          <w:sz w:val="28"/>
          <w:szCs w:val="28"/>
          <w:lang w:val="uk-UA"/>
        </w:rPr>
        <w:t xml:space="preserve">виконавчого комітету міської ради  щорічно, </w:t>
      </w:r>
      <w:r w:rsidRPr="00F423D6">
        <w:rPr>
          <w:color w:val="000000"/>
          <w:sz w:val="28"/>
          <w:szCs w:val="28"/>
        </w:rPr>
        <w:t xml:space="preserve">при </w:t>
      </w:r>
      <w:proofErr w:type="spellStart"/>
      <w:r w:rsidRPr="00F423D6">
        <w:rPr>
          <w:color w:val="000000"/>
          <w:sz w:val="28"/>
          <w:szCs w:val="28"/>
        </w:rPr>
        <w:t>формува</w:t>
      </w:r>
      <w:r w:rsidR="000E4FC0">
        <w:rPr>
          <w:color w:val="000000"/>
          <w:sz w:val="28"/>
          <w:szCs w:val="28"/>
        </w:rPr>
        <w:t>нні</w:t>
      </w:r>
      <w:proofErr w:type="spellEnd"/>
      <w:r w:rsidR="000E4FC0">
        <w:rPr>
          <w:color w:val="000000"/>
          <w:sz w:val="28"/>
          <w:szCs w:val="28"/>
        </w:rPr>
        <w:t xml:space="preserve"> </w:t>
      </w:r>
      <w:proofErr w:type="spellStart"/>
      <w:r w:rsidR="000E4FC0">
        <w:rPr>
          <w:color w:val="000000"/>
          <w:sz w:val="28"/>
          <w:szCs w:val="28"/>
        </w:rPr>
        <w:t>міського</w:t>
      </w:r>
      <w:proofErr w:type="spellEnd"/>
      <w:r w:rsidR="000E4FC0">
        <w:rPr>
          <w:color w:val="000000"/>
          <w:sz w:val="28"/>
          <w:szCs w:val="28"/>
        </w:rPr>
        <w:t xml:space="preserve"> бюджету</w:t>
      </w:r>
      <w:r w:rsidRPr="00F423D6">
        <w:rPr>
          <w:color w:val="000000"/>
          <w:sz w:val="28"/>
          <w:szCs w:val="28"/>
        </w:rPr>
        <w:t xml:space="preserve">, </w:t>
      </w:r>
      <w:proofErr w:type="spellStart"/>
      <w:r w:rsidRPr="00F423D6">
        <w:rPr>
          <w:color w:val="000000"/>
          <w:sz w:val="28"/>
          <w:szCs w:val="28"/>
        </w:rPr>
        <w:t>передбачити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кошти</w:t>
      </w:r>
      <w:proofErr w:type="spellEnd"/>
      <w:r w:rsidRPr="00F423D6">
        <w:rPr>
          <w:color w:val="000000"/>
          <w:sz w:val="28"/>
          <w:szCs w:val="28"/>
        </w:rPr>
        <w:t xml:space="preserve"> на </w:t>
      </w:r>
      <w:proofErr w:type="spellStart"/>
      <w:r w:rsidRPr="00F423D6">
        <w:rPr>
          <w:color w:val="000000"/>
          <w:sz w:val="28"/>
          <w:szCs w:val="28"/>
        </w:rPr>
        <w:t>витрати</w:t>
      </w:r>
      <w:proofErr w:type="spellEnd"/>
      <w:r w:rsidRPr="00F423D6">
        <w:rPr>
          <w:color w:val="000000"/>
          <w:sz w:val="28"/>
          <w:szCs w:val="28"/>
        </w:rPr>
        <w:t xml:space="preserve">, </w:t>
      </w:r>
      <w:proofErr w:type="spellStart"/>
      <w:r w:rsidRPr="00F423D6">
        <w:rPr>
          <w:color w:val="000000"/>
          <w:sz w:val="28"/>
          <w:szCs w:val="28"/>
        </w:rPr>
        <w:t>пов’язані</w:t>
      </w:r>
      <w:proofErr w:type="spellEnd"/>
      <w:r w:rsidRPr="00F423D6">
        <w:rPr>
          <w:color w:val="000000"/>
          <w:sz w:val="28"/>
          <w:szCs w:val="28"/>
        </w:rPr>
        <w:t xml:space="preserve"> з </w:t>
      </w:r>
      <w:proofErr w:type="spellStart"/>
      <w:r w:rsidRPr="00F423D6">
        <w:rPr>
          <w:color w:val="000000"/>
          <w:sz w:val="28"/>
          <w:szCs w:val="28"/>
        </w:rPr>
        <w:t>реалізацією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Програми</w:t>
      </w:r>
      <w:proofErr w:type="spellEnd"/>
      <w:r w:rsidRPr="00F423D6">
        <w:rPr>
          <w:color w:val="000000"/>
          <w:sz w:val="28"/>
          <w:szCs w:val="28"/>
        </w:rPr>
        <w:t>.</w:t>
      </w:r>
    </w:p>
    <w:p w:rsidR="00E32522" w:rsidRDefault="000D2A9B" w:rsidP="00E32522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E32522">
        <w:rPr>
          <w:sz w:val="28"/>
          <w:szCs w:val="28"/>
          <w:lang w:val="uk-UA"/>
        </w:rPr>
        <w:t xml:space="preserve">. 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 </w:t>
      </w:r>
    </w:p>
    <w:p w:rsidR="00E32522" w:rsidRPr="005071FB" w:rsidRDefault="00E32522" w:rsidP="00E32522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071F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5071FB">
        <w:rPr>
          <w:sz w:val="28"/>
          <w:szCs w:val="28"/>
          <w:lang w:val="uk-UA"/>
        </w:rPr>
        <w:t>Контроль за виконанням рішення покласти на секретаря міської ради</w:t>
      </w:r>
      <w:r>
        <w:rPr>
          <w:sz w:val="28"/>
          <w:szCs w:val="28"/>
          <w:lang w:val="uk-UA"/>
        </w:rPr>
        <w:t xml:space="preserve"> та постійну комісію міської ради</w:t>
      </w:r>
      <w:r w:rsidRPr="005071FB">
        <w:rPr>
          <w:sz w:val="28"/>
          <w:szCs w:val="28"/>
          <w:lang w:val="uk-UA"/>
        </w:rPr>
        <w:t xml:space="preserve"> з питань житлово-комунального господарства</w:t>
      </w:r>
      <w:r w:rsidRPr="005071FB">
        <w:rPr>
          <w:rStyle w:val="ab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BA786B" w:rsidRDefault="000E4FC0" w:rsidP="00BA786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BF7C6D" w:rsidRDefault="00BF7C6D" w:rsidP="00BA786B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val="uk-UA"/>
        </w:rPr>
      </w:pPr>
    </w:p>
    <w:p w:rsidR="00BA786B" w:rsidRPr="00A12A11" w:rsidRDefault="00BA786B" w:rsidP="00BA786B">
      <w:pPr>
        <w:pStyle w:val="a3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2A11">
        <w:rPr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A12A11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ергій  </w:t>
      </w:r>
      <w:r w:rsidRPr="00A12A11">
        <w:rPr>
          <w:sz w:val="28"/>
          <w:szCs w:val="28"/>
          <w:lang w:val="uk-UA"/>
        </w:rPr>
        <w:t xml:space="preserve">АНАНКО                                                                 </w:t>
      </w:r>
    </w:p>
    <w:p w:rsidR="00BA786B" w:rsidRPr="00A12A11" w:rsidRDefault="00BA786B" w:rsidP="00BA786B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</w:p>
    <w:p w:rsidR="00BA786B" w:rsidRPr="00A12A11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A786B" w:rsidRPr="00A12A11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A786B" w:rsidRPr="00A12A11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A786B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A786B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A786B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A786B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A786B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A786B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A786B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A786B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A786B" w:rsidRPr="00A12A11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A786B" w:rsidRDefault="00BA786B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BF7C6D" w:rsidRDefault="00BF7C6D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E32522" w:rsidRDefault="00E32522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F35C19" w:rsidRPr="00CD4F64" w:rsidRDefault="00F35C19" w:rsidP="00BA786B">
      <w:pPr>
        <w:pStyle w:val="a5"/>
        <w:spacing w:line="216" w:lineRule="auto"/>
        <w:jc w:val="both"/>
        <w:rPr>
          <w:bCs/>
          <w:sz w:val="28"/>
          <w:szCs w:val="28"/>
        </w:rPr>
      </w:pPr>
    </w:p>
    <w:p w:rsidR="00E32522" w:rsidRPr="00E32522" w:rsidRDefault="00E32522" w:rsidP="00E32522">
      <w:pPr>
        <w:rPr>
          <w:spacing w:val="40"/>
          <w:sz w:val="28"/>
          <w:szCs w:val="28"/>
          <w:lang w:val="uk-UA"/>
        </w:rPr>
      </w:pPr>
      <w:r w:rsidRPr="00E32522">
        <w:rPr>
          <w:spacing w:val="40"/>
          <w:sz w:val="28"/>
          <w:szCs w:val="28"/>
          <w:lang w:val="uk-UA"/>
        </w:rPr>
        <w:t>ПОГОДЖЕНО</w:t>
      </w:r>
    </w:p>
    <w:p w:rsidR="00E32522" w:rsidRPr="00E32522" w:rsidRDefault="00E32522" w:rsidP="00E32522">
      <w:pPr>
        <w:rPr>
          <w:spacing w:val="40"/>
          <w:sz w:val="28"/>
          <w:szCs w:val="28"/>
          <w:lang w:val="uk-UA"/>
        </w:rPr>
      </w:pPr>
    </w:p>
    <w:p w:rsidR="00E32522" w:rsidRPr="00E32522" w:rsidRDefault="00E32522" w:rsidP="00E32522">
      <w:pPr>
        <w:pStyle w:val="a3"/>
        <w:shd w:val="clear" w:color="auto" w:fill="FFFFFF"/>
        <w:tabs>
          <w:tab w:val="left" w:pos="6521"/>
          <w:tab w:val="left" w:pos="7088"/>
          <w:tab w:val="left" w:pos="7371"/>
        </w:tabs>
        <w:spacing w:before="0" w:after="0"/>
        <w:rPr>
          <w:sz w:val="28"/>
          <w:szCs w:val="28"/>
          <w:lang w:val="uk-UA"/>
        </w:rPr>
      </w:pPr>
      <w:r w:rsidRPr="00E32522">
        <w:rPr>
          <w:sz w:val="28"/>
          <w:szCs w:val="28"/>
          <w:lang w:val="uk-UA"/>
        </w:rPr>
        <w:t>Секретар міської ради                                                       Юрій СТУДАНС</w:t>
      </w:r>
    </w:p>
    <w:p w:rsidR="00E32522" w:rsidRPr="00E32522" w:rsidRDefault="00E32522" w:rsidP="00E32522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E32522">
        <w:rPr>
          <w:rStyle w:val="a6"/>
          <w:sz w:val="28"/>
          <w:szCs w:val="28"/>
        </w:rPr>
        <w:t xml:space="preserve"> </w:t>
      </w:r>
    </w:p>
    <w:p w:rsidR="00E32522" w:rsidRPr="00E32522" w:rsidRDefault="00E32522" w:rsidP="00E32522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E32522">
        <w:rPr>
          <w:sz w:val="28"/>
          <w:szCs w:val="28"/>
        </w:rPr>
        <w:t xml:space="preserve">Постійна комісія міської ради </w:t>
      </w:r>
    </w:p>
    <w:p w:rsidR="00E32522" w:rsidRPr="00E32522" w:rsidRDefault="00E32522" w:rsidP="00E32522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E32522">
        <w:rPr>
          <w:sz w:val="28"/>
          <w:szCs w:val="28"/>
        </w:rPr>
        <w:t xml:space="preserve">з питань місцевого бюджету, </w:t>
      </w:r>
    </w:p>
    <w:p w:rsidR="00E32522" w:rsidRPr="00E32522" w:rsidRDefault="00E32522" w:rsidP="00E32522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E32522">
        <w:rPr>
          <w:sz w:val="28"/>
          <w:szCs w:val="28"/>
        </w:rPr>
        <w:t xml:space="preserve">фінансів, податкової політики, </w:t>
      </w:r>
    </w:p>
    <w:p w:rsidR="00E32522" w:rsidRPr="00E32522" w:rsidRDefault="00E32522" w:rsidP="00E32522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E32522">
        <w:rPr>
          <w:sz w:val="28"/>
          <w:szCs w:val="28"/>
        </w:rPr>
        <w:t xml:space="preserve">розвитку підприємництва, </w:t>
      </w:r>
    </w:p>
    <w:p w:rsidR="00E32522" w:rsidRPr="00E32522" w:rsidRDefault="00E32522" w:rsidP="00E32522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E32522">
        <w:rPr>
          <w:sz w:val="28"/>
          <w:szCs w:val="28"/>
        </w:rPr>
        <w:t xml:space="preserve">захисту прав споживачів, </w:t>
      </w:r>
    </w:p>
    <w:p w:rsidR="00E32522" w:rsidRPr="00E32522" w:rsidRDefault="00E32522" w:rsidP="00E32522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E32522">
        <w:rPr>
          <w:sz w:val="28"/>
          <w:szCs w:val="28"/>
        </w:rPr>
        <w:t>комунальної власності                                                Юлія ЛЮБЧЕНКО</w:t>
      </w:r>
    </w:p>
    <w:p w:rsidR="00E32522" w:rsidRPr="00E32522" w:rsidRDefault="00E32522" w:rsidP="00E32522">
      <w:pPr>
        <w:pStyle w:val="a5"/>
        <w:tabs>
          <w:tab w:val="center" w:pos="4677"/>
        </w:tabs>
        <w:spacing w:after="0"/>
        <w:jc w:val="both"/>
        <w:rPr>
          <w:rStyle w:val="a6"/>
          <w:sz w:val="28"/>
          <w:szCs w:val="28"/>
        </w:rPr>
      </w:pPr>
      <w:r w:rsidRPr="00E32522">
        <w:rPr>
          <w:sz w:val="28"/>
          <w:szCs w:val="28"/>
        </w:rPr>
        <w:tab/>
      </w:r>
      <w:r w:rsidRPr="00E32522">
        <w:rPr>
          <w:sz w:val="28"/>
          <w:szCs w:val="28"/>
        </w:rPr>
        <w:tab/>
      </w:r>
      <w:r w:rsidRPr="00E32522">
        <w:rPr>
          <w:sz w:val="28"/>
          <w:szCs w:val="28"/>
        </w:rPr>
        <w:tab/>
        <w:t xml:space="preserve">         </w:t>
      </w:r>
    </w:p>
    <w:p w:rsidR="00E32522" w:rsidRPr="00E32522" w:rsidRDefault="00E32522" w:rsidP="00E32522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E32522">
        <w:rPr>
          <w:sz w:val="28"/>
          <w:szCs w:val="28"/>
        </w:rPr>
        <w:t xml:space="preserve">Постійна комісія міської ради </w:t>
      </w:r>
    </w:p>
    <w:p w:rsidR="00E32522" w:rsidRPr="00E32522" w:rsidRDefault="00E32522" w:rsidP="00E32522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E32522">
        <w:rPr>
          <w:sz w:val="28"/>
          <w:szCs w:val="28"/>
        </w:rPr>
        <w:t xml:space="preserve">з питань житлово-комунального </w:t>
      </w:r>
    </w:p>
    <w:p w:rsidR="00E32522" w:rsidRPr="00E32522" w:rsidRDefault="00E32522" w:rsidP="00E32522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 w:rsidRPr="00E32522">
        <w:rPr>
          <w:sz w:val="28"/>
          <w:szCs w:val="28"/>
        </w:rPr>
        <w:t>господарства</w:t>
      </w:r>
      <w:r w:rsidRPr="00E32522">
        <w:rPr>
          <w:rStyle w:val="a6"/>
          <w:sz w:val="28"/>
          <w:szCs w:val="28"/>
        </w:rPr>
        <w:t xml:space="preserve">                                                                Максим ГЛУЩЕНКО</w:t>
      </w:r>
    </w:p>
    <w:p w:rsidR="00E32522" w:rsidRPr="00E32522" w:rsidRDefault="00E32522" w:rsidP="00E32522">
      <w:pPr>
        <w:rPr>
          <w:rStyle w:val="ac"/>
          <w:rFonts w:ascii="Times New Roman" w:hAnsi="Times New Roman" w:cs="Times New Roman"/>
          <w:sz w:val="28"/>
          <w:szCs w:val="28"/>
          <w:lang w:val="uk-UA"/>
        </w:rPr>
      </w:pPr>
    </w:p>
    <w:p w:rsidR="00E32522" w:rsidRPr="00E32522" w:rsidRDefault="00E32522" w:rsidP="00E32522">
      <w:pPr>
        <w:rPr>
          <w:rStyle w:val="ac"/>
          <w:rFonts w:ascii="Times New Roman" w:hAnsi="Times New Roman" w:cs="Times New Roman"/>
          <w:sz w:val="28"/>
          <w:szCs w:val="28"/>
          <w:lang w:val="uk-UA"/>
        </w:rPr>
      </w:pPr>
      <w:r w:rsidRPr="00E32522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        Богдан ДУБОВСЬКИЙ      </w:t>
      </w:r>
      <w:r w:rsidRPr="00E32522">
        <w:rPr>
          <w:rStyle w:val="ac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32522" w:rsidRPr="00E32522" w:rsidRDefault="00E32522" w:rsidP="00E32522">
      <w:pPr>
        <w:tabs>
          <w:tab w:val="left" w:pos="7710"/>
        </w:tabs>
        <w:rPr>
          <w:rStyle w:val="a6"/>
          <w:sz w:val="28"/>
          <w:szCs w:val="28"/>
        </w:rPr>
      </w:pPr>
    </w:p>
    <w:p w:rsidR="00E32522" w:rsidRPr="00E32522" w:rsidRDefault="00E32522" w:rsidP="00E32522">
      <w:pPr>
        <w:tabs>
          <w:tab w:val="left" w:pos="7710"/>
        </w:tabs>
        <w:rPr>
          <w:sz w:val="28"/>
          <w:szCs w:val="28"/>
        </w:rPr>
      </w:pPr>
      <w:r w:rsidRPr="00E32522">
        <w:rPr>
          <w:rStyle w:val="a6"/>
          <w:sz w:val="28"/>
          <w:szCs w:val="28"/>
        </w:rPr>
        <w:t xml:space="preserve">Фінансове управління                                                  Галина СВАТКО  </w:t>
      </w:r>
    </w:p>
    <w:p w:rsidR="00E32522" w:rsidRPr="00E32522" w:rsidRDefault="00E32522" w:rsidP="00E32522">
      <w:pPr>
        <w:pStyle w:val="a5"/>
        <w:spacing w:after="0"/>
        <w:jc w:val="both"/>
        <w:rPr>
          <w:sz w:val="28"/>
          <w:szCs w:val="28"/>
        </w:rPr>
      </w:pPr>
    </w:p>
    <w:p w:rsidR="00E32522" w:rsidRPr="00E32522" w:rsidRDefault="00E32522" w:rsidP="00E32522">
      <w:pPr>
        <w:tabs>
          <w:tab w:val="left" w:pos="7513"/>
        </w:tabs>
        <w:rPr>
          <w:rStyle w:val="ac"/>
          <w:rFonts w:ascii="Times New Roman" w:hAnsi="Times New Roman" w:cs="Times New Roman"/>
          <w:sz w:val="28"/>
          <w:szCs w:val="28"/>
          <w:lang w:val="uk-UA"/>
        </w:rPr>
      </w:pPr>
      <w:r w:rsidRPr="00E32522">
        <w:rPr>
          <w:rStyle w:val="ac"/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Pr="00E32522">
        <w:rPr>
          <w:rStyle w:val="ac"/>
          <w:rFonts w:ascii="Times New Roman" w:hAnsi="Times New Roman" w:cs="Times New Roman"/>
          <w:sz w:val="28"/>
          <w:szCs w:val="28"/>
        </w:rPr>
        <w:t>ридичн</w:t>
      </w:r>
      <w:r w:rsidRPr="00E32522">
        <w:rPr>
          <w:rStyle w:val="ac"/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E32522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522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522">
        <w:rPr>
          <w:rStyle w:val="ac"/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E32522">
        <w:rPr>
          <w:rStyle w:val="ac"/>
          <w:rFonts w:ascii="Times New Roman" w:hAnsi="Times New Roman" w:cs="Times New Roman"/>
          <w:sz w:val="28"/>
          <w:szCs w:val="28"/>
        </w:rPr>
        <w:t xml:space="preserve">               </w:t>
      </w:r>
      <w:r w:rsidRPr="00E32522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Оксана СІЛКО</w:t>
      </w:r>
      <w:r w:rsidRPr="00E32522">
        <w:rPr>
          <w:rStyle w:val="ac"/>
          <w:rFonts w:ascii="Times New Roman" w:hAnsi="Times New Roman" w:cs="Times New Roman"/>
          <w:sz w:val="28"/>
          <w:szCs w:val="28"/>
        </w:rPr>
        <w:t xml:space="preserve">             </w:t>
      </w:r>
      <w:r w:rsidRPr="00E32522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2522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E32522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E32522" w:rsidRPr="00E32522" w:rsidRDefault="00E32522" w:rsidP="00E32522">
      <w:pPr>
        <w:rPr>
          <w:rStyle w:val="ac"/>
          <w:rFonts w:ascii="Times New Roman" w:hAnsi="Times New Roman" w:cs="Times New Roman"/>
          <w:sz w:val="28"/>
          <w:szCs w:val="28"/>
          <w:lang w:val="uk-UA"/>
        </w:rPr>
      </w:pPr>
    </w:p>
    <w:p w:rsidR="00E32522" w:rsidRPr="00E32522" w:rsidRDefault="00E32522" w:rsidP="00E32522">
      <w:pPr>
        <w:ind w:right="125"/>
        <w:rPr>
          <w:sz w:val="28"/>
          <w:szCs w:val="28"/>
        </w:rPr>
      </w:pPr>
      <w:r w:rsidRPr="00E32522">
        <w:rPr>
          <w:sz w:val="28"/>
          <w:szCs w:val="28"/>
          <w:lang w:val="uk-UA"/>
        </w:rPr>
        <w:t>В. о. начальника у</w:t>
      </w:r>
      <w:proofErr w:type="spellStart"/>
      <w:r w:rsidRPr="00E32522">
        <w:rPr>
          <w:sz w:val="28"/>
          <w:szCs w:val="28"/>
        </w:rPr>
        <w:t>правління</w:t>
      </w:r>
      <w:proofErr w:type="spellEnd"/>
      <w:r w:rsidRPr="00E32522">
        <w:rPr>
          <w:sz w:val="28"/>
          <w:szCs w:val="28"/>
        </w:rPr>
        <w:t xml:space="preserve"> </w:t>
      </w:r>
      <w:proofErr w:type="spellStart"/>
      <w:r w:rsidRPr="00E32522">
        <w:rPr>
          <w:sz w:val="28"/>
          <w:szCs w:val="28"/>
        </w:rPr>
        <w:t>житлово</w:t>
      </w:r>
      <w:proofErr w:type="spellEnd"/>
      <w:r w:rsidRPr="00E32522">
        <w:rPr>
          <w:sz w:val="28"/>
          <w:szCs w:val="28"/>
        </w:rPr>
        <w:t>-</w:t>
      </w:r>
    </w:p>
    <w:p w:rsidR="00E32522" w:rsidRPr="00E32522" w:rsidRDefault="00E32522" w:rsidP="00E32522">
      <w:pPr>
        <w:pStyle w:val="a5"/>
        <w:tabs>
          <w:tab w:val="left" w:pos="6521"/>
          <w:tab w:val="left" w:pos="6663"/>
        </w:tabs>
        <w:spacing w:after="0"/>
        <w:jc w:val="both"/>
        <w:rPr>
          <w:bCs/>
          <w:sz w:val="28"/>
          <w:szCs w:val="28"/>
        </w:rPr>
      </w:pPr>
      <w:r w:rsidRPr="00E32522">
        <w:rPr>
          <w:sz w:val="28"/>
          <w:szCs w:val="28"/>
        </w:rPr>
        <w:t xml:space="preserve">комунального господарства                                        Євгеній АВРАМЕНКО                       </w:t>
      </w:r>
    </w:p>
    <w:p w:rsidR="00E32522" w:rsidRDefault="00BA786B" w:rsidP="00BA786B">
      <w:pPr>
        <w:jc w:val="both"/>
        <w:rPr>
          <w:color w:val="000000"/>
          <w:sz w:val="28"/>
          <w:szCs w:val="28"/>
          <w:lang w:val="uk-UA"/>
        </w:rPr>
      </w:pPr>
      <w:r w:rsidRPr="00BA786B">
        <w:rPr>
          <w:color w:val="000000"/>
          <w:sz w:val="28"/>
          <w:szCs w:val="28"/>
          <w:lang w:val="uk-UA"/>
        </w:rPr>
        <w:lastRenderedPageBreak/>
        <w:t xml:space="preserve">                             </w:t>
      </w:r>
      <w:r>
        <w:rPr>
          <w:color w:val="000000"/>
          <w:sz w:val="28"/>
          <w:szCs w:val="28"/>
          <w:lang w:val="uk-UA"/>
        </w:rPr>
        <w:t xml:space="preserve">                </w:t>
      </w:r>
      <w:r w:rsidR="003641D6">
        <w:rPr>
          <w:color w:val="000000"/>
          <w:sz w:val="28"/>
          <w:szCs w:val="28"/>
          <w:lang w:val="uk-UA"/>
        </w:rPr>
        <w:t xml:space="preserve">                                  </w:t>
      </w:r>
      <w:r w:rsidR="0089029E">
        <w:rPr>
          <w:color w:val="000000"/>
          <w:sz w:val="28"/>
          <w:szCs w:val="28"/>
          <w:lang w:val="uk-UA"/>
        </w:rPr>
        <w:t xml:space="preserve">      </w:t>
      </w:r>
      <w:r w:rsidR="00E32522">
        <w:rPr>
          <w:color w:val="000000"/>
          <w:sz w:val="28"/>
          <w:szCs w:val="28"/>
          <w:lang w:val="uk-UA"/>
        </w:rPr>
        <w:t>Додаток</w:t>
      </w:r>
    </w:p>
    <w:p w:rsidR="00F72DA1" w:rsidRPr="00BA786B" w:rsidRDefault="00E32522" w:rsidP="00BA786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  <w:r w:rsidR="0089029E">
        <w:rPr>
          <w:color w:val="000000"/>
          <w:sz w:val="28"/>
          <w:szCs w:val="28"/>
          <w:lang w:val="uk-UA"/>
        </w:rPr>
        <w:t xml:space="preserve">      </w:t>
      </w:r>
      <w:r w:rsidR="00F72DA1">
        <w:rPr>
          <w:sz w:val="28"/>
          <w:szCs w:val="28"/>
          <w:lang w:val="uk-UA"/>
        </w:rPr>
        <w:t>ЗАТВЕРДЖЕНО</w:t>
      </w:r>
      <w:r w:rsidR="00F72DA1" w:rsidRPr="005A1594">
        <w:rPr>
          <w:sz w:val="28"/>
          <w:szCs w:val="28"/>
          <w:lang w:val="uk-UA"/>
        </w:rPr>
        <w:t xml:space="preserve"> </w:t>
      </w:r>
    </w:p>
    <w:p w:rsidR="00F72DA1" w:rsidRPr="005A1594" w:rsidRDefault="00F72DA1" w:rsidP="00F72DA1">
      <w:pPr>
        <w:ind w:left="5940"/>
        <w:jc w:val="both"/>
        <w:rPr>
          <w:sz w:val="28"/>
          <w:szCs w:val="28"/>
          <w:lang w:val="uk-UA"/>
        </w:rPr>
      </w:pPr>
      <w:r w:rsidRPr="005A1594">
        <w:rPr>
          <w:sz w:val="28"/>
          <w:szCs w:val="28"/>
          <w:lang w:val="uk-UA"/>
        </w:rPr>
        <w:t>рішення міської ради</w:t>
      </w:r>
    </w:p>
    <w:p w:rsidR="00DD0CCB" w:rsidRPr="00F423D6" w:rsidRDefault="00F72DA1" w:rsidP="00F72DA1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8B3BE5">
        <w:rPr>
          <w:sz w:val="28"/>
          <w:szCs w:val="28"/>
          <w:lang w:val="uk-UA"/>
        </w:rPr>
        <w:t xml:space="preserve">                    від_</w:t>
      </w:r>
      <w:r w:rsidR="008B3BE5">
        <w:rPr>
          <w:sz w:val="28"/>
          <w:szCs w:val="28"/>
          <w:u w:val="single"/>
          <w:lang w:val="en-US"/>
        </w:rPr>
        <w:t>23.12.2020</w:t>
      </w:r>
      <w:r>
        <w:rPr>
          <w:sz w:val="28"/>
          <w:szCs w:val="28"/>
          <w:lang w:val="uk-UA"/>
        </w:rPr>
        <w:t>_</w:t>
      </w:r>
      <w:r w:rsidRPr="005A1594">
        <w:rPr>
          <w:sz w:val="28"/>
          <w:szCs w:val="28"/>
          <w:lang w:val="uk-UA"/>
        </w:rPr>
        <w:t>№</w:t>
      </w:r>
      <w:r w:rsidR="008B3BE5">
        <w:rPr>
          <w:sz w:val="28"/>
          <w:szCs w:val="28"/>
          <w:lang w:val="uk-UA"/>
        </w:rPr>
        <w:t xml:space="preserve"> _</w:t>
      </w:r>
      <w:r w:rsidR="00D21066">
        <w:rPr>
          <w:sz w:val="28"/>
          <w:szCs w:val="28"/>
          <w:u w:val="single"/>
          <w:lang w:val="en-US"/>
        </w:rPr>
        <w:t>6-1</w:t>
      </w:r>
      <w:r w:rsidR="00D21066">
        <w:rPr>
          <w:sz w:val="28"/>
          <w:szCs w:val="28"/>
          <w:u w:val="single"/>
          <w:lang w:val="uk-UA"/>
        </w:rPr>
        <w:t>2</w:t>
      </w:r>
      <w:r w:rsidR="008B3BE5" w:rsidRPr="008B3BE5">
        <w:rPr>
          <w:sz w:val="28"/>
          <w:szCs w:val="28"/>
          <w:u w:val="single"/>
          <w:lang w:val="en-US"/>
        </w:rPr>
        <w:t>/VIII</w:t>
      </w:r>
      <w:r>
        <w:rPr>
          <w:sz w:val="28"/>
          <w:szCs w:val="28"/>
          <w:lang w:val="uk-UA"/>
        </w:rPr>
        <w:t>_</w:t>
      </w:r>
      <w:r w:rsidRPr="005A1594">
        <w:rPr>
          <w:sz w:val="28"/>
          <w:szCs w:val="28"/>
          <w:lang w:val="uk-UA"/>
        </w:rPr>
        <w:t xml:space="preserve"> </w:t>
      </w:r>
    </w:p>
    <w:p w:rsidR="00DD0CCB" w:rsidRPr="00F423D6" w:rsidRDefault="00DD0CCB" w:rsidP="00DD0CCB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  <w:r w:rsidRPr="00F423D6">
        <w:rPr>
          <w:color w:val="000000"/>
          <w:sz w:val="28"/>
          <w:szCs w:val="28"/>
        </w:rPr>
        <w:t> </w:t>
      </w:r>
    </w:p>
    <w:p w:rsidR="00F35C19" w:rsidRDefault="00DD0CCB" w:rsidP="00DD0CC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423D6">
        <w:rPr>
          <w:color w:val="000000"/>
          <w:sz w:val="28"/>
          <w:szCs w:val="28"/>
        </w:rPr>
        <w:t>                                                          </w:t>
      </w:r>
    </w:p>
    <w:p w:rsidR="00F35C19" w:rsidRDefault="00F35C19" w:rsidP="00DD0CC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F35C19" w:rsidRDefault="00F35C19" w:rsidP="00DD0CC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D0CCB" w:rsidRPr="00F423D6" w:rsidRDefault="00DD0CCB" w:rsidP="00DD0CC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423D6">
        <w:rPr>
          <w:color w:val="000000"/>
          <w:sz w:val="28"/>
          <w:szCs w:val="28"/>
        </w:rPr>
        <w:t>        </w:t>
      </w:r>
    </w:p>
    <w:p w:rsidR="00DD0CCB" w:rsidRPr="00F423D6" w:rsidRDefault="00DD0CCB" w:rsidP="00DD0CCB">
      <w:pPr>
        <w:shd w:val="clear" w:color="auto" w:fill="FFFFFF"/>
        <w:jc w:val="center"/>
        <w:rPr>
          <w:color w:val="000000"/>
          <w:sz w:val="28"/>
          <w:szCs w:val="28"/>
        </w:rPr>
      </w:pPr>
      <w:r w:rsidRPr="00F423D6">
        <w:rPr>
          <w:bCs/>
          <w:color w:val="000000"/>
          <w:sz w:val="28"/>
          <w:szCs w:val="28"/>
        </w:rPr>
        <w:t>ПРОГРАМА</w:t>
      </w:r>
    </w:p>
    <w:p w:rsidR="00DD0CCB" w:rsidRPr="00F423D6" w:rsidRDefault="00DD0CCB" w:rsidP="00DD0CCB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F423D6">
        <w:rPr>
          <w:bCs/>
          <w:color w:val="000000"/>
          <w:sz w:val="28"/>
          <w:szCs w:val="28"/>
        </w:rPr>
        <w:t>поводження</w:t>
      </w:r>
      <w:proofErr w:type="spellEnd"/>
      <w:r w:rsidRPr="00F423D6">
        <w:rPr>
          <w:bCs/>
          <w:color w:val="000000"/>
          <w:sz w:val="28"/>
          <w:szCs w:val="28"/>
        </w:rPr>
        <w:t xml:space="preserve"> з </w:t>
      </w:r>
      <w:proofErr w:type="spellStart"/>
      <w:r w:rsidRPr="00F423D6">
        <w:rPr>
          <w:bCs/>
          <w:color w:val="000000"/>
          <w:sz w:val="28"/>
          <w:szCs w:val="28"/>
        </w:rPr>
        <w:t>твердими</w:t>
      </w:r>
      <w:proofErr w:type="spellEnd"/>
      <w:r w:rsidRPr="00F423D6">
        <w:rPr>
          <w:bCs/>
          <w:color w:val="000000"/>
          <w:sz w:val="28"/>
          <w:szCs w:val="28"/>
        </w:rPr>
        <w:t xml:space="preserve"> </w:t>
      </w:r>
      <w:proofErr w:type="spellStart"/>
      <w:r w:rsidRPr="00F423D6">
        <w:rPr>
          <w:bCs/>
          <w:color w:val="000000"/>
          <w:sz w:val="28"/>
          <w:szCs w:val="28"/>
        </w:rPr>
        <w:t>побутовими</w:t>
      </w:r>
      <w:proofErr w:type="spellEnd"/>
      <w:r w:rsidRPr="00F423D6">
        <w:rPr>
          <w:bCs/>
          <w:color w:val="000000"/>
          <w:sz w:val="28"/>
          <w:szCs w:val="28"/>
        </w:rPr>
        <w:t xml:space="preserve"> </w:t>
      </w:r>
      <w:proofErr w:type="spellStart"/>
      <w:r w:rsidRPr="00F423D6">
        <w:rPr>
          <w:bCs/>
          <w:color w:val="000000"/>
          <w:sz w:val="28"/>
          <w:szCs w:val="28"/>
        </w:rPr>
        <w:t>відходами</w:t>
      </w:r>
      <w:proofErr w:type="spellEnd"/>
    </w:p>
    <w:p w:rsidR="00DD0CCB" w:rsidRPr="00F423D6" w:rsidRDefault="00DD0CCB" w:rsidP="00DD0CC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м</w:t>
      </w:r>
      <w:r w:rsidR="00E32522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 xml:space="preserve"> Сміла</w:t>
      </w:r>
      <w:r w:rsidR="009E5CFB">
        <w:rPr>
          <w:bCs/>
          <w:color w:val="000000"/>
          <w:sz w:val="28"/>
          <w:szCs w:val="28"/>
        </w:rPr>
        <w:t>  на 20</w:t>
      </w:r>
      <w:r w:rsidR="009E5CFB">
        <w:rPr>
          <w:bCs/>
          <w:color w:val="000000"/>
          <w:sz w:val="28"/>
          <w:szCs w:val="28"/>
          <w:lang w:val="uk-UA"/>
        </w:rPr>
        <w:t>21</w:t>
      </w:r>
      <w:r w:rsidR="00E32522">
        <w:rPr>
          <w:bCs/>
          <w:color w:val="000000"/>
          <w:sz w:val="28"/>
          <w:szCs w:val="28"/>
        </w:rPr>
        <w:t>-</w:t>
      </w:r>
      <w:r w:rsidR="009E5CFB">
        <w:rPr>
          <w:bCs/>
          <w:color w:val="000000"/>
          <w:sz w:val="28"/>
          <w:szCs w:val="28"/>
        </w:rPr>
        <w:t>202</w:t>
      </w:r>
      <w:r w:rsidR="009E5CFB">
        <w:rPr>
          <w:bCs/>
          <w:color w:val="000000"/>
          <w:sz w:val="28"/>
          <w:szCs w:val="28"/>
          <w:lang w:val="uk-UA"/>
        </w:rPr>
        <w:t>3</w:t>
      </w:r>
      <w:r w:rsidR="00793F84">
        <w:rPr>
          <w:bCs/>
          <w:color w:val="000000"/>
          <w:sz w:val="28"/>
          <w:szCs w:val="28"/>
        </w:rPr>
        <w:t> </w:t>
      </w:r>
      <w:r w:rsidRPr="00F423D6">
        <w:rPr>
          <w:bCs/>
          <w:color w:val="000000"/>
          <w:sz w:val="28"/>
          <w:szCs w:val="28"/>
        </w:rPr>
        <w:t>роки</w:t>
      </w:r>
    </w:p>
    <w:p w:rsidR="00DD0CCB" w:rsidRDefault="00DD0CCB" w:rsidP="00DD0CCB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F423D6">
        <w:rPr>
          <w:bCs/>
          <w:color w:val="000000"/>
          <w:sz w:val="28"/>
          <w:szCs w:val="28"/>
        </w:rPr>
        <w:t> </w:t>
      </w:r>
    </w:p>
    <w:p w:rsidR="0089029E" w:rsidRDefault="0089029E" w:rsidP="00DD0CCB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:rsidR="0089029E" w:rsidRDefault="0089029E" w:rsidP="00DD0CCB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</w:p>
    <w:p w:rsidR="0089029E" w:rsidRPr="0089029E" w:rsidRDefault="0089029E" w:rsidP="00DD0CC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D0CCB" w:rsidRDefault="00507ED9" w:rsidP="00E32522">
      <w:pPr>
        <w:numPr>
          <w:ilvl w:val="0"/>
          <w:numId w:val="10"/>
        </w:num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Загал</w:t>
      </w:r>
      <w:r w:rsidR="00BB0E91">
        <w:rPr>
          <w:b/>
          <w:bCs/>
          <w:color w:val="000000"/>
          <w:sz w:val="28"/>
          <w:szCs w:val="28"/>
          <w:lang w:val="uk-UA"/>
        </w:rPr>
        <w:t>ьна</w:t>
      </w:r>
      <w:proofErr w:type="spellEnd"/>
      <w:r w:rsidR="00BB0E91">
        <w:rPr>
          <w:b/>
          <w:bCs/>
          <w:color w:val="000000"/>
          <w:sz w:val="28"/>
          <w:szCs w:val="28"/>
          <w:lang w:val="uk-UA"/>
        </w:rPr>
        <w:t xml:space="preserve"> характеристика міської </w:t>
      </w:r>
      <w:proofErr w:type="spellStart"/>
      <w:r w:rsidR="00BB0E91">
        <w:rPr>
          <w:b/>
          <w:bCs/>
          <w:color w:val="000000"/>
          <w:sz w:val="28"/>
          <w:szCs w:val="28"/>
          <w:lang w:val="uk-UA"/>
        </w:rPr>
        <w:t>П</w:t>
      </w:r>
      <w:r>
        <w:rPr>
          <w:b/>
          <w:bCs/>
          <w:color w:val="000000"/>
          <w:sz w:val="28"/>
          <w:szCs w:val="28"/>
          <w:lang w:val="uk-UA"/>
        </w:rPr>
        <w:t>рогами</w:t>
      </w:r>
      <w:proofErr w:type="spellEnd"/>
    </w:p>
    <w:p w:rsidR="00507ED9" w:rsidRDefault="00507ED9" w:rsidP="00507ED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Ініціатор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розроблення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Відділ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  <w:lang w:val="uk-UA"/>
        </w:rPr>
        <w:t xml:space="preserve">благоустрою управління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>
        <w:rPr>
          <w:sz w:val="28"/>
          <w:szCs w:val="28"/>
          <w:bdr w:val="none" w:sz="0" w:space="0" w:color="auto" w:frame="1"/>
        </w:rPr>
        <w:t>виконавчого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комітету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ради</w:t>
      </w:r>
      <w:r>
        <w:rPr>
          <w:sz w:val="28"/>
          <w:szCs w:val="28"/>
          <w:bdr w:val="none" w:sz="0" w:space="0" w:color="auto" w:frame="1"/>
          <w:lang w:val="uk-UA"/>
        </w:rPr>
        <w:t>.</w:t>
      </w:r>
    </w:p>
    <w:p w:rsidR="00507ED9" w:rsidRDefault="00507ED9" w:rsidP="00507ED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2.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Розробник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Відділ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  <w:lang w:val="uk-UA"/>
        </w:rPr>
        <w:t xml:space="preserve">благоустрою управління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>
        <w:rPr>
          <w:sz w:val="28"/>
          <w:szCs w:val="28"/>
          <w:bdr w:val="none" w:sz="0" w:space="0" w:color="auto" w:frame="1"/>
        </w:rPr>
        <w:t>виконавчого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FE005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ради</w:t>
      </w:r>
      <w:r>
        <w:rPr>
          <w:sz w:val="28"/>
          <w:szCs w:val="28"/>
          <w:bdr w:val="none" w:sz="0" w:space="0" w:color="auto" w:frame="1"/>
          <w:lang w:val="uk-UA"/>
        </w:rPr>
        <w:t>.</w:t>
      </w:r>
    </w:p>
    <w:p w:rsidR="00507ED9" w:rsidRDefault="00507ED9" w:rsidP="00507ED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FE0053">
        <w:rPr>
          <w:sz w:val="28"/>
          <w:szCs w:val="28"/>
          <w:bdr w:val="none" w:sz="0" w:space="0" w:color="auto" w:frame="1"/>
          <w:lang w:val="uk-UA"/>
        </w:rPr>
        <w:t xml:space="preserve">3.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Відповідальний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виконавець</w:t>
      </w:r>
      <w:proofErr w:type="spellEnd"/>
      <w:r w:rsidRPr="00FE0053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Відділ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  <w:lang w:val="uk-UA"/>
        </w:rPr>
        <w:t xml:space="preserve">благоустрою управління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господарств</w:t>
      </w:r>
      <w:proofErr w:type="spellEnd"/>
      <w:r w:rsidRPr="00FE0053">
        <w:rPr>
          <w:sz w:val="28"/>
          <w:szCs w:val="28"/>
          <w:bdr w:val="none" w:sz="0" w:space="0" w:color="auto" w:frame="1"/>
          <w:lang w:val="uk-UA"/>
        </w:rPr>
        <w:t xml:space="preserve">а </w:t>
      </w:r>
      <w:proofErr w:type="spellStart"/>
      <w:r>
        <w:rPr>
          <w:sz w:val="28"/>
          <w:szCs w:val="28"/>
          <w:bdr w:val="none" w:sz="0" w:space="0" w:color="auto" w:frame="1"/>
        </w:rPr>
        <w:t>виконавчого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FE005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ради</w:t>
      </w:r>
      <w:r>
        <w:rPr>
          <w:sz w:val="28"/>
          <w:szCs w:val="28"/>
          <w:bdr w:val="none" w:sz="0" w:space="0" w:color="auto" w:frame="1"/>
          <w:lang w:val="uk-UA"/>
        </w:rPr>
        <w:t>,</w:t>
      </w:r>
      <w:r w:rsidRPr="00FE0053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к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омунальне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підприємство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«</w:t>
      </w:r>
      <w:r w:rsidRPr="00FE0053">
        <w:rPr>
          <w:sz w:val="28"/>
          <w:szCs w:val="28"/>
          <w:bdr w:val="none" w:sz="0" w:space="0" w:color="auto" w:frame="1"/>
          <w:lang w:val="uk-UA"/>
        </w:rPr>
        <w:t>Комунальник</w:t>
      </w:r>
      <w:r w:rsidRPr="00FE0053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  <w:lang w:val="uk-UA"/>
        </w:rPr>
        <w:t>.</w:t>
      </w:r>
      <w:r w:rsidRPr="00FE0053">
        <w:rPr>
          <w:sz w:val="28"/>
          <w:szCs w:val="28"/>
          <w:bdr w:val="none" w:sz="0" w:space="0" w:color="auto" w:frame="1"/>
        </w:rPr>
        <w:t xml:space="preserve"> </w:t>
      </w:r>
    </w:p>
    <w:p w:rsidR="00507ED9" w:rsidRDefault="00507ED9" w:rsidP="00507ED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8A4440">
        <w:rPr>
          <w:sz w:val="28"/>
          <w:szCs w:val="28"/>
          <w:bdr w:val="none" w:sz="0" w:space="0" w:color="auto" w:frame="1"/>
          <w:lang w:val="uk-UA"/>
        </w:rPr>
        <w:t xml:space="preserve">4. </w:t>
      </w:r>
      <w:r w:rsidRPr="00FE0053">
        <w:rPr>
          <w:sz w:val="28"/>
          <w:szCs w:val="28"/>
          <w:bdr w:val="none" w:sz="0" w:space="0" w:color="auto" w:frame="1"/>
          <w:lang w:val="uk-UA"/>
        </w:rPr>
        <w:t xml:space="preserve">Учасники Програми: управління житлово-комунального господарства </w:t>
      </w:r>
      <w:r>
        <w:rPr>
          <w:sz w:val="28"/>
          <w:szCs w:val="28"/>
          <w:bdr w:val="none" w:sz="0" w:space="0" w:color="auto" w:frame="1"/>
          <w:lang w:val="uk-UA"/>
        </w:rPr>
        <w:t>виконавчого комітету</w:t>
      </w:r>
      <w:r w:rsidRPr="00FE0053">
        <w:rPr>
          <w:sz w:val="28"/>
          <w:szCs w:val="28"/>
          <w:bdr w:val="none" w:sz="0" w:space="0" w:color="auto" w:frame="1"/>
          <w:lang w:val="uk-UA"/>
        </w:rPr>
        <w:t xml:space="preserve"> міської ради, фінансове управління </w:t>
      </w:r>
      <w:r>
        <w:rPr>
          <w:sz w:val="28"/>
          <w:szCs w:val="28"/>
          <w:bdr w:val="none" w:sz="0" w:space="0" w:color="auto" w:frame="1"/>
          <w:lang w:val="uk-UA"/>
        </w:rPr>
        <w:t xml:space="preserve">виконавчого комітету </w:t>
      </w:r>
      <w:r w:rsidRPr="00FE0053">
        <w:rPr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507ED9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к</w:t>
      </w:r>
      <w:r w:rsidRPr="00FE0053">
        <w:rPr>
          <w:sz w:val="28"/>
          <w:szCs w:val="28"/>
          <w:bdr w:val="none" w:sz="0" w:space="0" w:color="auto" w:frame="1"/>
          <w:lang w:val="uk-UA"/>
        </w:rPr>
        <w:t>омунальне підприємство «Комунальник»,</w:t>
      </w:r>
      <w:r>
        <w:rPr>
          <w:sz w:val="28"/>
          <w:szCs w:val="28"/>
          <w:bdr w:val="none" w:sz="0" w:space="0" w:color="auto" w:frame="1"/>
          <w:lang w:val="uk-UA"/>
        </w:rPr>
        <w:t>.</w:t>
      </w:r>
      <w:r w:rsidRPr="00FE0053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507ED9" w:rsidRDefault="00507ED9" w:rsidP="00507ED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FE0053">
        <w:rPr>
          <w:sz w:val="28"/>
          <w:szCs w:val="28"/>
          <w:bdr w:val="none" w:sz="0" w:space="0" w:color="auto" w:frame="1"/>
          <w:lang w:val="uk-UA"/>
        </w:rPr>
        <w:t xml:space="preserve">5.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Термін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реалізації</w:t>
      </w:r>
      <w:proofErr w:type="spellEnd"/>
      <w:r w:rsidRPr="00FE005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0053">
        <w:rPr>
          <w:sz w:val="28"/>
          <w:szCs w:val="28"/>
          <w:bdr w:val="none" w:sz="0" w:space="0" w:color="auto" w:frame="1"/>
        </w:rPr>
        <w:t>Програми</w:t>
      </w:r>
      <w:proofErr w:type="spellEnd"/>
      <w:r w:rsidRPr="00FE0053">
        <w:rPr>
          <w:sz w:val="28"/>
          <w:szCs w:val="28"/>
          <w:bdr w:val="none" w:sz="0" w:space="0" w:color="auto" w:frame="1"/>
          <w:lang w:val="uk-UA"/>
        </w:rPr>
        <w:t>:</w:t>
      </w:r>
      <w:r w:rsidRPr="00FE0053">
        <w:rPr>
          <w:sz w:val="28"/>
          <w:szCs w:val="28"/>
          <w:bdr w:val="none" w:sz="0" w:space="0" w:color="auto" w:frame="1"/>
        </w:rPr>
        <w:t xml:space="preserve"> </w:t>
      </w:r>
      <w:r w:rsidRPr="00FE0053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січень 2021 – грудень </w:t>
      </w:r>
      <w:r w:rsidRPr="00FE0053">
        <w:rPr>
          <w:sz w:val="28"/>
          <w:szCs w:val="28"/>
          <w:bdr w:val="none" w:sz="0" w:space="0" w:color="auto" w:frame="1"/>
        </w:rPr>
        <w:t>20</w:t>
      </w:r>
      <w:r w:rsidRPr="00FE0053">
        <w:rPr>
          <w:sz w:val="28"/>
          <w:szCs w:val="28"/>
          <w:bdr w:val="none" w:sz="0" w:space="0" w:color="auto" w:frame="1"/>
          <w:lang w:val="uk-UA"/>
        </w:rPr>
        <w:t>2</w:t>
      </w:r>
      <w:r>
        <w:rPr>
          <w:sz w:val="28"/>
          <w:szCs w:val="28"/>
          <w:bdr w:val="none" w:sz="0" w:space="0" w:color="auto" w:frame="1"/>
          <w:lang w:val="uk-UA"/>
        </w:rPr>
        <w:t>3</w:t>
      </w:r>
      <w:r w:rsidRPr="00FE0053">
        <w:rPr>
          <w:sz w:val="28"/>
          <w:szCs w:val="28"/>
        </w:rPr>
        <w:t> </w:t>
      </w:r>
      <w:proofErr w:type="spellStart"/>
      <w:r>
        <w:rPr>
          <w:sz w:val="28"/>
          <w:szCs w:val="28"/>
          <w:bdr w:val="none" w:sz="0" w:space="0" w:color="auto" w:frame="1"/>
        </w:rPr>
        <w:t>р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>о</w:t>
      </w:r>
      <w:r w:rsidRPr="00FE0053">
        <w:rPr>
          <w:sz w:val="28"/>
          <w:szCs w:val="28"/>
          <w:bdr w:val="none" w:sz="0" w:space="0" w:color="auto" w:frame="1"/>
        </w:rPr>
        <w:t>к</w:t>
      </w:r>
      <w:r>
        <w:rPr>
          <w:sz w:val="28"/>
          <w:szCs w:val="28"/>
          <w:bdr w:val="none" w:sz="0" w:space="0" w:color="auto" w:frame="1"/>
          <w:lang w:val="uk-UA"/>
        </w:rPr>
        <w:t>у.</w:t>
      </w:r>
    </w:p>
    <w:p w:rsidR="00507ED9" w:rsidRDefault="00507ED9" w:rsidP="00507ED9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507ED9" w:rsidRDefault="00507ED9" w:rsidP="00507ED9">
      <w:pPr>
        <w:numPr>
          <w:ilvl w:val="0"/>
          <w:numId w:val="10"/>
        </w:numPr>
        <w:shd w:val="clear" w:color="auto" w:fill="FFFFFF"/>
        <w:spacing w:line="270" w:lineRule="atLeast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:rsidR="00507ED9" w:rsidRPr="00507ED9" w:rsidRDefault="00507ED9" w:rsidP="00507ED9">
      <w:pPr>
        <w:shd w:val="clear" w:color="auto" w:fill="FFFFFF"/>
        <w:spacing w:line="270" w:lineRule="atLeast"/>
        <w:ind w:left="72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на розв’язання </w:t>
      </w:r>
      <w:r w:rsidR="00BB0E91">
        <w:rPr>
          <w:b/>
          <w:sz w:val="28"/>
          <w:szCs w:val="28"/>
          <w:bdr w:val="none" w:sz="0" w:space="0" w:color="auto" w:frame="1"/>
          <w:lang w:val="uk-UA"/>
        </w:rPr>
        <w:t>якої спрямована П</w:t>
      </w:r>
      <w:r>
        <w:rPr>
          <w:b/>
          <w:sz w:val="28"/>
          <w:szCs w:val="28"/>
          <w:bdr w:val="none" w:sz="0" w:space="0" w:color="auto" w:frame="1"/>
          <w:lang w:val="uk-UA"/>
        </w:rPr>
        <w:t>рограма</w:t>
      </w:r>
    </w:p>
    <w:p w:rsidR="00DD0CCB" w:rsidRDefault="00DD0CCB" w:rsidP="00DD0CC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F423D6">
        <w:rPr>
          <w:color w:val="000000"/>
          <w:sz w:val="28"/>
          <w:szCs w:val="28"/>
          <w:lang w:val="uk-UA"/>
        </w:rPr>
        <w:t>Програма поводження з твердими побутовими</w:t>
      </w:r>
      <w:r w:rsidR="009E5CFB">
        <w:rPr>
          <w:color w:val="000000"/>
          <w:sz w:val="28"/>
          <w:szCs w:val="28"/>
          <w:lang w:val="uk-UA"/>
        </w:rPr>
        <w:t xml:space="preserve"> відходами в м. Сміла на 2021-2023</w:t>
      </w:r>
      <w:r>
        <w:rPr>
          <w:color w:val="000000"/>
          <w:sz w:val="28"/>
          <w:szCs w:val="28"/>
          <w:lang w:val="uk-UA"/>
        </w:rPr>
        <w:t xml:space="preserve"> роки (далі - Програма) - </w:t>
      </w:r>
      <w:r w:rsidRPr="00F423D6">
        <w:rPr>
          <w:color w:val="000000"/>
          <w:sz w:val="28"/>
          <w:szCs w:val="28"/>
          <w:lang w:val="uk-UA"/>
        </w:rPr>
        <w:t xml:space="preserve">це комплекс взаємопов’язаних та узгоджених в часі заходів: організаційних, технологічних, технічних, ресурсозберігаючих, екологічних, санітарно-гігієнічних, фінансово-економічних, соціальних, інформаційних, </w:t>
      </w:r>
      <w:proofErr w:type="spellStart"/>
      <w:r w:rsidRPr="00F423D6">
        <w:rPr>
          <w:color w:val="000000"/>
          <w:sz w:val="28"/>
          <w:szCs w:val="28"/>
          <w:lang w:val="uk-UA"/>
        </w:rPr>
        <w:t>освітньо-виховних</w:t>
      </w:r>
      <w:proofErr w:type="spellEnd"/>
      <w:r w:rsidRPr="00F423D6">
        <w:rPr>
          <w:color w:val="000000"/>
          <w:sz w:val="28"/>
          <w:szCs w:val="28"/>
          <w:lang w:val="uk-UA"/>
        </w:rPr>
        <w:t xml:space="preserve"> тощо, спрямованих на розв’язання проблем сфери поводження з </w:t>
      </w:r>
      <w:r w:rsidR="00D6679D">
        <w:rPr>
          <w:color w:val="000000"/>
          <w:sz w:val="28"/>
          <w:szCs w:val="28"/>
          <w:lang w:val="uk-UA"/>
        </w:rPr>
        <w:t xml:space="preserve">твердими побутовими відходами (далі </w:t>
      </w:r>
      <w:r w:rsidR="00F36472">
        <w:rPr>
          <w:color w:val="000000"/>
          <w:sz w:val="28"/>
          <w:szCs w:val="28"/>
          <w:lang w:val="uk-UA"/>
        </w:rPr>
        <w:t xml:space="preserve">- </w:t>
      </w:r>
      <w:r w:rsidRPr="00F423D6">
        <w:rPr>
          <w:color w:val="000000"/>
          <w:sz w:val="28"/>
          <w:szCs w:val="28"/>
          <w:lang w:val="uk-UA"/>
        </w:rPr>
        <w:t>ТПВ</w:t>
      </w:r>
      <w:r w:rsidR="00D6679D">
        <w:rPr>
          <w:color w:val="000000"/>
          <w:sz w:val="28"/>
          <w:szCs w:val="28"/>
          <w:lang w:val="uk-UA"/>
        </w:rPr>
        <w:t>)</w:t>
      </w:r>
      <w:r w:rsidRPr="00F423D6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DD0CCB" w:rsidRDefault="00DD0CCB" w:rsidP="00DD0CC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F423D6">
        <w:rPr>
          <w:color w:val="000000"/>
          <w:sz w:val="28"/>
          <w:szCs w:val="28"/>
          <w:lang w:val="uk-UA"/>
        </w:rPr>
        <w:t xml:space="preserve">Програма розроблена відповідно до постанови Кабінету Міністрів України </w:t>
      </w:r>
      <w:r>
        <w:rPr>
          <w:color w:val="000000"/>
          <w:sz w:val="28"/>
          <w:szCs w:val="28"/>
          <w:lang w:val="uk-UA"/>
        </w:rPr>
        <w:t>від 04.03.</w:t>
      </w:r>
      <w:r w:rsidRPr="00F423D6">
        <w:rPr>
          <w:color w:val="000000"/>
          <w:sz w:val="28"/>
          <w:szCs w:val="28"/>
          <w:lang w:val="uk-UA"/>
        </w:rPr>
        <w:t>2004 року №</w:t>
      </w:r>
      <w:r>
        <w:rPr>
          <w:color w:val="000000"/>
          <w:sz w:val="28"/>
          <w:szCs w:val="28"/>
          <w:lang w:val="uk-UA"/>
        </w:rPr>
        <w:t xml:space="preserve"> </w:t>
      </w:r>
      <w:r w:rsidRPr="00F423D6">
        <w:rPr>
          <w:color w:val="000000"/>
          <w:sz w:val="28"/>
          <w:szCs w:val="28"/>
          <w:lang w:val="uk-UA"/>
        </w:rPr>
        <w:t>265</w:t>
      </w:r>
      <w:r w:rsidRPr="00DD0CCB">
        <w:rPr>
          <w:color w:val="000000"/>
          <w:sz w:val="28"/>
          <w:szCs w:val="28"/>
        </w:rPr>
        <w:t> </w:t>
      </w:r>
      <w:r w:rsidRPr="00F423D6">
        <w:rPr>
          <w:color w:val="000000"/>
          <w:sz w:val="28"/>
          <w:szCs w:val="28"/>
          <w:lang w:val="uk-UA"/>
        </w:rPr>
        <w:t xml:space="preserve"> «Про затвердження Програми поводження з</w:t>
      </w:r>
      <w:r>
        <w:rPr>
          <w:color w:val="000000"/>
          <w:sz w:val="28"/>
          <w:szCs w:val="28"/>
          <w:lang w:val="uk-UA"/>
        </w:rPr>
        <w:t xml:space="preserve"> твердими побутовими відходами».</w:t>
      </w:r>
      <w:r w:rsidRPr="00F423D6">
        <w:rPr>
          <w:color w:val="000000"/>
          <w:sz w:val="28"/>
          <w:szCs w:val="28"/>
          <w:lang w:val="uk-UA"/>
        </w:rPr>
        <w:t xml:space="preserve"> </w:t>
      </w:r>
    </w:p>
    <w:p w:rsidR="00F35C19" w:rsidRDefault="008B4AF9" w:rsidP="00086CA7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місті</w:t>
      </w:r>
      <w:r w:rsidR="00DD0CCB" w:rsidRPr="00DD0CCB">
        <w:rPr>
          <w:color w:val="000000"/>
          <w:sz w:val="28"/>
          <w:szCs w:val="28"/>
          <w:lang w:val="uk-UA"/>
        </w:rPr>
        <w:t xml:space="preserve"> </w:t>
      </w:r>
      <w:r w:rsidR="00DD0CCB">
        <w:rPr>
          <w:color w:val="000000"/>
          <w:sz w:val="28"/>
          <w:szCs w:val="28"/>
          <w:lang w:val="uk-UA"/>
        </w:rPr>
        <w:t>Сміла проживає близько 68</w:t>
      </w:r>
      <w:r w:rsidR="00DD0CCB" w:rsidRPr="00F423D6">
        <w:rPr>
          <w:color w:val="000000"/>
          <w:sz w:val="28"/>
          <w:szCs w:val="28"/>
          <w:lang w:val="uk-UA"/>
        </w:rPr>
        <w:t xml:space="preserve"> тис. населення, які разом з промислово-господарським комп</w:t>
      </w:r>
      <w:r w:rsidR="00495566">
        <w:rPr>
          <w:color w:val="000000"/>
          <w:sz w:val="28"/>
          <w:szCs w:val="28"/>
          <w:lang w:val="uk-UA"/>
        </w:rPr>
        <w:t>л</w:t>
      </w:r>
      <w:r w:rsidR="009E5CFB">
        <w:rPr>
          <w:color w:val="000000"/>
          <w:sz w:val="28"/>
          <w:szCs w:val="28"/>
          <w:lang w:val="uk-UA"/>
        </w:rPr>
        <w:t xml:space="preserve">ексом створюють щорічно біля </w:t>
      </w:r>
      <w:r w:rsidR="00495566">
        <w:rPr>
          <w:color w:val="000000"/>
          <w:sz w:val="28"/>
          <w:szCs w:val="28"/>
          <w:lang w:val="uk-UA"/>
        </w:rPr>
        <w:t>20</w:t>
      </w:r>
      <w:r w:rsidR="00DD0CCB" w:rsidRPr="00F423D6">
        <w:rPr>
          <w:color w:val="000000"/>
          <w:sz w:val="28"/>
          <w:szCs w:val="28"/>
          <w:lang w:val="uk-UA"/>
        </w:rPr>
        <w:t xml:space="preserve"> тис. тонн твердих побутових відходів.</w:t>
      </w:r>
      <w:r w:rsidR="0049556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="00DD0CCB" w:rsidRPr="00F423D6">
        <w:rPr>
          <w:color w:val="000000"/>
          <w:sz w:val="28"/>
          <w:szCs w:val="28"/>
          <w:lang w:val="uk-UA"/>
        </w:rPr>
        <w:t xml:space="preserve"> місті функціонують промислові підпри</w:t>
      </w:r>
      <w:r w:rsidR="00495566">
        <w:rPr>
          <w:color w:val="000000"/>
          <w:sz w:val="28"/>
          <w:szCs w:val="28"/>
          <w:lang w:val="uk-UA"/>
        </w:rPr>
        <w:t xml:space="preserve">ємства,  </w:t>
      </w:r>
    </w:p>
    <w:p w:rsidR="00F35C19" w:rsidRPr="00FD1468" w:rsidRDefault="00F35C19" w:rsidP="00F35C19">
      <w:pPr>
        <w:spacing w:line="360" w:lineRule="auto"/>
        <w:ind w:firstLine="708"/>
        <w:jc w:val="right"/>
        <w:rPr>
          <w:lang w:val="uk-UA"/>
        </w:rPr>
      </w:pPr>
      <w:r w:rsidRPr="00FD1468">
        <w:rPr>
          <w:lang w:val="uk-UA"/>
        </w:rPr>
        <w:lastRenderedPageBreak/>
        <w:t xml:space="preserve">продовження додатку </w:t>
      </w:r>
    </w:p>
    <w:p w:rsidR="00793F84" w:rsidRDefault="00495566" w:rsidP="00F35C1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підприємства</w:t>
      </w:r>
      <w:r w:rsidR="00DD0CCB" w:rsidRPr="00F423D6">
        <w:rPr>
          <w:color w:val="000000"/>
          <w:sz w:val="28"/>
          <w:szCs w:val="28"/>
          <w:lang w:val="uk-UA"/>
        </w:rPr>
        <w:t xml:space="preserve"> побутового обслуговування населення, об’єкти торгівлі, </w:t>
      </w:r>
      <w:r>
        <w:rPr>
          <w:color w:val="000000"/>
          <w:sz w:val="28"/>
          <w:szCs w:val="28"/>
          <w:lang w:val="uk-UA"/>
        </w:rPr>
        <w:t>два</w:t>
      </w:r>
      <w:r>
        <w:rPr>
          <w:color w:val="000000"/>
          <w:sz w:val="28"/>
          <w:szCs w:val="28"/>
        </w:rPr>
        <w:t xml:space="preserve"> ринки, установи </w:t>
      </w:r>
      <w:proofErr w:type="spellStart"/>
      <w:r>
        <w:rPr>
          <w:color w:val="000000"/>
          <w:sz w:val="28"/>
          <w:szCs w:val="28"/>
        </w:rPr>
        <w:t>соціально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 w:rsidR="00DD0CCB" w:rsidRPr="00F423D6">
        <w:rPr>
          <w:color w:val="000000"/>
          <w:sz w:val="28"/>
          <w:szCs w:val="28"/>
        </w:rPr>
        <w:t xml:space="preserve">культурного </w:t>
      </w:r>
      <w:proofErr w:type="spellStart"/>
      <w:r w:rsidR="00DD0CCB" w:rsidRPr="00F423D6">
        <w:rPr>
          <w:color w:val="000000"/>
          <w:sz w:val="28"/>
          <w:szCs w:val="28"/>
        </w:rPr>
        <w:t>призначення</w:t>
      </w:r>
      <w:proofErr w:type="spellEnd"/>
      <w:r w:rsidR="00DD0CCB" w:rsidRPr="00F423D6">
        <w:rPr>
          <w:color w:val="000000"/>
          <w:sz w:val="28"/>
          <w:szCs w:val="28"/>
        </w:rPr>
        <w:t>, д</w:t>
      </w:r>
      <w:r>
        <w:rPr>
          <w:color w:val="000000"/>
          <w:sz w:val="28"/>
          <w:szCs w:val="28"/>
        </w:rPr>
        <w:t xml:space="preserve">ержавні установи, </w:t>
      </w:r>
      <w:proofErr w:type="spellStart"/>
      <w:r>
        <w:rPr>
          <w:color w:val="000000"/>
          <w:sz w:val="28"/>
          <w:szCs w:val="28"/>
        </w:rPr>
        <w:t>автостанці</w:t>
      </w:r>
      <w:proofErr w:type="spellEnd"/>
      <w:r>
        <w:rPr>
          <w:color w:val="000000"/>
          <w:sz w:val="28"/>
          <w:szCs w:val="28"/>
          <w:lang w:val="uk-UA"/>
        </w:rPr>
        <w:t>ї</w:t>
      </w:r>
      <w:r w:rsidR="00DD0CCB" w:rsidRPr="00F423D6">
        <w:rPr>
          <w:color w:val="000000"/>
          <w:sz w:val="28"/>
          <w:szCs w:val="28"/>
        </w:rPr>
        <w:t xml:space="preserve"> та </w:t>
      </w:r>
      <w:proofErr w:type="spellStart"/>
      <w:r w:rsidR="00DD0CCB" w:rsidRPr="00F423D6">
        <w:rPr>
          <w:color w:val="000000"/>
          <w:sz w:val="28"/>
          <w:szCs w:val="28"/>
        </w:rPr>
        <w:t>залізничний</w:t>
      </w:r>
      <w:proofErr w:type="spellEnd"/>
      <w:r w:rsidR="00DD0CCB" w:rsidRPr="00F423D6">
        <w:rPr>
          <w:color w:val="000000"/>
          <w:sz w:val="28"/>
          <w:szCs w:val="28"/>
        </w:rPr>
        <w:t xml:space="preserve"> вокзал.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793F84" w:rsidRDefault="00495566" w:rsidP="00086CA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сьогоднішній день розміщення побутових відходів здійснюється на полігоні/звалищі</w:t>
      </w:r>
      <w:r w:rsidR="00793F84">
        <w:rPr>
          <w:color w:val="000000"/>
          <w:sz w:val="28"/>
          <w:szCs w:val="28"/>
          <w:lang w:val="uk-UA"/>
        </w:rPr>
        <w:t>,</w:t>
      </w:r>
      <w:r w:rsidRPr="004955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розташованому в північно-східній околиці м. Сміла межуючи з землями </w:t>
      </w:r>
      <w:proofErr w:type="spellStart"/>
      <w:r>
        <w:rPr>
          <w:sz w:val="28"/>
          <w:szCs w:val="28"/>
          <w:lang w:val="uk-UA"/>
        </w:rPr>
        <w:t>Залевківської</w:t>
      </w:r>
      <w:proofErr w:type="spellEnd"/>
      <w:r>
        <w:rPr>
          <w:sz w:val="28"/>
          <w:szCs w:val="28"/>
          <w:lang w:val="uk-UA"/>
        </w:rPr>
        <w:t xml:space="preserve"> сільської ради. Відстань від села </w:t>
      </w:r>
      <w:proofErr w:type="spellStart"/>
      <w:r>
        <w:rPr>
          <w:sz w:val="28"/>
          <w:szCs w:val="28"/>
          <w:lang w:val="uk-UA"/>
        </w:rPr>
        <w:t>Залевки</w:t>
      </w:r>
      <w:proofErr w:type="spellEnd"/>
      <w:r>
        <w:rPr>
          <w:sz w:val="28"/>
          <w:szCs w:val="28"/>
          <w:lang w:val="uk-UA"/>
        </w:rPr>
        <w:t xml:space="preserve"> -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8"/>
            <w:szCs w:val="28"/>
            <w:lang w:val="uk-UA"/>
          </w:rPr>
          <w:t>2,5 км</w:t>
        </w:r>
      </w:smartTag>
      <w:r>
        <w:rPr>
          <w:sz w:val="28"/>
          <w:szCs w:val="28"/>
          <w:lang w:val="uk-UA"/>
        </w:rPr>
        <w:t xml:space="preserve">., від автомагістралі Київ-Дніпропетровськ –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8"/>
            <w:szCs w:val="28"/>
            <w:lang w:val="uk-UA"/>
          </w:rPr>
          <w:t>2,5 км</w:t>
        </w:r>
      </w:smartTag>
      <w:r>
        <w:rPr>
          <w:sz w:val="28"/>
          <w:szCs w:val="28"/>
          <w:lang w:val="uk-UA"/>
        </w:rPr>
        <w:t xml:space="preserve">., від автошляху </w:t>
      </w:r>
      <w:proofErr w:type="spellStart"/>
      <w:r>
        <w:rPr>
          <w:sz w:val="28"/>
          <w:szCs w:val="28"/>
          <w:lang w:val="uk-UA"/>
        </w:rPr>
        <w:t>Сміла-Сунки</w:t>
      </w:r>
      <w:proofErr w:type="spellEnd"/>
      <w:r>
        <w:rPr>
          <w:sz w:val="28"/>
          <w:szCs w:val="28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  <w:lang w:val="uk-UA"/>
          </w:rPr>
          <w:t>1 км</w:t>
        </w:r>
      </w:smartTag>
      <w:r>
        <w:rPr>
          <w:sz w:val="28"/>
          <w:szCs w:val="28"/>
          <w:lang w:val="uk-UA"/>
        </w:rPr>
        <w:t xml:space="preserve">. Рік введення в експлуатацію – 1989. </w:t>
      </w:r>
      <w:r w:rsidRPr="00267528">
        <w:rPr>
          <w:sz w:val="28"/>
          <w:szCs w:val="28"/>
          <w:lang w:val="uk-UA"/>
        </w:rPr>
        <w:t>Площа полігону/звалища -</w:t>
      </w:r>
      <w:r>
        <w:rPr>
          <w:sz w:val="28"/>
          <w:szCs w:val="28"/>
          <w:lang w:val="uk-UA"/>
        </w:rPr>
        <w:t xml:space="preserve"> </w:t>
      </w:r>
      <w:r w:rsidRPr="00267528">
        <w:rPr>
          <w:sz w:val="28"/>
          <w:szCs w:val="28"/>
          <w:lang w:val="uk-UA"/>
        </w:rPr>
        <w:t>4 га</w:t>
      </w:r>
      <w:r>
        <w:rPr>
          <w:sz w:val="28"/>
          <w:szCs w:val="28"/>
          <w:lang w:val="uk-UA"/>
        </w:rPr>
        <w:t xml:space="preserve">. </w:t>
      </w:r>
      <w:r w:rsidRPr="00267528">
        <w:rPr>
          <w:sz w:val="28"/>
          <w:szCs w:val="28"/>
          <w:lang w:val="uk-UA"/>
        </w:rPr>
        <w:t>Проектна потужність – 575000 тонн</w:t>
      </w:r>
      <w:r>
        <w:rPr>
          <w:sz w:val="28"/>
          <w:szCs w:val="28"/>
          <w:lang w:val="uk-UA"/>
        </w:rPr>
        <w:t xml:space="preserve">. </w:t>
      </w:r>
    </w:p>
    <w:p w:rsidR="00E32522" w:rsidRDefault="00E32522" w:rsidP="00086C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</w:t>
      </w:r>
      <w:r w:rsidR="00086CA7" w:rsidRPr="00A62318">
        <w:rPr>
          <w:sz w:val="28"/>
          <w:szCs w:val="28"/>
          <w:lang w:val="uk-UA"/>
        </w:rPr>
        <w:t>озпорядження Черкаської облдержадміністрації № 484 від 25.09.2015 року «Про надання Смілянському комунальному підприємству «Комунальник» земельної ділянки загальною площею 3,9963 га в оренду на 10 років</w:t>
      </w:r>
      <w:r w:rsidR="00086CA7">
        <w:rPr>
          <w:sz w:val="28"/>
          <w:szCs w:val="28"/>
          <w:lang w:val="uk-UA"/>
        </w:rPr>
        <w:t xml:space="preserve">», </w:t>
      </w:r>
      <w:r w:rsidR="00086CA7" w:rsidRPr="00A62318">
        <w:rPr>
          <w:sz w:val="28"/>
          <w:szCs w:val="28"/>
          <w:lang w:val="uk-UA"/>
        </w:rPr>
        <w:t>на підставі Договору оренди землі між Смілянською райдержадміністрацією</w:t>
      </w:r>
      <w:r w:rsidR="00D6679D">
        <w:rPr>
          <w:sz w:val="28"/>
          <w:szCs w:val="28"/>
          <w:lang w:val="uk-UA"/>
        </w:rPr>
        <w:t xml:space="preserve"> та СКП «Комунальник» від 05.11.</w:t>
      </w:r>
      <w:r w:rsidR="00086CA7" w:rsidRPr="00A62318">
        <w:rPr>
          <w:sz w:val="28"/>
          <w:szCs w:val="28"/>
          <w:lang w:val="uk-UA"/>
        </w:rPr>
        <w:t xml:space="preserve">2015 року, експлуатацію та утримання полігону/звалища здійснює виконавець послуг з </w:t>
      </w:r>
    </w:p>
    <w:p w:rsidR="00793F84" w:rsidRDefault="00086CA7" w:rsidP="00FD1468">
      <w:pPr>
        <w:jc w:val="both"/>
        <w:rPr>
          <w:sz w:val="28"/>
          <w:szCs w:val="28"/>
          <w:lang w:val="uk-UA"/>
        </w:rPr>
      </w:pPr>
      <w:r w:rsidRPr="00A62318">
        <w:rPr>
          <w:sz w:val="28"/>
          <w:szCs w:val="28"/>
          <w:lang w:val="uk-UA"/>
        </w:rPr>
        <w:t xml:space="preserve">вивезення побутових відходів на території міста (рішення </w:t>
      </w:r>
      <w:r w:rsidR="008B4AF9">
        <w:rPr>
          <w:sz w:val="28"/>
          <w:szCs w:val="28"/>
          <w:lang w:val="uk-UA"/>
        </w:rPr>
        <w:t>міської ради від 03.03.2020 № 120-12/</w:t>
      </w:r>
      <w:r w:rsidR="008B4AF9">
        <w:rPr>
          <w:sz w:val="28"/>
          <w:szCs w:val="28"/>
          <w:lang w:val="en-US"/>
        </w:rPr>
        <w:t>VII</w:t>
      </w:r>
      <w:r w:rsidRPr="00A6231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A62318">
        <w:rPr>
          <w:sz w:val="28"/>
          <w:szCs w:val="28"/>
          <w:lang w:val="uk-UA"/>
        </w:rPr>
        <w:t xml:space="preserve"> власник</w:t>
      </w:r>
      <w:r w:rsidR="00793F84">
        <w:rPr>
          <w:sz w:val="28"/>
          <w:szCs w:val="28"/>
          <w:lang w:val="uk-UA"/>
        </w:rPr>
        <w:t xml:space="preserve"> відходів -  СКП «Комунальник».</w:t>
      </w:r>
    </w:p>
    <w:p w:rsidR="00E32522" w:rsidRDefault="007C0458" w:rsidP="00FD1468">
      <w:pPr>
        <w:ind w:firstLine="708"/>
        <w:jc w:val="both"/>
        <w:rPr>
          <w:sz w:val="28"/>
          <w:szCs w:val="28"/>
          <w:lang w:val="uk-UA"/>
        </w:rPr>
      </w:pPr>
      <w:r w:rsidRPr="00114BE2">
        <w:rPr>
          <w:color w:val="000000"/>
          <w:sz w:val="28"/>
          <w:szCs w:val="28"/>
          <w:lang w:val="uk-UA"/>
        </w:rPr>
        <w:t xml:space="preserve">Обсяг вивезення ТПВ на </w:t>
      </w:r>
      <w:proofErr w:type="spellStart"/>
      <w:r w:rsidRPr="00114BE2">
        <w:rPr>
          <w:color w:val="000000"/>
          <w:sz w:val="28"/>
          <w:szCs w:val="28"/>
          <w:lang w:val="uk-UA"/>
        </w:rPr>
        <w:t>сміттєзвалище</w:t>
      </w:r>
      <w:proofErr w:type="spellEnd"/>
      <w:r w:rsidRPr="00114BE2">
        <w:rPr>
          <w:color w:val="000000"/>
          <w:sz w:val="28"/>
          <w:szCs w:val="28"/>
          <w:lang w:val="uk-UA"/>
        </w:rPr>
        <w:t xml:space="preserve"> в 201</w:t>
      </w:r>
      <w:r w:rsidR="002D43E5">
        <w:rPr>
          <w:color w:val="000000"/>
          <w:sz w:val="28"/>
          <w:szCs w:val="28"/>
          <w:lang w:val="uk-UA"/>
        </w:rPr>
        <w:t>9 році – 93,8</w:t>
      </w:r>
      <w:r w:rsidRPr="00114BE2">
        <w:rPr>
          <w:color w:val="000000"/>
          <w:sz w:val="28"/>
          <w:szCs w:val="28"/>
          <w:lang w:val="uk-UA"/>
        </w:rPr>
        <w:t xml:space="preserve"> тис.м</w:t>
      </w:r>
      <w:r w:rsidRPr="008B6B7E">
        <w:rPr>
          <w:color w:val="000000"/>
          <w:sz w:val="28"/>
          <w:szCs w:val="28"/>
          <w:vertAlign w:val="superscript"/>
          <w:lang w:val="uk-UA"/>
        </w:rPr>
        <w:t>3</w:t>
      </w:r>
      <w:r w:rsidRPr="00114BE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495566">
        <w:rPr>
          <w:sz w:val="28"/>
          <w:szCs w:val="28"/>
          <w:lang w:val="uk-UA"/>
        </w:rPr>
        <w:t>Фактичне накопичення стано</w:t>
      </w:r>
      <w:r w:rsidR="002D43E5">
        <w:rPr>
          <w:sz w:val="28"/>
          <w:szCs w:val="28"/>
          <w:lang w:val="uk-UA"/>
        </w:rPr>
        <w:t>м на 01.01.2019 – 564558,8</w:t>
      </w:r>
      <w:r w:rsidR="00086CA7">
        <w:rPr>
          <w:sz w:val="28"/>
          <w:szCs w:val="28"/>
          <w:lang w:val="uk-UA"/>
        </w:rPr>
        <w:t xml:space="preserve"> тонн. </w:t>
      </w:r>
      <w:r w:rsidR="00495566">
        <w:rPr>
          <w:sz w:val="28"/>
          <w:szCs w:val="28"/>
          <w:lang w:val="uk-UA"/>
        </w:rPr>
        <w:t xml:space="preserve">Відсоток </w:t>
      </w:r>
    </w:p>
    <w:p w:rsidR="00321202" w:rsidRPr="00A62318" w:rsidRDefault="002D43E5" w:rsidP="00E325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заповнюваності – 98,2</w:t>
      </w:r>
      <w:r w:rsidR="00495566">
        <w:rPr>
          <w:sz w:val="28"/>
          <w:szCs w:val="28"/>
          <w:lang w:val="uk-UA"/>
        </w:rPr>
        <w:t xml:space="preserve">%. </w:t>
      </w:r>
      <w:r w:rsidR="00321202" w:rsidRPr="00114BE2">
        <w:rPr>
          <w:color w:val="000000"/>
          <w:sz w:val="28"/>
          <w:szCs w:val="28"/>
          <w:lang w:val="uk-UA"/>
        </w:rPr>
        <w:t>Стан міського звалища сміття не відповідає встановленим вимогам: відсутня відповідна кількість свердловин для контролю забруднення п</w:t>
      </w:r>
      <w:r w:rsidR="00321202">
        <w:rPr>
          <w:color w:val="000000"/>
          <w:sz w:val="28"/>
          <w:szCs w:val="28"/>
          <w:lang w:val="uk-UA"/>
        </w:rPr>
        <w:t>ідземних вод</w:t>
      </w:r>
      <w:r w:rsidR="00321202" w:rsidRPr="00114BE2">
        <w:rPr>
          <w:color w:val="000000"/>
          <w:sz w:val="28"/>
          <w:szCs w:val="28"/>
          <w:lang w:val="uk-UA"/>
        </w:rPr>
        <w:t>, немає освітлення та води для побутових потреб</w:t>
      </w:r>
      <w:r w:rsidR="00321202">
        <w:rPr>
          <w:color w:val="000000"/>
          <w:sz w:val="28"/>
          <w:szCs w:val="28"/>
          <w:lang w:val="uk-UA"/>
        </w:rPr>
        <w:t>,</w:t>
      </w:r>
      <w:r w:rsidR="00321202" w:rsidRPr="00114BE2">
        <w:rPr>
          <w:sz w:val="28"/>
          <w:szCs w:val="28"/>
          <w:lang w:val="uk-UA"/>
        </w:rPr>
        <w:t xml:space="preserve"> </w:t>
      </w:r>
      <w:proofErr w:type="spellStart"/>
      <w:r w:rsidR="00321202" w:rsidRPr="00A62318">
        <w:rPr>
          <w:sz w:val="28"/>
          <w:szCs w:val="28"/>
          <w:lang w:val="uk-UA"/>
        </w:rPr>
        <w:t>профільтраційного</w:t>
      </w:r>
      <w:proofErr w:type="spellEnd"/>
      <w:r w:rsidR="00321202" w:rsidRPr="00A62318">
        <w:rPr>
          <w:sz w:val="28"/>
          <w:szCs w:val="28"/>
          <w:lang w:val="uk-UA"/>
        </w:rPr>
        <w:t xml:space="preserve"> екрану</w:t>
      </w:r>
      <w:r w:rsidR="00321202">
        <w:rPr>
          <w:sz w:val="28"/>
          <w:szCs w:val="28"/>
          <w:lang w:val="uk-UA"/>
        </w:rPr>
        <w:t xml:space="preserve">, </w:t>
      </w:r>
      <w:r w:rsidR="00321202" w:rsidRPr="00A62318">
        <w:rPr>
          <w:sz w:val="28"/>
          <w:szCs w:val="28"/>
          <w:lang w:val="uk-UA"/>
        </w:rPr>
        <w:t>каналу для збирання фільтрату</w:t>
      </w:r>
      <w:r w:rsidR="00321202">
        <w:rPr>
          <w:sz w:val="28"/>
          <w:szCs w:val="28"/>
          <w:lang w:val="uk-UA"/>
        </w:rPr>
        <w:t xml:space="preserve">, </w:t>
      </w:r>
      <w:proofErr w:type="spellStart"/>
      <w:r w:rsidR="00321202" w:rsidRPr="00A62318">
        <w:rPr>
          <w:sz w:val="28"/>
          <w:szCs w:val="28"/>
          <w:lang w:val="uk-UA"/>
        </w:rPr>
        <w:t>вигрібу</w:t>
      </w:r>
      <w:proofErr w:type="spellEnd"/>
      <w:r w:rsidR="00321202" w:rsidRPr="00A62318">
        <w:rPr>
          <w:sz w:val="28"/>
          <w:szCs w:val="28"/>
          <w:lang w:val="uk-UA"/>
        </w:rPr>
        <w:t xml:space="preserve"> ємкістю </w:t>
      </w:r>
      <w:smartTag w:uri="urn:schemas-microsoft-com:office:smarttags" w:element="metricconverter">
        <w:smartTagPr>
          <w:attr w:name="ProductID" w:val="100 м"/>
        </w:smartTagPr>
        <w:r w:rsidR="00321202" w:rsidRPr="00A62318">
          <w:rPr>
            <w:sz w:val="28"/>
            <w:szCs w:val="28"/>
            <w:lang w:val="uk-UA"/>
          </w:rPr>
          <w:t>100 м</w:t>
        </w:r>
      </w:smartTag>
      <w:r w:rsidR="00321202" w:rsidRPr="00A62318">
        <w:rPr>
          <w:sz w:val="28"/>
          <w:szCs w:val="28"/>
          <w:lang w:val="uk-UA"/>
        </w:rPr>
        <w:t>. куб.</w:t>
      </w:r>
      <w:r w:rsidR="00321202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де</w:t>
      </w:r>
      <w:r w:rsidR="00321202" w:rsidRPr="00A62318">
        <w:rPr>
          <w:sz w:val="28"/>
          <w:szCs w:val="28"/>
          <w:lang w:val="uk-UA"/>
        </w:rPr>
        <w:t>збар</w:t>
      </w:r>
      <w:r w:rsidR="00321202" w:rsidRPr="00114BE2">
        <w:rPr>
          <w:sz w:val="28"/>
          <w:szCs w:val="28"/>
          <w:lang w:val="uk-UA"/>
        </w:rPr>
        <w:t>’</w:t>
      </w:r>
      <w:r w:rsidR="00321202" w:rsidRPr="00A62318">
        <w:rPr>
          <w:sz w:val="28"/>
          <w:szCs w:val="28"/>
          <w:lang w:val="uk-UA"/>
        </w:rPr>
        <w:t>єру</w:t>
      </w:r>
      <w:proofErr w:type="spellEnd"/>
      <w:r w:rsidR="00321202">
        <w:rPr>
          <w:sz w:val="28"/>
          <w:szCs w:val="28"/>
          <w:lang w:val="uk-UA"/>
        </w:rPr>
        <w:t xml:space="preserve">, </w:t>
      </w:r>
      <w:r w:rsidR="00321202" w:rsidRPr="00A62318">
        <w:rPr>
          <w:sz w:val="28"/>
          <w:szCs w:val="28"/>
          <w:lang w:val="uk-UA"/>
        </w:rPr>
        <w:t>дренажної каналізації</w:t>
      </w:r>
      <w:r w:rsidR="00321202">
        <w:rPr>
          <w:sz w:val="28"/>
          <w:szCs w:val="28"/>
          <w:lang w:val="uk-UA"/>
        </w:rPr>
        <w:t xml:space="preserve">. </w:t>
      </w:r>
      <w:r w:rsidR="00321202" w:rsidRPr="00114BE2">
        <w:rPr>
          <w:color w:val="000000"/>
          <w:sz w:val="28"/>
          <w:szCs w:val="28"/>
          <w:lang w:val="uk-UA"/>
        </w:rPr>
        <w:t>Сортування відходів не проводиться глобально, відсутні переносні сітчасті огорожі для затримання легких (летючих) фракцій відходів.</w:t>
      </w:r>
      <w:r w:rsidR="00321202" w:rsidRPr="0020539A">
        <w:rPr>
          <w:sz w:val="28"/>
          <w:szCs w:val="28"/>
          <w:lang w:val="uk-UA"/>
        </w:rPr>
        <w:t xml:space="preserve"> </w:t>
      </w:r>
      <w:r w:rsidR="00321202" w:rsidRPr="00A62318">
        <w:rPr>
          <w:sz w:val="28"/>
          <w:szCs w:val="28"/>
          <w:lang w:val="uk-UA"/>
        </w:rPr>
        <w:t xml:space="preserve">Ущільнення, укладених на робочій карті ТПВ, здійснюється бульдозером на базі гусеничного трактора </w:t>
      </w:r>
      <w:proofErr w:type="spellStart"/>
      <w:r w:rsidR="00321202" w:rsidRPr="00A62318">
        <w:rPr>
          <w:sz w:val="28"/>
          <w:szCs w:val="28"/>
          <w:lang w:val="uk-UA"/>
        </w:rPr>
        <w:t>ДТ</w:t>
      </w:r>
      <w:proofErr w:type="spellEnd"/>
      <w:r w:rsidR="00321202" w:rsidRPr="00A62318">
        <w:rPr>
          <w:sz w:val="28"/>
          <w:szCs w:val="28"/>
          <w:lang w:val="uk-UA"/>
        </w:rPr>
        <w:t xml:space="preserve">-75. Зношеність транспорту 81%. </w:t>
      </w:r>
    </w:p>
    <w:p w:rsidR="00F35C19" w:rsidRDefault="00DD0CCB" w:rsidP="00F35C19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F423D6">
        <w:rPr>
          <w:color w:val="000000"/>
          <w:sz w:val="28"/>
          <w:szCs w:val="28"/>
          <w:lang w:val="uk-UA"/>
        </w:rPr>
        <w:t>Сміттєзвалище</w:t>
      </w:r>
      <w:proofErr w:type="spellEnd"/>
      <w:r w:rsidRPr="00F423D6">
        <w:rPr>
          <w:color w:val="000000"/>
          <w:sz w:val="28"/>
          <w:szCs w:val="28"/>
          <w:lang w:val="uk-UA"/>
        </w:rPr>
        <w:t xml:space="preserve"> потребує удосконалення згідно рекомендацій, призначених</w:t>
      </w:r>
      <w:r w:rsidRPr="00DD0CCB">
        <w:rPr>
          <w:color w:val="000000"/>
          <w:sz w:val="28"/>
          <w:szCs w:val="28"/>
        </w:rPr>
        <w:t> </w:t>
      </w:r>
      <w:r w:rsidR="007C0458">
        <w:rPr>
          <w:color w:val="000000"/>
          <w:sz w:val="28"/>
          <w:szCs w:val="28"/>
          <w:lang w:val="uk-UA"/>
        </w:rPr>
        <w:t>для</w:t>
      </w:r>
      <w:r w:rsidRPr="00F423D6">
        <w:rPr>
          <w:color w:val="000000"/>
          <w:sz w:val="28"/>
          <w:szCs w:val="28"/>
          <w:lang w:val="uk-UA"/>
        </w:rPr>
        <w:t xml:space="preserve"> експлуатації діючих полігонів та зва</w:t>
      </w:r>
      <w:r w:rsidR="00D6679D">
        <w:rPr>
          <w:color w:val="000000"/>
          <w:sz w:val="28"/>
          <w:szCs w:val="28"/>
          <w:lang w:val="uk-UA"/>
        </w:rPr>
        <w:t>лищ ТПВ</w:t>
      </w:r>
      <w:r w:rsidRPr="00F423D6">
        <w:rPr>
          <w:color w:val="000000"/>
          <w:sz w:val="28"/>
          <w:szCs w:val="28"/>
          <w:lang w:val="uk-UA"/>
        </w:rPr>
        <w:t xml:space="preserve">, затверджених наказом Міністерства будівництва, архітектури та житлово-комунального господарства України </w:t>
      </w:r>
      <w:r w:rsidR="00114BE2">
        <w:rPr>
          <w:color w:val="000000"/>
          <w:sz w:val="28"/>
          <w:szCs w:val="28"/>
          <w:lang w:val="uk-UA"/>
        </w:rPr>
        <w:t xml:space="preserve">від 10.01.2006 року </w:t>
      </w:r>
      <w:r w:rsidRPr="00F423D6">
        <w:rPr>
          <w:color w:val="000000"/>
          <w:sz w:val="28"/>
          <w:szCs w:val="28"/>
          <w:lang w:val="uk-UA"/>
        </w:rPr>
        <w:t>№</w:t>
      </w:r>
      <w:r w:rsidR="00167941">
        <w:rPr>
          <w:color w:val="000000"/>
          <w:sz w:val="28"/>
          <w:szCs w:val="28"/>
          <w:lang w:val="uk-UA"/>
        </w:rPr>
        <w:t xml:space="preserve"> 5</w:t>
      </w:r>
      <w:r w:rsidR="002D43E5">
        <w:rPr>
          <w:color w:val="000000"/>
          <w:sz w:val="28"/>
          <w:szCs w:val="28"/>
          <w:lang w:val="uk-UA"/>
        </w:rPr>
        <w:t>.</w:t>
      </w:r>
      <w:r w:rsidR="00114BE2">
        <w:rPr>
          <w:color w:val="000000"/>
          <w:sz w:val="28"/>
          <w:szCs w:val="28"/>
          <w:lang w:val="uk-UA"/>
        </w:rPr>
        <w:t xml:space="preserve"> </w:t>
      </w:r>
    </w:p>
    <w:p w:rsidR="001D5D43" w:rsidRPr="00F35C19" w:rsidRDefault="00507ED9" w:rsidP="00F35C1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Постає</w:t>
      </w:r>
      <w:r w:rsidR="002D43E5">
        <w:rPr>
          <w:sz w:val="28"/>
          <w:szCs w:val="28"/>
          <w:lang w:val="uk-UA"/>
        </w:rPr>
        <w:t xml:space="preserve"> необхідність реалізації </w:t>
      </w:r>
      <w:r w:rsidR="0020539A" w:rsidRPr="003A6975">
        <w:rPr>
          <w:sz w:val="28"/>
          <w:szCs w:val="28"/>
          <w:lang w:val="uk-UA"/>
        </w:rPr>
        <w:t>проект</w:t>
      </w:r>
      <w:r w:rsidR="002D43E5">
        <w:rPr>
          <w:sz w:val="28"/>
          <w:szCs w:val="28"/>
          <w:lang w:val="uk-UA"/>
        </w:rPr>
        <w:t>у</w:t>
      </w:r>
      <w:r w:rsidR="0020539A" w:rsidRPr="003A6975">
        <w:rPr>
          <w:sz w:val="28"/>
          <w:szCs w:val="28"/>
          <w:lang w:val="uk-UA"/>
        </w:rPr>
        <w:t xml:space="preserve"> «</w:t>
      </w:r>
      <w:r w:rsidR="002D43E5">
        <w:rPr>
          <w:sz w:val="28"/>
          <w:szCs w:val="28"/>
          <w:lang w:val="uk-UA"/>
        </w:rPr>
        <w:t>Реконструкція п</w:t>
      </w:r>
      <w:r w:rsidR="0020539A" w:rsidRPr="003A6975">
        <w:rPr>
          <w:sz w:val="28"/>
          <w:szCs w:val="28"/>
          <w:lang w:val="uk-UA"/>
        </w:rPr>
        <w:t>олігон</w:t>
      </w:r>
      <w:r w:rsidR="002D43E5">
        <w:rPr>
          <w:sz w:val="28"/>
          <w:szCs w:val="28"/>
          <w:lang w:val="uk-UA"/>
        </w:rPr>
        <w:t>у</w:t>
      </w:r>
      <w:r w:rsidR="0020539A" w:rsidRPr="003A6975">
        <w:rPr>
          <w:sz w:val="28"/>
          <w:szCs w:val="28"/>
          <w:lang w:val="uk-UA"/>
        </w:rPr>
        <w:t xml:space="preserve"> твердих</w:t>
      </w:r>
      <w:r w:rsidR="002D43E5">
        <w:rPr>
          <w:sz w:val="28"/>
          <w:szCs w:val="28"/>
          <w:lang w:val="uk-UA"/>
        </w:rPr>
        <w:t xml:space="preserve"> побутових відходів для</w:t>
      </w:r>
      <w:r w:rsidR="0020539A" w:rsidRPr="00EB75F8">
        <w:rPr>
          <w:sz w:val="28"/>
          <w:szCs w:val="28"/>
          <w:lang w:val="uk-UA"/>
        </w:rPr>
        <w:t xml:space="preserve"> м. Сміла</w:t>
      </w:r>
      <w:r w:rsidR="002D43E5">
        <w:rPr>
          <w:sz w:val="28"/>
          <w:szCs w:val="28"/>
          <w:lang w:val="uk-UA"/>
        </w:rPr>
        <w:t xml:space="preserve"> в адміністративних межах </w:t>
      </w:r>
      <w:proofErr w:type="spellStart"/>
      <w:r w:rsidR="002D43E5">
        <w:rPr>
          <w:sz w:val="28"/>
          <w:szCs w:val="28"/>
          <w:lang w:val="uk-UA"/>
        </w:rPr>
        <w:t>Залевківської</w:t>
      </w:r>
      <w:proofErr w:type="spellEnd"/>
      <w:r w:rsidR="002D43E5">
        <w:rPr>
          <w:sz w:val="28"/>
          <w:szCs w:val="28"/>
          <w:lang w:val="uk-UA"/>
        </w:rPr>
        <w:t xml:space="preserve"> сільської ради Смілянського району</w:t>
      </w:r>
      <w:r w:rsidR="0020539A" w:rsidRPr="00EB75F8">
        <w:rPr>
          <w:sz w:val="28"/>
          <w:szCs w:val="28"/>
          <w:lang w:val="uk-UA"/>
        </w:rPr>
        <w:t>», що може реалізовуватися за рахунок коштів державно</w:t>
      </w:r>
      <w:r w:rsidR="0009015A">
        <w:rPr>
          <w:sz w:val="28"/>
          <w:szCs w:val="28"/>
          <w:lang w:val="uk-UA"/>
        </w:rPr>
        <w:t>го фонду регіонального розвитку</w:t>
      </w:r>
      <w:r w:rsidR="0020539A" w:rsidRPr="00EB75F8">
        <w:rPr>
          <w:sz w:val="28"/>
          <w:szCs w:val="28"/>
          <w:lang w:val="uk-UA"/>
        </w:rPr>
        <w:t xml:space="preserve">. </w:t>
      </w:r>
      <w:r w:rsidR="00167941">
        <w:rPr>
          <w:sz w:val="28"/>
          <w:szCs w:val="28"/>
          <w:lang w:val="uk-UA"/>
        </w:rPr>
        <w:t xml:space="preserve">Загальна кошторисна вартість будівництва у поточних цінах станом на 06.01.2016 року складала 12869,738 тис. грн. </w:t>
      </w:r>
    </w:p>
    <w:p w:rsidR="00F35C19" w:rsidRDefault="0009015A" w:rsidP="001679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початковому етапі проектна документація, яка була розроблена ТОВ «ПБК – </w:t>
      </w:r>
      <w:proofErr w:type="spellStart"/>
      <w:r>
        <w:rPr>
          <w:sz w:val="28"/>
          <w:szCs w:val="28"/>
          <w:lang w:val="uk-UA"/>
        </w:rPr>
        <w:t>Водпроект</w:t>
      </w:r>
      <w:proofErr w:type="spellEnd"/>
      <w:r>
        <w:rPr>
          <w:sz w:val="28"/>
          <w:szCs w:val="28"/>
          <w:lang w:val="uk-UA"/>
        </w:rPr>
        <w:t>» на замовлення Департаменту капітального будівництва Черкаської обласної державної адміністрації в 2015 році</w:t>
      </w:r>
      <w:r w:rsidR="001D5D43">
        <w:rPr>
          <w:sz w:val="28"/>
          <w:szCs w:val="28"/>
          <w:lang w:val="uk-UA"/>
        </w:rPr>
        <w:t>,</w:t>
      </w:r>
      <w:r w:rsidR="00167941">
        <w:rPr>
          <w:sz w:val="28"/>
          <w:szCs w:val="28"/>
          <w:lang w:val="uk-UA"/>
        </w:rPr>
        <w:t xml:space="preserve"> за згодою місь</w:t>
      </w:r>
      <w:r w:rsidR="001D5D43">
        <w:rPr>
          <w:sz w:val="28"/>
          <w:szCs w:val="28"/>
          <w:lang w:val="uk-UA"/>
        </w:rPr>
        <w:t>кої ради, передається з балансу Д</w:t>
      </w:r>
      <w:r w:rsidR="00167941">
        <w:rPr>
          <w:sz w:val="28"/>
          <w:szCs w:val="28"/>
          <w:lang w:val="uk-UA"/>
        </w:rPr>
        <w:t>епартаменту</w:t>
      </w:r>
      <w:r w:rsidR="001D5D43">
        <w:rPr>
          <w:sz w:val="28"/>
          <w:szCs w:val="28"/>
          <w:lang w:val="uk-UA"/>
        </w:rPr>
        <w:t xml:space="preserve"> будівництва Черкаської обласної </w:t>
      </w:r>
    </w:p>
    <w:p w:rsidR="00F35C19" w:rsidRDefault="00F35C19" w:rsidP="00167941">
      <w:pPr>
        <w:ind w:firstLine="708"/>
        <w:jc w:val="both"/>
        <w:rPr>
          <w:sz w:val="28"/>
          <w:szCs w:val="28"/>
          <w:lang w:val="uk-UA"/>
        </w:rPr>
      </w:pPr>
    </w:p>
    <w:p w:rsidR="00F35C19" w:rsidRPr="00FD1468" w:rsidRDefault="00F35C19" w:rsidP="00F35C19">
      <w:pPr>
        <w:spacing w:line="360" w:lineRule="auto"/>
        <w:ind w:firstLine="708"/>
        <w:jc w:val="right"/>
        <w:rPr>
          <w:lang w:val="uk-UA"/>
        </w:rPr>
      </w:pPr>
      <w:r w:rsidRPr="00FD1468">
        <w:rPr>
          <w:lang w:val="uk-UA"/>
        </w:rPr>
        <w:lastRenderedPageBreak/>
        <w:t xml:space="preserve">продовження додатку </w:t>
      </w:r>
    </w:p>
    <w:p w:rsidR="00167941" w:rsidRPr="00EB75F8" w:rsidRDefault="001D5D43" w:rsidP="00F35C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державної адміністрації на баланс СКП «Комунальник» і </w:t>
      </w:r>
      <w:r w:rsidR="00167941">
        <w:rPr>
          <w:sz w:val="28"/>
          <w:szCs w:val="28"/>
          <w:lang w:val="uk-UA"/>
        </w:rPr>
        <w:t>підлягає коригуванню, що в свою чергу потребує фінансових затрат з міського бюджету</w:t>
      </w:r>
      <w:r w:rsidR="008B4AF9">
        <w:rPr>
          <w:sz w:val="28"/>
          <w:szCs w:val="28"/>
          <w:lang w:val="uk-UA"/>
        </w:rPr>
        <w:t>.</w:t>
      </w:r>
      <w:r w:rsidR="00167941">
        <w:rPr>
          <w:sz w:val="28"/>
          <w:szCs w:val="28"/>
          <w:lang w:val="uk-UA"/>
        </w:rPr>
        <w:t xml:space="preserve"> </w:t>
      </w:r>
    </w:p>
    <w:p w:rsidR="0020539A" w:rsidRDefault="0020539A" w:rsidP="0020539A">
      <w:pPr>
        <w:ind w:firstLine="708"/>
        <w:jc w:val="both"/>
        <w:rPr>
          <w:sz w:val="28"/>
          <w:szCs w:val="28"/>
          <w:lang w:val="uk-UA"/>
        </w:rPr>
      </w:pPr>
      <w:r w:rsidRPr="00EB75F8">
        <w:rPr>
          <w:sz w:val="28"/>
          <w:szCs w:val="28"/>
          <w:lang w:val="uk-UA"/>
        </w:rPr>
        <w:t xml:space="preserve">Даний проект необхідно реалізовувати в зв’язку з тим, що існуючий полігон </w:t>
      </w:r>
      <w:r w:rsidR="001D5D43">
        <w:rPr>
          <w:sz w:val="28"/>
          <w:szCs w:val="28"/>
          <w:lang w:val="uk-UA"/>
        </w:rPr>
        <w:t>твердих побутових відходів</w:t>
      </w:r>
      <w:r w:rsidRPr="00EB75F8">
        <w:rPr>
          <w:sz w:val="28"/>
          <w:szCs w:val="28"/>
          <w:lang w:val="uk-UA"/>
        </w:rPr>
        <w:t xml:space="preserve"> вичерпав свої можливості. </w:t>
      </w:r>
    </w:p>
    <w:p w:rsidR="00F35C19" w:rsidRDefault="00F35C19" w:rsidP="00F35C1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35C19" w:rsidRPr="00FD1468" w:rsidRDefault="00F35C19" w:rsidP="00F35C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3</w:t>
      </w:r>
      <w:r w:rsidRPr="00FD1468">
        <w:rPr>
          <w:b/>
          <w:bCs/>
          <w:color w:val="000000"/>
          <w:sz w:val="28"/>
          <w:szCs w:val="28"/>
        </w:rPr>
        <w:t xml:space="preserve">. Мета та </w:t>
      </w:r>
      <w:proofErr w:type="spellStart"/>
      <w:r w:rsidRPr="00FD1468">
        <w:rPr>
          <w:b/>
          <w:bCs/>
          <w:color w:val="000000"/>
          <w:sz w:val="28"/>
          <w:szCs w:val="28"/>
        </w:rPr>
        <w:t>основні</w:t>
      </w:r>
      <w:proofErr w:type="spellEnd"/>
      <w:r w:rsidRPr="00FD14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D1468">
        <w:rPr>
          <w:b/>
          <w:bCs/>
          <w:color w:val="000000"/>
          <w:sz w:val="28"/>
          <w:szCs w:val="28"/>
        </w:rPr>
        <w:t>завдання</w:t>
      </w:r>
      <w:proofErr w:type="spellEnd"/>
      <w:r w:rsidRPr="00FD14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D1468">
        <w:rPr>
          <w:b/>
          <w:bCs/>
          <w:color w:val="000000"/>
          <w:sz w:val="28"/>
          <w:szCs w:val="28"/>
        </w:rPr>
        <w:t>Програми</w:t>
      </w:r>
      <w:proofErr w:type="spellEnd"/>
    </w:p>
    <w:p w:rsidR="00F35C19" w:rsidRDefault="00F35C19" w:rsidP="00F35C1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564C4A">
        <w:rPr>
          <w:color w:val="000000"/>
          <w:sz w:val="28"/>
          <w:szCs w:val="28"/>
          <w:lang w:val="uk-UA"/>
        </w:rPr>
        <w:t>Основною метою Програми є забезпечення реалізації загальнодержавної програми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564C4A">
        <w:rPr>
          <w:color w:val="000000"/>
          <w:sz w:val="28"/>
          <w:szCs w:val="28"/>
          <w:lang w:val="uk-UA"/>
        </w:rPr>
        <w:t>поводження з твердими побутовими відходами та державної політики в цій сфері,</w:t>
      </w:r>
      <w:r w:rsidRPr="00DD0CCB">
        <w:rPr>
          <w:color w:val="000000"/>
          <w:sz w:val="28"/>
          <w:szCs w:val="28"/>
        </w:rPr>
        <w:t> </w:t>
      </w:r>
      <w:r w:rsidRPr="00564C4A">
        <w:rPr>
          <w:color w:val="000000"/>
          <w:sz w:val="28"/>
          <w:szCs w:val="28"/>
          <w:lang w:val="uk-UA"/>
        </w:rPr>
        <w:t>яка спрямована на підвищення ресурсозбереження, зменшення шкідливого впливу відходів на навколишнє природне середовище і здоров’я людей.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35C19" w:rsidRPr="00564C4A" w:rsidRDefault="00F35C19" w:rsidP="00F35C1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7C0458">
        <w:rPr>
          <w:color w:val="000000"/>
          <w:sz w:val="28"/>
          <w:szCs w:val="28"/>
          <w:lang w:val="uk-UA"/>
        </w:rPr>
        <w:t>Для досягнення мети Програми передбачається:</w:t>
      </w:r>
    </w:p>
    <w:p w:rsidR="00F35C19" w:rsidRPr="00F423D6" w:rsidRDefault="00F35C19" w:rsidP="00F35C19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 </w:t>
      </w:r>
      <w:proofErr w:type="spellStart"/>
      <w:r w:rsidRPr="00F423D6">
        <w:rPr>
          <w:color w:val="000000"/>
          <w:sz w:val="28"/>
          <w:szCs w:val="28"/>
        </w:rPr>
        <w:t>розробка</w:t>
      </w:r>
      <w:proofErr w:type="spellEnd"/>
      <w:r w:rsidRPr="00F423D6">
        <w:rPr>
          <w:color w:val="000000"/>
          <w:sz w:val="28"/>
          <w:szCs w:val="28"/>
        </w:rPr>
        <w:t xml:space="preserve"> системи </w:t>
      </w:r>
      <w:proofErr w:type="spellStart"/>
      <w:r w:rsidRPr="00F423D6">
        <w:rPr>
          <w:color w:val="000000"/>
          <w:sz w:val="28"/>
          <w:szCs w:val="28"/>
        </w:rPr>
        <w:t>санітарного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очищення</w:t>
      </w:r>
      <w:proofErr w:type="spellEnd"/>
      <w:r w:rsidRPr="00F423D6">
        <w:rPr>
          <w:color w:val="000000"/>
          <w:sz w:val="28"/>
          <w:szCs w:val="28"/>
        </w:rPr>
        <w:t>;</w:t>
      </w:r>
    </w:p>
    <w:p w:rsidR="00F35C19" w:rsidRPr="00F423D6" w:rsidRDefault="00F35C19" w:rsidP="00F35C19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 </w:t>
      </w:r>
      <w:proofErr w:type="spellStart"/>
      <w:r w:rsidRPr="00F423D6">
        <w:rPr>
          <w:color w:val="000000"/>
          <w:sz w:val="28"/>
          <w:szCs w:val="28"/>
        </w:rPr>
        <w:t>організація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збирання</w:t>
      </w:r>
      <w:proofErr w:type="spellEnd"/>
      <w:r w:rsidRPr="00F423D6">
        <w:rPr>
          <w:color w:val="000000"/>
          <w:sz w:val="28"/>
          <w:szCs w:val="28"/>
        </w:rPr>
        <w:t xml:space="preserve"> та </w:t>
      </w:r>
      <w:proofErr w:type="spellStart"/>
      <w:r w:rsidRPr="00F423D6">
        <w:rPr>
          <w:color w:val="000000"/>
          <w:sz w:val="28"/>
          <w:szCs w:val="28"/>
        </w:rPr>
        <w:t>вивезення</w:t>
      </w:r>
      <w:proofErr w:type="spellEnd"/>
      <w:r w:rsidRPr="00F423D6">
        <w:rPr>
          <w:color w:val="000000"/>
          <w:sz w:val="28"/>
          <w:szCs w:val="28"/>
        </w:rPr>
        <w:t xml:space="preserve"> ТПВ з приватного сектору;</w:t>
      </w:r>
    </w:p>
    <w:p w:rsidR="00F35C19" w:rsidRPr="00F423D6" w:rsidRDefault="00F35C19" w:rsidP="00F35C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F423D6">
        <w:rPr>
          <w:color w:val="000000"/>
          <w:sz w:val="28"/>
          <w:szCs w:val="28"/>
        </w:rPr>
        <w:t>посилення</w:t>
      </w:r>
      <w:proofErr w:type="spellEnd"/>
      <w:r w:rsidRPr="00F423D6">
        <w:rPr>
          <w:color w:val="000000"/>
          <w:sz w:val="28"/>
          <w:szCs w:val="28"/>
        </w:rPr>
        <w:t xml:space="preserve"> контролю за </w:t>
      </w:r>
      <w:proofErr w:type="spellStart"/>
      <w:r w:rsidRPr="00F423D6">
        <w:rPr>
          <w:color w:val="000000"/>
          <w:sz w:val="28"/>
          <w:szCs w:val="28"/>
        </w:rPr>
        <w:t>діючим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звалищем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побутових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відходів</w:t>
      </w:r>
      <w:proofErr w:type="spellEnd"/>
      <w:r w:rsidRPr="00F423D6">
        <w:rPr>
          <w:color w:val="000000"/>
          <w:sz w:val="28"/>
          <w:szCs w:val="28"/>
        </w:rPr>
        <w:t xml:space="preserve"> для </w:t>
      </w:r>
      <w:proofErr w:type="spellStart"/>
      <w:r w:rsidRPr="00F423D6">
        <w:rPr>
          <w:color w:val="000000"/>
          <w:sz w:val="28"/>
          <w:szCs w:val="28"/>
        </w:rPr>
        <w:t>запобігання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шкідливому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впливу</w:t>
      </w:r>
      <w:proofErr w:type="spellEnd"/>
      <w:r w:rsidRPr="00F423D6">
        <w:rPr>
          <w:color w:val="000000"/>
          <w:sz w:val="28"/>
          <w:szCs w:val="28"/>
        </w:rPr>
        <w:t xml:space="preserve"> на </w:t>
      </w:r>
      <w:proofErr w:type="spellStart"/>
      <w:r w:rsidRPr="00F423D6">
        <w:rPr>
          <w:color w:val="000000"/>
          <w:sz w:val="28"/>
          <w:szCs w:val="28"/>
        </w:rPr>
        <w:t>довкілля</w:t>
      </w:r>
      <w:proofErr w:type="spellEnd"/>
      <w:r w:rsidRPr="00F423D6">
        <w:rPr>
          <w:color w:val="000000"/>
          <w:sz w:val="28"/>
          <w:szCs w:val="28"/>
        </w:rPr>
        <w:t xml:space="preserve"> та </w:t>
      </w:r>
      <w:proofErr w:type="spellStart"/>
      <w:r w:rsidRPr="00F423D6">
        <w:rPr>
          <w:color w:val="000000"/>
          <w:sz w:val="28"/>
          <w:szCs w:val="28"/>
        </w:rPr>
        <w:t>здоров'я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людини</w:t>
      </w:r>
      <w:proofErr w:type="spellEnd"/>
      <w:r w:rsidRPr="00F423D6">
        <w:rPr>
          <w:color w:val="000000"/>
          <w:sz w:val="28"/>
          <w:szCs w:val="28"/>
        </w:rPr>
        <w:t xml:space="preserve">, </w:t>
      </w:r>
      <w:proofErr w:type="spellStart"/>
      <w:r w:rsidRPr="00F423D6">
        <w:rPr>
          <w:color w:val="000000"/>
          <w:sz w:val="28"/>
          <w:szCs w:val="28"/>
        </w:rPr>
        <w:t>рекультивацію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земельних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ділянок</w:t>
      </w:r>
      <w:proofErr w:type="spellEnd"/>
      <w:r w:rsidRPr="00F423D6">
        <w:rPr>
          <w:color w:val="000000"/>
          <w:sz w:val="28"/>
          <w:szCs w:val="28"/>
        </w:rPr>
        <w:t>;</w:t>
      </w:r>
    </w:p>
    <w:p w:rsidR="00F35C19" w:rsidRPr="00FD1468" w:rsidRDefault="00F35C19" w:rsidP="00F35C19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 </w:t>
      </w:r>
      <w:proofErr w:type="spellStart"/>
      <w:r w:rsidRPr="00F423D6">
        <w:rPr>
          <w:color w:val="000000"/>
          <w:sz w:val="28"/>
          <w:szCs w:val="28"/>
        </w:rPr>
        <w:t>зменшення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обсягів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захоронення</w:t>
      </w:r>
      <w:proofErr w:type="spellEnd"/>
      <w:r>
        <w:rPr>
          <w:color w:val="000000"/>
          <w:sz w:val="28"/>
          <w:szCs w:val="28"/>
        </w:rPr>
        <w:t xml:space="preserve"> ТПВ шляхом </w:t>
      </w:r>
      <w:r>
        <w:rPr>
          <w:color w:val="000000"/>
          <w:sz w:val="28"/>
          <w:szCs w:val="28"/>
          <w:lang w:val="uk-UA"/>
        </w:rPr>
        <w:t>в</w:t>
      </w:r>
      <w:proofErr w:type="spellStart"/>
      <w:r w:rsidRPr="00F423D6">
        <w:rPr>
          <w:color w:val="000000"/>
          <w:sz w:val="28"/>
          <w:szCs w:val="28"/>
        </w:rPr>
        <w:t>провадження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нових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сучасних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високоефективних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методів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збирання</w:t>
      </w:r>
      <w:proofErr w:type="spellEnd"/>
      <w:r w:rsidRPr="00F423D6">
        <w:rPr>
          <w:color w:val="000000"/>
          <w:sz w:val="28"/>
          <w:szCs w:val="28"/>
        </w:rPr>
        <w:t xml:space="preserve">, </w:t>
      </w:r>
      <w:proofErr w:type="spellStart"/>
      <w:r w:rsidRPr="00F423D6">
        <w:rPr>
          <w:color w:val="000000"/>
          <w:sz w:val="28"/>
          <w:szCs w:val="28"/>
        </w:rPr>
        <w:t>перевезення</w:t>
      </w:r>
      <w:proofErr w:type="spellEnd"/>
      <w:r w:rsidRPr="00F423D6">
        <w:rPr>
          <w:color w:val="000000"/>
          <w:sz w:val="28"/>
          <w:szCs w:val="28"/>
        </w:rPr>
        <w:t xml:space="preserve">, </w:t>
      </w:r>
      <w:proofErr w:type="spellStart"/>
      <w:r w:rsidRPr="00F423D6">
        <w:rPr>
          <w:color w:val="000000"/>
          <w:sz w:val="28"/>
          <w:szCs w:val="28"/>
        </w:rPr>
        <w:t>сортування</w:t>
      </w:r>
      <w:proofErr w:type="spellEnd"/>
      <w:r w:rsidRPr="00F423D6">
        <w:rPr>
          <w:color w:val="000000"/>
          <w:sz w:val="28"/>
          <w:szCs w:val="28"/>
        </w:rPr>
        <w:t xml:space="preserve"> та </w:t>
      </w:r>
      <w:proofErr w:type="spellStart"/>
      <w:r w:rsidRPr="00F423D6">
        <w:rPr>
          <w:color w:val="000000"/>
          <w:sz w:val="28"/>
          <w:szCs w:val="28"/>
        </w:rPr>
        <w:t>утилізації</w:t>
      </w:r>
      <w:proofErr w:type="spellEnd"/>
      <w:r w:rsidRPr="00F423D6">
        <w:rPr>
          <w:color w:val="000000"/>
          <w:sz w:val="28"/>
          <w:szCs w:val="28"/>
        </w:rPr>
        <w:t>.</w:t>
      </w:r>
    </w:p>
    <w:p w:rsidR="00F35C19" w:rsidRPr="00F423D6" w:rsidRDefault="00F35C19" w:rsidP="00F35C1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F423D6">
        <w:rPr>
          <w:color w:val="000000"/>
          <w:sz w:val="28"/>
          <w:szCs w:val="28"/>
        </w:rPr>
        <w:t>Основні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завдання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Програми</w:t>
      </w:r>
      <w:proofErr w:type="spellEnd"/>
      <w:r w:rsidRPr="00F423D6">
        <w:rPr>
          <w:color w:val="000000"/>
          <w:sz w:val="28"/>
          <w:szCs w:val="28"/>
        </w:rPr>
        <w:t>:</w:t>
      </w:r>
    </w:p>
    <w:p w:rsidR="00F35C19" w:rsidRPr="00F423D6" w:rsidRDefault="00F35C19" w:rsidP="00F35C19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 </w:t>
      </w:r>
      <w:proofErr w:type="spellStart"/>
      <w:r w:rsidRPr="00F423D6">
        <w:rPr>
          <w:color w:val="000000"/>
          <w:sz w:val="28"/>
          <w:szCs w:val="28"/>
        </w:rPr>
        <w:t>зменшення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обсягів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утворення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відход</w:t>
      </w:r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захоронення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звалищ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Pr="00F423D6">
        <w:rPr>
          <w:color w:val="000000"/>
          <w:sz w:val="28"/>
          <w:szCs w:val="28"/>
        </w:rPr>
        <w:t>;</w:t>
      </w:r>
    </w:p>
    <w:p w:rsidR="00F35C19" w:rsidRPr="00F423D6" w:rsidRDefault="00F35C19" w:rsidP="00F35C19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 </w:t>
      </w:r>
      <w:proofErr w:type="spellStart"/>
      <w:r w:rsidRPr="00F423D6">
        <w:rPr>
          <w:color w:val="000000"/>
          <w:sz w:val="28"/>
          <w:szCs w:val="28"/>
        </w:rPr>
        <w:t>повторне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використання</w:t>
      </w:r>
      <w:proofErr w:type="spellEnd"/>
      <w:r w:rsidRPr="00F423D6">
        <w:rPr>
          <w:color w:val="000000"/>
          <w:sz w:val="28"/>
          <w:szCs w:val="28"/>
        </w:rPr>
        <w:t xml:space="preserve">  </w:t>
      </w:r>
      <w:proofErr w:type="spellStart"/>
      <w:r w:rsidRPr="00F423D6">
        <w:rPr>
          <w:color w:val="000000"/>
          <w:sz w:val="28"/>
          <w:szCs w:val="28"/>
        </w:rPr>
        <w:t>деяких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компонентів</w:t>
      </w:r>
      <w:proofErr w:type="spellEnd"/>
      <w:r w:rsidRPr="00F423D6">
        <w:rPr>
          <w:color w:val="000000"/>
          <w:sz w:val="28"/>
          <w:szCs w:val="28"/>
        </w:rPr>
        <w:t xml:space="preserve"> ТПВ;       </w:t>
      </w:r>
    </w:p>
    <w:p w:rsidR="00F35C19" w:rsidRPr="00F423D6" w:rsidRDefault="00F35C19" w:rsidP="00F35C19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 </w:t>
      </w:r>
      <w:proofErr w:type="spellStart"/>
      <w:r w:rsidRPr="00F423D6">
        <w:rPr>
          <w:color w:val="000000"/>
          <w:sz w:val="28"/>
          <w:szCs w:val="28"/>
        </w:rPr>
        <w:t>впровадження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новітніх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технологій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і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сучасних</w:t>
      </w:r>
      <w:proofErr w:type="spellEnd"/>
      <w:r w:rsidRPr="00F423D6">
        <w:rPr>
          <w:color w:val="000000"/>
          <w:sz w:val="28"/>
          <w:szCs w:val="28"/>
        </w:rPr>
        <w:t xml:space="preserve"> та </w:t>
      </w:r>
      <w:proofErr w:type="spellStart"/>
      <w:r w:rsidRPr="00F423D6">
        <w:rPr>
          <w:color w:val="000000"/>
          <w:sz w:val="28"/>
          <w:szCs w:val="28"/>
        </w:rPr>
        <w:t>ефективних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засобів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механізації</w:t>
      </w:r>
      <w:proofErr w:type="spellEnd"/>
      <w:r w:rsidRPr="00F423D6">
        <w:rPr>
          <w:color w:val="000000"/>
          <w:sz w:val="28"/>
          <w:szCs w:val="28"/>
        </w:rPr>
        <w:t>;</w:t>
      </w:r>
    </w:p>
    <w:p w:rsidR="00F35C19" w:rsidRPr="00F423D6" w:rsidRDefault="00F35C19" w:rsidP="00F35C19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 </w:t>
      </w:r>
      <w:proofErr w:type="spellStart"/>
      <w:r w:rsidRPr="00F423D6">
        <w:rPr>
          <w:color w:val="000000"/>
          <w:sz w:val="28"/>
          <w:szCs w:val="28"/>
        </w:rPr>
        <w:t>врегулювання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тарифів</w:t>
      </w:r>
      <w:proofErr w:type="spellEnd"/>
      <w:r w:rsidRPr="00F423D6">
        <w:rPr>
          <w:color w:val="000000"/>
          <w:sz w:val="28"/>
          <w:szCs w:val="28"/>
        </w:rPr>
        <w:t xml:space="preserve"> та </w:t>
      </w:r>
      <w:proofErr w:type="spellStart"/>
      <w:r w:rsidRPr="00F423D6">
        <w:rPr>
          <w:color w:val="000000"/>
          <w:sz w:val="28"/>
          <w:szCs w:val="28"/>
        </w:rPr>
        <w:t>підвищення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рентабельності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і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ефективності</w:t>
      </w:r>
      <w:proofErr w:type="spellEnd"/>
      <w:r w:rsidRPr="00F423D6">
        <w:rPr>
          <w:color w:val="000000"/>
          <w:sz w:val="28"/>
          <w:szCs w:val="28"/>
        </w:rPr>
        <w:t xml:space="preserve">  </w:t>
      </w:r>
      <w:proofErr w:type="spellStart"/>
      <w:r w:rsidRPr="00F423D6">
        <w:rPr>
          <w:color w:val="000000"/>
          <w:sz w:val="28"/>
          <w:szCs w:val="28"/>
        </w:rPr>
        <w:t>виробничої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діяльності</w:t>
      </w:r>
      <w:proofErr w:type="spellEnd"/>
      <w:r w:rsidRPr="00F423D6">
        <w:rPr>
          <w:color w:val="000000"/>
          <w:sz w:val="28"/>
          <w:szCs w:val="28"/>
        </w:rPr>
        <w:t>;</w:t>
      </w:r>
    </w:p>
    <w:p w:rsidR="00F35C19" w:rsidRPr="00C5710B" w:rsidRDefault="00F35C19" w:rsidP="00F35C19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 </w:t>
      </w:r>
      <w:proofErr w:type="spellStart"/>
      <w:r w:rsidRPr="00F423D6">
        <w:rPr>
          <w:color w:val="000000"/>
          <w:sz w:val="28"/>
          <w:szCs w:val="28"/>
        </w:rPr>
        <w:t>покращення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якості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і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розширення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обсягів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надання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послуг</w:t>
      </w:r>
      <w:proofErr w:type="spellEnd"/>
      <w:r w:rsidRPr="00F423D6">
        <w:rPr>
          <w:color w:val="000000"/>
          <w:sz w:val="28"/>
          <w:szCs w:val="28"/>
        </w:rPr>
        <w:t>;</w:t>
      </w:r>
    </w:p>
    <w:p w:rsidR="00F35C19" w:rsidRPr="00F423D6" w:rsidRDefault="00F35C19" w:rsidP="00F35C19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 </w:t>
      </w:r>
      <w:proofErr w:type="spellStart"/>
      <w:r w:rsidRPr="00F423D6">
        <w:rPr>
          <w:color w:val="000000"/>
          <w:sz w:val="28"/>
          <w:szCs w:val="28"/>
        </w:rPr>
        <w:t>впровадження</w:t>
      </w:r>
      <w:proofErr w:type="spellEnd"/>
      <w:r w:rsidRPr="00F423D6">
        <w:rPr>
          <w:color w:val="000000"/>
          <w:sz w:val="28"/>
          <w:szCs w:val="28"/>
        </w:rPr>
        <w:t xml:space="preserve"> системи </w:t>
      </w:r>
      <w:proofErr w:type="spellStart"/>
      <w:r w:rsidRPr="00F423D6">
        <w:rPr>
          <w:color w:val="000000"/>
          <w:sz w:val="28"/>
          <w:szCs w:val="28"/>
        </w:rPr>
        <w:t>моніторингу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поводження</w:t>
      </w:r>
      <w:proofErr w:type="spellEnd"/>
      <w:r w:rsidRPr="00F423D6">
        <w:rPr>
          <w:color w:val="000000"/>
          <w:sz w:val="28"/>
          <w:szCs w:val="28"/>
        </w:rPr>
        <w:t xml:space="preserve"> з ТПВ та </w:t>
      </w:r>
      <w:proofErr w:type="spellStart"/>
      <w:r w:rsidRPr="00F423D6">
        <w:rPr>
          <w:color w:val="000000"/>
          <w:sz w:val="28"/>
          <w:szCs w:val="28"/>
        </w:rPr>
        <w:t>покращення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обліку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і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звітності</w:t>
      </w:r>
      <w:proofErr w:type="spellEnd"/>
      <w:r w:rsidRPr="00F423D6">
        <w:rPr>
          <w:color w:val="000000"/>
          <w:sz w:val="28"/>
          <w:szCs w:val="28"/>
        </w:rPr>
        <w:t>;</w:t>
      </w:r>
    </w:p>
    <w:p w:rsidR="00F35C19" w:rsidRDefault="00F35C19" w:rsidP="00F35C1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423D6">
        <w:rPr>
          <w:color w:val="000000"/>
          <w:sz w:val="28"/>
          <w:szCs w:val="28"/>
        </w:rPr>
        <w:t xml:space="preserve">- </w:t>
      </w:r>
      <w:proofErr w:type="spellStart"/>
      <w:r w:rsidRPr="00F423D6">
        <w:rPr>
          <w:color w:val="000000"/>
          <w:sz w:val="28"/>
          <w:szCs w:val="28"/>
        </w:rPr>
        <w:t>зменшення</w:t>
      </w:r>
      <w:proofErr w:type="spellEnd"/>
      <w:r w:rsidRPr="00F423D6">
        <w:rPr>
          <w:color w:val="000000"/>
          <w:sz w:val="28"/>
          <w:szCs w:val="28"/>
        </w:rPr>
        <w:t xml:space="preserve"> негативного </w:t>
      </w:r>
      <w:proofErr w:type="spellStart"/>
      <w:r w:rsidRPr="00F423D6">
        <w:rPr>
          <w:color w:val="000000"/>
          <w:sz w:val="28"/>
          <w:szCs w:val="28"/>
        </w:rPr>
        <w:t>впливу</w:t>
      </w:r>
      <w:proofErr w:type="spellEnd"/>
      <w:r w:rsidRPr="00F423D6">
        <w:rPr>
          <w:color w:val="000000"/>
          <w:sz w:val="28"/>
          <w:szCs w:val="28"/>
        </w:rPr>
        <w:t xml:space="preserve"> ТПВ на </w:t>
      </w:r>
      <w:proofErr w:type="spellStart"/>
      <w:r w:rsidRPr="00F423D6">
        <w:rPr>
          <w:color w:val="000000"/>
          <w:sz w:val="28"/>
          <w:szCs w:val="28"/>
        </w:rPr>
        <w:t>довкілля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і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здоров'я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населення</w:t>
      </w:r>
      <w:proofErr w:type="spellEnd"/>
      <w:r w:rsidRPr="00F423D6">
        <w:rPr>
          <w:color w:val="000000"/>
          <w:sz w:val="28"/>
          <w:szCs w:val="28"/>
        </w:rPr>
        <w:t>.</w:t>
      </w:r>
    </w:p>
    <w:p w:rsidR="00507ED9" w:rsidRDefault="00507ED9" w:rsidP="00BB0E91">
      <w:pPr>
        <w:jc w:val="both"/>
        <w:rPr>
          <w:sz w:val="28"/>
          <w:szCs w:val="28"/>
          <w:lang w:val="uk-UA"/>
        </w:rPr>
      </w:pPr>
    </w:p>
    <w:p w:rsidR="00507ED9" w:rsidRPr="00507ED9" w:rsidRDefault="00507ED9" w:rsidP="00F35C19">
      <w:pPr>
        <w:numPr>
          <w:ilvl w:val="0"/>
          <w:numId w:val="14"/>
        </w:numPr>
        <w:jc w:val="center"/>
        <w:rPr>
          <w:sz w:val="28"/>
          <w:szCs w:val="28"/>
          <w:lang w:val="uk-UA"/>
        </w:rPr>
      </w:pPr>
      <w:r w:rsidRPr="00F35C19">
        <w:rPr>
          <w:b/>
          <w:sz w:val="28"/>
          <w:szCs w:val="28"/>
          <w:lang w:val="uk-UA"/>
        </w:rPr>
        <w:t>Об</w:t>
      </w:r>
      <w:r>
        <w:rPr>
          <w:b/>
          <w:sz w:val="28"/>
          <w:szCs w:val="28"/>
          <w:lang w:val="uk-UA"/>
        </w:rPr>
        <w:t>ґрунтування шляхів і засобів розв’язання проблем,</w:t>
      </w:r>
    </w:p>
    <w:p w:rsidR="00507ED9" w:rsidRDefault="00507ED9" w:rsidP="00507ED9">
      <w:pPr>
        <w:ind w:left="72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обсягів та джерел фінансування</w:t>
      </w:r>
    </w:p>
    <w:p w:rsidR="0020539A" w:rsidRDefault="0020539A" w:rsidP="0020539A">
      <w:pPr>
        <w:jc w:val="both"/>
        <w:rPr>
          <w:sz w:val="28"/>
          <w:szCs w:val="28"/>
          <w:lang w:val="uk-UA"/>
        </w:rPr>
      </w:pPr>
      <w:r w:rsidRPr="00EB75F8">
        <w:rPr>
          <w:sz w:val="28"/>
          <w:szCs w:val="28"/>
          <w:lang w:val="uk-UA"/>
        </w:rPr>
        <w:tab/>
        <w:t>Проектом передбачається виконання комплексу гідротехнічних та технологічних заходів по захисту навколишнього середовища, яке примикає до полігону, від шкідливих речовин, які створюються в процесі складування та знешкоджув</w:t>
      </w:r>
      <w:r>
        <w:rPr>
          <w:sz w:val="28"/>
          <w:szCs w:val="28"/>
          <w:lang w:val="uk-UA"/>
        </w:rPr>
        <w:t xml:space="preserve">ання твердих побутових відходів: </w:t>
      </w:r>
    </w:p>
    <w:p w:rsidR="0020539A" w:rsidRDefault="0020539A" w:rsidP="0020539A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B75F8">
        <w:rPr>
          <w:sz w:val="28"/>
          <w:szCs w:val="28"/>
          <w:lang w:val="uk-UA"/>
        </w:rPr>
        <w:t xml:space="preserve">будівництво захисної дамби захистить складені ТПВ </w:t>
      </w:r>
      <w:r>
        <w:rPr>
          <w:sz w:val="28"/>
          <w:szCs w:val="28"/>
          <w:lang w:val="uk-UA"/>
        </w:rPr>
        <w:t xml:space="preserve">від зсуву; </w:t>
      </w:r>
    </w:p>
    <w:p w:rsidR="0020539A" w:rsidRDefault="0020539A" w:rsidP="007C0458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EB75F8">
        <w:rPr>
          <w:sz w:val="28"/>
          <w:szCs w:val="28"/>
          <w:lang w:val="uk-UA"/>
        </w:rPr>
        <w:t>будівництво закритого трубчастого дренажу, який буде сприяти відводу фільтрату, акумуляції в збірному залізобетонному колодязі та вивозу асенізаційними автома</w:t>
      </w:r>
      <w:r>
        <w:rPr>
          <w:sz w:val="28"/>
          <w:szCs w:val="28"/>
          <w:lang w:val="uk-UA"/>
        </w:rPr>
        <w:t xml:space="preserve">шинами на міські очисні споруди; </w:t>
      </w:r>
    </w:p>
    <w:p w:rsidR="00FD1468" w:rsidRPr="00BB0E91" w:rsidRDefault="0020539A" w:rsidP="00BB0E91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B75F8">
        <w:rPr>
          <w:sz w:val="28"/>
          <w:szCs w:val="28"/>
          <w:lang w:val="uk-UA"/>
        </w:rPr>
        <w:t>дно та укоси полігону влаштовуються протифіл</w:t>
      </w:r>
      <w:r w:rsidR="007C0458">
        <w:rPr>
          <w:sz w:val="28"/>
          <w:szCs w:val="28"/>
          <w:lang w:val="uk-UA"/>
        </w:rPr>
        <w:t>ьтраційним екраном</w:t>
      </w:r>
      <w:r>
        <w:rPr>
          <w:sz w:val="28"/>
          <w:szCs w:val="28"/>
          <w:lang w:val="uk-UA"/>
        </w:rPr>
        <w:t xml:space="preserve">; </w:t>
      </w:r>
    </w:p>
    <w:p w:rsidR="00BB0E91" w:rsidRDefault="00BB0E91" w:rsidP="00FD1468">
      <w:pPr>
        <w:spacing w:line="360" w:lineRule="auto"/>
        <w:ind w:left="720"/>
        <w:jc w:val="right"/>
        <w:rPr>
          <w:lang w:val="uk-UA"/>
        </w:rPr>
      </w:pPr>
    </w:p>
    <w:p w:rsidR="00FD1468" w:rsidRPr="00FD1468" w:rsidRDefault="00FD1468" w:rsidP="00FD1468">
      <w:pPr>
        <w:spacing w:line="360" w:lineRule="auto"/>
        <w:ind w:left="720"/>
        <w:jc w:val="right"/>
        <w:rPr>
          <w:lang w:val="uk-UA"/>
        </w:rPr>
      </w:pPr>
      <w:r w:rsidRPr="00FD1468">
        <w:rPr>
          <w:lang w:val="uk-UA"/>
        </w:rPr>
        <w:lastRenderedPageBreak/>
        <w:t xml:space="preserve">продовження додатку </w:t>
      </w:r>
    </w:p>
    <w:p w:rsidR="0020539A" w:rsidRDefault="0020539A" w:rsidP="007C0458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EB75F8">
        <w:rPr>
          <w:sz w:val="28"/>
          <w:szCs w:val="28"/>
          <w:lang w:val="uk-UA"/>
        </w:rPr>
        <w:t>з метою захисту території полігону ТПВ від зливових та талих вод</w:t>
      </w:r>
      <w:r w:rsidR="00FD1468">
        <w:rPr>
          <w:sz w:val="28"/>
          <w:szCs w:val="28"/>
          <w:lang w:val="uk-UA"/>
        </w:rPr>
        <w:t>,</w:t>
      </w:r>
      <w:r w:rsidRPr="00EB75F8">
        <w:rPr>
          <w:sz w:val="28"/>
          <w:szCs w:val="28"/>
          <w:lang w:val="uk-UA"/>
        </w:rPr>
        <w:t xml:space="preserve"> а також зменшення процесів водної ерозії, по периметру полігону</w:t>
      </w:r>
      <w:r>
        <w:rPr>
          <w:sz w:val="28"/>
          <w:szCs w:val="28"/>
          <w:lang w:val="uk-UA"/>
        </w:rPr>
        <w:t xml:space="preserve"> будується нагірно-ловчий канал;</w:t>
      </w:r>
    </w:p>
    <w:p w:rsidR="0020539A" w:rsidRDefault="0020539A" w:rsidP="0020539A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EB75F8">
        <w:rPr>
          <w:sz w:val="28"/>
          <w:szCs w:val="28"/>
          <w:lang w:val="uk-UA"/>
        </w:rPr>
        <w:t>територія полігону захищається огорожею</w:t>
      </w:r>
      <w:r>
        <w:rPr>
          <w:sz w:val="28"/>
          <w:szCs w:val="28"/>
          <w:lang w:val="uk-UA"/>
        </w:rPr>
        <w:t>;</w:t>
      </w:r>
    </w:p>
    <w:p w:rsidR="0020539A" w:rsidRPr="006E6EAF" w:rsidRDefault="007C0458" w:rsidP="007C0458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в’їзд на полігон облаштувати</w:t>
      </w:r>
      <w:r w:rsidR="0020539A" w:rsidRPr="006E6EAF">
        <w:rPr>
          <w:sz w:val="28"/>
          <w:szCs w:val="28"/>
          <w:lang w:val="uk-UA"/>
        </w:rPr>
        <w:t xml:space="preserve"> воротами, шлагбаумом, перед яким розташований </w:t>
      </w:r>
      <w:proofErr w:type="spellStart"/>
      <w:r w:rsidR="008B4AF9"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>з</w:t>
      </w:r>
      <w:r w:rsidRPr="006E6EAF">
        <w:rPr>
          <w:sz w:val="28"/>
          <w:szCs w:val="28"/>
          <w:lang w:val="uk-UA"/>
        </w:rPr>
        <w:t>бар’єр</w:t>
      </w:r>
      <w:proofErr w:type="spellEnd"/>
      <w:r w:rsidR="0020539A" w:rsidRPr="006E6EAF">
        <w:rPr>
          <w:sz w:val="28"/>
          <w:szCs w:val="28"/>
          <w:lang w:val="uk-UA"/>
        </w:rPr>
        <w:t>;</w:t>
      </w:r>
    </w:p>
    <w:p w:rsidR="0020539A" w:rsidRPr="006E6EAF" w:rsidRDefault="0020539A" w:rsidP="0020539A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6E6EAF">
        <w:rPr>
          <w:sz w:val="28"/>
          <w:szCs w:val="28"/>
          <w:lang w:val="uk-UA"/>
        </w:rPr>
        <w:t>на ділянці складування ТПВ влаштовуються тимчасові захисні сітки.</w:t>
      </w:r>
    </w:p>
    <w:p w:rsidR="0020539A" w:rsidRPr="006E6EAF" w:rsidRDefault="0020539A" w:rsidP="0020539A">
      <w:pPr>
        <w:ind w:firstLine="708"/>
        <w:jc w:val="both"/>
        <w:rPr>
          <w:sz w:val="28"/>
          <w:szCs w:val="28"/>
          <w:lang w:val="uk-UA"/>
        </w:rPr>
      </w:pPr>
      <w:r w:rsidRPr="006E6EAF">
        <w:rPr>
          <w:sz w:val="28"/>
          <w:szCs w:val="28"/>
          <w:lang w:val="uk-UA"/>
        </w:rPr>
        <w:t xml:space="preserve">Після закінчення терміну експлуатації і закриття полігону окремим проектом буде виконана рекультивація в два етапи. </w:t>
      </w:r>
    </w:p>
    <w:p w:rsidR="00D915BE" w:rsidRDefault="0020539A" w:rsidP="007C0458">
      <w:pPr>
        <w:ind w:firstLine="708"/>
        <w:jc w:val="both"/>
        <w:rPr>
          <w:sz w:val="28"/>
          <w:szCs w:val="28"/>
          <w:lang w:val="uk-UA"/>
        </w:rPr>
      </w:pPr>
      <w:r w:rsidRPr="006E6EAF">
        <w:rPr>
          <w:sz w:val="28"/>
          <w:szCs w:val="28"/>
          <w:lang w:val="uk-UA"/>
        </w:rPr>
        <w:t>Виконання передбачених проектом заходів буде сприяти поліпшенню екологічного та санітарного стану на прилеглій до полігону території, що відповідає вимогам Закону України «Про охорону навколишнього</w:t>
      </w:r>
      <w:r w:rsidR="00FD1468">
        <w:rPr>
          <w:sz w:val="28"/>
          <w:szCs w:val="28"/>
          <w:lang w:val="uk-UA"/>
        </w:rPr>
        <w:t xml:space="preserve"> природного</w:t>
      </w:r>
      <w:r w:rsidRPr="006E6EAF">
        <w:rPr>
          <w:sz w:val="28"/>
          <w:szCs w:val="28"/>
          <w:lang w:val="uk-UA"/>
        </w:rPr>
        <w:t xml:space="preserve"> </w:t>
      </w:r>
      <w:r w:rsidRPr="00911C58">
        <w:rPr>
          <w:sz w:val="28"/>
          <w:szCs w:val="28"/>
          <w:lang w:val="uk-UA"/>
        </w:rPr>
        <w:t>середовища». Фінансування проекту планується за рахунок коштів державного фонд</w:t>
      </w:r>
      <w:r w:rsidR="003166DD">
        <w:rPr>
          <w:sz w:val="28"/>
          <w:szCs w:val="28"/>
          <w:lang w:val="uk-UA"/>
        </w:rPr>
        <w:t>у регіонального розвитку</w:t>
      </w:r>
      <w:r w:rsidR="008B4AF9">
        <w:rPr>
          <w:sz w:val="28"/>
          <w:szCs w:val="28"/>
          <w:lang w:val="uk-UA"/>
        </w:rPr>
        <w:t xml:space="preserve"> -</w:t>
      </w:r>
      <w:r w:rsidR="003166DD">
        <w:rPr>
          <w:sz w:val="28"/>
          <w:szCs w:val="28"/>
          <w:lang w:val="uk-UA"/>
        </w:rPr>
        <w:t xml:space="preserve"> </w:t>
      </w:r>
      <w:r w:rsidRPr="00911C58">
        <w:rPr>
          <w:sz w:val="28"/>
          <w:szCs w:val="28"/>
          <w:lang w:val="uk-UA"/>
        </w:rPr>
        <w:t>(90%) та</w:t>
      </w:r>
      <w:r w:rsidR="008B4AF9">
        <w:rPr>
          <w:sz w:val="28"/>
          <w:szCs w:val="28"/>
          <w:lang w:val="uk-UA"/>
        </w:rPr>
        <w:t xml:space="preserve"> за рахунок місцевого бюджету - </w:t>
      </w:r>
      <w:r w:rsidRPr="00911C58">
        <w:rPr>
          <w:sz w:val="28"/>
          <w:szCs w:val="28"/>
          <w:lang w:val="uk-UA"/>
        </w:rPr>
        <w:t>(10%).</w:t>
      </w:r>
    </w:p>
    <w:p w:rsidR="00D915BE" w:rsidRDefault="00D915BE" w:rsidP="00D915BE">
      <w:pPr>
        <w:ind w:firstLine="708"/>
        <w:jc w:val="both"/>
        <w:rPr>
          <w:sz w:val="28"/>
          <w:szCs w:val="28"/>
          <w:lang w:val="uk-UA"/>
        </w:rPr>
      </w:pPr>
      <w:r w:rsidRPr="00A62318">
        <w:rPr>
          <w:sz w:val="28"/>
          <w:szCs w:val="28"/>
          <w:lang w:val="uk-UA"/>
        </w:rPr>
        <w:t>Послуги з</w:t>
      </w:r>
      <w:r>
        <w:rPr>
          <w:sz w:val="28"/>
          <w:szCs w:val="28"/>
          <w:lang w:val="uk-UA"/>
        </w:rPr>
        <w:t xml:space="preserve"> збирання, </w:t>
      </w:r>
      <w:r w:rsidRPr="00A62318">
        <w:rPr>
          <w:sz w:val="28"/>
          <w:szCs w:val="28"/>
          <w:lang w:val="uk-UA"/>
        </w:rPr>
        <w:t xml:space="preserve"> вивезення</w:t>
      </w:r>
      <w:r>
        <w:rPr>
          <w:sz w:val="28"/>
          <w:szCs w:val="28"/>
          <w:lang w:val="uk-UA"/>
        </w:rPr>
        <w:t>, захоронення</w:t>
      </w:r>
      <w:r w:rsidRPr="00A62318">
        <w:rPr>
          <w:sz w:val="28"/>
          <w:szCs w:val="28"/>
          <w:lang w:val="uk-UA"/>
        </w:rPr>
        <w:t xml:space="preserve"> побутових відходів</w:t>
      </w:r>
      <w:r w:rsidR="00C5710B">
        <w:rPr>
          <w:sz w:val="28"/>
          <w:szCs w:val="28"/>
          <w:lang w:val="uk-UA"/>
        </w:rPr>
        <w:t xml:space="preserve"> на території міста</w:t>
      </w:r>
      <w:r w:rsidRPr="00A62318">
        <w:rPr>
          <w:sz w:val="28"/>
          <w:szCs w:val="28"/>
          <w:lang w:val="uk-UA"/>
        </w:rPr>
        <w:t xml:space="preserve"> надає підприємство СКП «Комунальник».</w:t>
      </w:r>
      <w:r w:rsidRPr="00F423D6">
        <w:rPr>
          <w:bCs/>
          <w:color w:val="000000"/>
          <w:sz w:val="28"/>
          <w:szCs w:val="28"/>
        </w:rPr>
        <w:t> </w:t>
      </w:r>
      <w:r w:rsidR="007C0458">
        <w:rPr>
          <w:sz w:val="28"/>
          <w:szCs w:val="28"/>
          <w:lang w:val="uk-UA"/>
        </w:rPr>
        <w:t xml:space="preserve"> </w:t>
      </w:r>
      <w:r w:rsidR="00C5710B">
        <w:rPr>
          <w:sz w:val="28"/>
          <w:szCs w:val="28"/>
          <w:lang w:val="uk-UA"/>
        </w:rPr>
        <w:t xml:space="preserve">Підприємство </w:t>
      </w:r>
      <w:r>
        <w:rPr>
          <w:sz w:val="28"/>
          <w:szCs w:val="28"/>
          <w:lang w:val="uk-UA"/>
        </w:rPr>
        <w:t>має</w:t>
      </w:r>
      <w:r w:rsidR="00C5710B" w:rsidRPr="00C5710B">
        <w:rPr>
          <w:sz w:val="28"/>
          <w:szCs w:val="28"/>
          <w:lang w:val="uk-UA"/>
        </w:rPr>
        <w:t xml:space="preserve"> </w:t>
      </w:r>
      <w:r w:rsidR="008B4AF9">
        <w:rPr>
          <w:sz w:val="28"/>
          <w:szCs w:val="28"/>
          <w:lang w:val="uk-UA"/>
        </w:rPr>
        <w:t>власні сміттєвози дві одиниці</w:t>
      </w:r>
      <w:r>
        <w:rPr>
          <w:sz w:val="28"/>
          <w:szCs w:val="28"/>
          <w:lang w:val="uk-UA"/>
        </w:rPr>
        <w:t>.</w:t>
      </w:r>
      <w:r w:rsidRPr="00A62318">
        <w:rPr>
          <w:sz w:val="28"/>
          <w:szCs w:val="28"/>
          <w:lang w:val="uk-UA"/>
        </w:rPr>
        <w:t xml:space="preserve"> </w:t>
      </w:r>
      <w:r w:rsidR="0063307E">
        <w:rPr>
          <w:color w:val="000000"/>
          <w:sz w:val="28"/>
          <w:szCs w:val="28"/>
          <w:lang w:val="uk-UA"/>
        </w:rPr>
        <w:t xml:space="preserve">Відсоток </w:t>
      </w:r>
      <w:r w:rsidR="0063307E" w:rsidRPr="0063307E">
        <w:rPr>
          <w:color w:val="000000"/>
          <w:sz w:val="28"/>
          <w:szCs w:val="28"/>
          <w:lang w:val="uk-UA"/>
        </w:rPr>
        <w:t xml:space="preserve"> населення, яке  охоплене послугами підприємства у сфері по</w:t>
      </w:r>
      <w:r w:rsidR="0063307E">
        <w:rPr>
          <w:color w:val="000000"/>
          <w:sz w:val="28"/>
          <w:szCs w:val="28"/>
          <w:lang w:val="uk-UA"/>
        </w:rPr>
        <w:t>водження з побутовими відходами становить</w:t>
      </w:r>
      <w:r w:rsidR="0063307E" w:rsidRPr="0063307E">
        <w:rPr>
          <w:color w:val="000000"/>
          <w:sz w:val="28"/>
          <w:szCs w:val="28"/>
          <w:lang w:val="uk-UA"/>
        </w:rPr>
        <w:t xml:space="preserve"> </w:t>
      </w:r>
      <w:r w:rsidR="00030347" w:rsidRPr="00030347">
        <w:rPr>
          <w:color w:val="000000"/>
          <w:sz w:val="28"/>
          <w:szCs w:val="28"/>
          <w:lang w:val="uk-UA"/>
        </w:rPr>
        <w:t>84</w:t>
      </w:r>
      <w:r w:rsidR="007C0458" w:rsidRPr="00030347">
        <w:rPr>
          <w:color w:val="000000"/>
          <w:sz w:val="28"/>
          <w:szCs w:val="28"/>
          <w:lang w:val="uk-UA"/>
        </w:rPr>
        <w:t>%</w:t>
      </w:r>
      <w:r w:rsidR="007C0458">
        <w:rPr>
          <w:color w:val="000000"/>
          <w:sz w:val="28"/>
          <w:szCs w:val="28"/>
          <w:lang w:val="uk-UA"/>
        </w:rPr>
        <w:t xml:space="preserve"> від загальної </w:t>
      </w:r>
      <w:r w:rsidR="00DD0CCB" w:rsidRPr="00114BE2">
        <w:rPr>
          <w:color w:val="000000"/>
          <w:sz w:val="28"/>
          <w:szCs w:val="28"/>
          <w:lang w:val="uk-UA"/>
        </w:rPr>
        <w:t xml:space="preserve">кількості. </w:t>
      </w:r>
      <w:r w:rsidR="0063307E">
        <w:rPr>
          <w:color w:val="000000"/>
          <w:sz w:val="28"/>
          <w:szCs w:val="28"/>
          <w:lang w:val="uk-UA"/>
        </w:rPr>
        <w:t xml:space="preserve">Відсоток населення, яке мешкає в забудовах багатоповерхівок </w:t>
      </w:r>
      <w:r>
        <w:rPr>
          <w:color w:val="000000"/>
          <w:sz w:val="28"/>
          <w:szCs w:val="28"/>
          <w:lang w:val="uk-UA"/>
        </w:rPr>
        <w:t xml:space="preserve">і </w:t>
      </w:r>
      <w:r w:rsidR="0063307E">
        <w:rPr>
          <w:color w:val="000000"/>
          <w:sz w:val="28"/>
          <w:szCs w:val="28"/>
          <w:lang w:val="uk-UA"/>
        </w:rPr>
        <w:t xml:space="preserve">охоплено договорами складає </w:t>
      </w:r>
      <w:r w:rsidR="00030347" w:rsidRPr="00030347">
        <w:rPr>
          <w:color w:val="000000"/>
          <w:sz w:val="28"/>
          <w:szCs w:val="28"/>
          <w:lang w:val="uk-UA"/>
        </w:rPr>
        <w:t>93</w:t>
      </w:r>
      <w:r w:rsidR="0063307E" w:rsidRPr="00030347">
        <w:rPr>
          <w:color w:val="000000"/>
          <w:sz w:val="28"/>
          <w:szCs w:val="28"/>
          <w:lang w:val="uk-UA"/>
        </w:rPr>
        <w:t>%.</w:t>
      </w:r>
      <w:r w:rsidR="0063307E" w:rsidRPr="0063307E">
        <w:rPr>
          <w:color w:val="000000"/>
          <w:sz w:val="28"/>
          <w:szCs w:val="28"/>
        </w:rPr>
        <w:t xml:space="preserve"> </w:t>
      </w:r>
      <w:proofErr w:type="spellStart"/>
      <w:r w:rsidR="0063307E" w:rsidRPr="00F423D6">
        <w:rPr>
          <w:color w:val="000000"/>
          <w:sz w:val="28"/>
          <w:szCs w:val="28"/>
        </w:rPr>
        <w:t>Охоплення</w:t>
      </w:r>
      <w:proofErr w:type="spellEnd"/>
      <w:r w:rsidR="0063307E" w:rsidRPr="00F423D6">
        <w:rPr>
          <w:color w:val="000000"/>
          <w:sz w:val="28"/>
          <w:szCs w:val="28"/>
        </w:rPr>
        <w:t xml:space="preserve"> </w:t>
      </w:r>
      <w:proofErr w:type="spellStart"/>
      <w:r w:rsidR="0063307E" w:rsidRPr="00F423D6">
        <w:rPr>
          <w:color w:val="000000"/>
          <w:sz w:val="28"/>
          <w:szCs w:val="28"/>
        </w:rPr>
        <w:t>населення</w:t>
      </w:r>
      <w:proofErr w:type="spellEnd"/>
      <w:r w:rsidR="0063307E" w:rsidRPr="00F423D6">
        <w:rPr>
          <w:color w:val="000000"/>
          <w:sz w:val="28"/>
          <w:szCs w:val="28"/>
        </w:rPr>
        <w:t xml:space="preserve"> приватного сектору договорам</w:t>
      </w:r>
      <w:r w:rsidR="0063307E">
        <w:rPr>
          <w:color w:val="000000"/>
          <w:sz w:val="28"/>
          <w:szCs w:val="28"/>
        </w:rPr>
        <w:t xml:space="preserve">и на </w:t>
      </w:r>
      <w:proofErr w:type="spellStart"/>
      <w:r w:rsidR="0063307E">
        <w:rPr>
          <w:color w:val="000000"/>
          <w:sz w:val="28"/>
          <w:szCs w:val="28"/>
        </w:rPr>
        <w:t>вивезення</w:t>
      </w:r>
      <w:proofErr w:type="spellEnd"/>
      <w:r w:rsidR="0063307E">
        <w:rPr>
          <w:color w:val="000000"/>
          <w:sz w:val="28"/>
          <w:szCs w:val="28"/>
        </w:rPr>
        <w:t xml:space="preserve"> </w:t>
      </w:r>
      <w:proofErr w:type="spellStart"/>
      <w:r w:rsidR="0063307E">
        <w:rPr>
          <w:color w:val="000000"/>
          <w:sz w:val="28"/>
          <w:szCs w:val="28"/>
        </w:rPr>
        <w:t>сміття</w:t>
      </w:r>
      <w:proofErr w:type="spellEnd"/>
      <w:r w:rsidR="0063307E">
        <w:rPr>
          <w:color w:val="000000"/>
          <w:sz w:val="28"/>
          <w:szCs w:val="28"/>
        </w:rPr>
        <w:t xml:space="preserve"> </w:t>
      </w:r>
      <w:proofErr w:type="spellStart"/>
      <w:r w:rsidR="0063307E">
        <w:rPr>
          <w:color w:val="000000"/>
          <w:sz w:val="28"/>
          <w:szCs w:val="28"/>
        </w:rPr>
        <w:t>складає</w:t>
      </w:r>
      <w:proofErr w:type="spellEnd"/>
      <w:r w:rsidR="0063307E">
        <w:rPr>
          <w:color w:val="000000"/>
          <w:sz w:val="28"/>
          <w:szCs w:val="28"/>
        </w:rPr>
        <w:t xml:space="preserve"> </w:t>
      </w:r>
      <w:r w:rsidR="00030347" w:rsidRPr="00030347">
        <w:rPr>
          <w:color w:val="000000"/>
          <w:sz w:val="28"/>
          <w:szCs w:val="28"/>
          <w:lang w:val="uk-UA"/>
        </w:rPr>
        <w:t>77</w:t>
      </w:r>
      <w:r w:rsidR="0063307E" w:rsidRPr="00030347">
        <w:rPr>
          <w:color w:val="000000"/>
          <w:sz w:val="28"/>
          <w:szCs w:val="28"/>
        </w:rPr>
        <w:t>%</w:t>
      </w:r>
      <w:r w:rsidR="0063307E" w:rsidRPr="00F423D6">
        <w:rPr>
          <w:color w:val="000000"/>
          <w:sz w:val="28"/>
          <w:szCs w:val="28"/>
        </w:rPr>
        <w:t xml:space="preserve"> від </w:t>
      </w:r>
      <w:proofErr w:type="spellStart"/>
      <w:r w:rsidR="0063307E" w:rsidRPr="00F423D6">
        <w:rPr>
          <w:color w:val="000000"/>
          <w:sz w:val="28"/>
          <w:szCs w:val="28"/>
        </w:rPr>
        <w:t>з</w:t>
      </w:r>
      <w:r w:rsidR="0063307E">
        <w:rPr>
          <w:color w:val="000000"/>
          <w:sz w:val="28"/>
          <w:szCs w:val="28"/>
        </w:rPr>
        <w:t>агальної</w:t>
      </w:r>
      <w:proofErr w:type="spellEnd"/>
      <w:r w:rsidR="0063307E">
        <w:rPr>
          <w:color w:val="000000"/>
          <w:sz w:val="28"/>
          <w:szCs w:val="28"/>
        </w:rPr>
        <w:t xml:space="preserve"> </w:t>
      </w:r>
      <w:proofErr w:type="spellStart"/>
      <w:r w:rsidR="0063307E">
        <w:rPr>
          <w:color w:val="000000"/>
          <w:sz w:val="28"/>
          <w:szCs w:val="28"/>
        </w:rPr>
        <w:t>кількості</w:t>
      </w:r>
      <w:proofErr w:type="spellEnd"/>
      <w:r w:rsidR="0063307E">
        <w:rPr>
          <w:color w:val="000000"/>
          <w:sz w:val="28"/>
          <w:szCs w:val="28"/>
        </w:rPr>
        <w:t xml:space="preserve"> </w:t>
      </w:r>
      <w:proofErr w:type="spellStart"/>
      <w:r w:rsidR="0063307E">
        <w:rPr>
          <w:color w:val="000000"/>
          <w:sz w:val="28"/>
          <w:szCs w:val="28"/>
        </w:rPr>
        <w:t>домоволодінь</w:t>
      </w:r>
      <w:proofErr w:type="spellEnd"/>
      <w:r w:rsidR="0063307E">
        <w:rPr>
          <w:color w:val="000000"/>
          <w:sz w:val="28"/>
          <w:szCs w:val="28"/>
          <w:lang w:val="uk-UA"/>
        </w:rPr>
        <w:t>.</w:t>
      </w:r>
      <w:r w:rsidR="00DD0CCB" w:rsidRPr="00F423D6">
        <w:rPr>
          <w:color w:val="000000"/>
          <w:sz w:val="28"/>
          <w:szCs w:val="28"/>
        </w:rPr>
        <w:t xml:space="preserve"> </w:t>
      </w:r>
    </w:p>
    <w:p w:rsidR="00DD0CCB" w:rsidRDefault="00DD0CCB" w:rsidP="00D915B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86CA7">
        <w:rPr>
          <w:color w:val="000000"/>
          <w:sz w:val="28"/>
          <w:szCs w:val="28"/>
          <w:lang w:val="uk-UA"/>
        </w:rPr>
        <w:t>Недостат</w:t>
      </w:r>
      <w:r w:rsidR="00D6679D">
        <w:rPr>
          <w:color w:val="000000"/>
          <w:sz w:val="28"/>
          <w:szCs w:val="28"/>
          <w:lang w:val="uk-UA"/>
        </w:rPr>
        <w:t>ня організація збирання ТПВ</w:t>
      </w:r>
      <w:r w:rsidRPr="00086CA7">
        <w:rPr>
          <w:color w:val="000000"/>
          <w:sz w:val="28"/>
          <w:szCs w:val="28"/>
          <w:lang w:val="uk-UA"/>
        </w:rPr>
        <w:t xml:space="preserve"> призводить до утворення стихійних звалищ, що погіршує екологічний і санітарний стан міста та довкілля. </w:t>
      </w:r>
      <w:proofErr w:type="spellStart"/>
      <w:r w:rsidRPr="00F423D6">
        <w:rPr>
          <w:color w:val="000000"/>
          <w:sz w:val="28"/>
          <w:szCs w:val="28"/>
        </w:rPr>
        <w:t>Трапля</w:t>
      </w:r>
      <w:r w:rsidR="00C5710B">
        <w:rPr>
          <w:color w:val="000000"/>
          <w:sz w:val="28"/>
          <w:szCs w:val="28"/>
        </w:rPr>
        <w:t>ються</w:t>
      </w:r>
      <w:proofErr w:type="spellEnd"/>
      <w:r w:rsidR="00C5710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86CA7">
        <w:rPr>
          <w:color w:val="000000"/>
          <w:sz w:val="28"/>
          <w:szCs w:val="28"/>
        </w:rPr>
        <w:t>випадки</w:t>
      </w:r>
      <w:proofErr w:type="spellEnd"/>
      <w:r w:rsidR="00086CA7">
        <w:rPr>
          <w:color w:val="000000"/>
          <w:sz w:val="28"/>
          <w:szCs w:val="28"/>
        </w:rPr>
        <w:t>, коли</w:t>
      </w:r>
      <w:r w:rsidR="00086C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побутові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відходи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складуються</w:t>
      </w:r>
      <w:proofErr w:type="spellEnd"/>
      <w:r w:rsidRPr="00DD0CCB">
        <w:rPr>
          <w:color w:val="000000"/>
          <w:sz w:val="28"/>
          <w:szCs w:val="28"/>
        </w:rPr>
        <w:t> </w:t>
      </w:r>
      <w:r w:rsidR="00086CA7">
        <w:rPr>
          <w:color w:val="000000"/>
          <w:sz w:val="28"/>
          <w:szCs w:val="28"/>
          <w:lang w:val="uk-UA"/>
        </w:rPr>
        <w:t xml:space="preserve"> </w:t>
      </w:r>
      <w:r w:rsidRPr="00F423D6">
        <w:rPr>
          <w:color w:val="000000"/>
          <w:sz w:val="28"/>
          <w:szCs w:val="28"/>
        </w:rPr>
        <w:t xml:space="preserve">у </w:t>
      </w:r>
      <w:r w:rsidR="00C5710B">
        <w:rPr>
          <w:color w:val="000000"/>
          <w:sz w:val="28"/>
          <w:szCs w:val="28"/>
          <w:lang w:val="uk-UA"/>
        </w:rPr>
        <w:t>невстановлених для цього місцях</w:t>
      </w:r>
      <w:r w:rsidRPr="00F423D6">
        <w:rPr>
          <w:color w:val="000000"/>
          <w:sz w:val="28"/>
          <w:szCs w:val="28"/>
        </w:rPr>
        <w:t>.</w:t>
      </w:r>
      <w:r w:rsidR="00086CA7">
        <w:rPr>
          <w:color w:val="000000"/>
          <w:sz w:val="28"/>
          <w:szCs w:val="28"/>
          <w:lang w:val="uk-UA"/>
        </w:rPr>
        <w:t xml:space="preserve"> </w:t>
      </w:r>
      <w:r w:rsidRPr="00086CA7">
        <w:rPr>
          <w:color w:val="000000"/>
          <w:sz w:val="28"/>
          <w:szCs w:val="28"/>
          <w:lang w:val="uk-UA"/>
        </w:rPr>
        <w:t>Досягнення в технології виробництва синтетичної тари та продукції для упаковок</w:t>
      </w:r>
      <w:r w:rsidRPr="00DD0CCB">
        <w:rPr>
          <w:color w:val="000000"/>
          <w:sz w:val="28"/>
          <w:szCs w:val="28"/>
        </w:rPr>
        <w:t> </w:t>
      </w:r>
      <w:r w:rsidRPr="00086CA7">
        <w:rPr>
          <w:color w:val="000000"/>
          <w:sz w:val="28"/>
          <w:szCs w:val="28"/>
          <w:lang w:val="uk-UA"/>
        </w:rPr>
        <w:t>і побутового вжитку, яка не підлягає поверненню для повторного вживання і не збирається для переробки, також значною мірою вплинуло на збільшення накопичення ТПВ</w:t>
      </w:r>
      <w:r w:rsidRPr="00DD0CCB">
        <w:rPr>
          <w:color w:val="000000"/>
          <w:sz w:val="28"/>
          <w:szCs w:val="28"/>
        </w:rPr>
        <w:t> </w:t>
      </w:r>
      <w:r w:rsidRPr="00086CA7">
        <w:rPr>
          <w:color w:val="000000"/>
          <w:sz w:val="28"/>
          <w:szCs w:val="28"/>
          <w:lang w:val="uk-UA"/>
        </w:rPr>
        <w:t>і засмічення довкілля.</w:t>
      </w:r>
      <w:r w:rsidR="00D915BE">
        <w:rPr>
          <w:sz w:val="28"/>
          <w:szCs w:val="28"/>
          <w:lang w:val="uk-UA"/>
        </w:rPr>
        <w:t xml:space="preserve"> </w:t>
      </w:r>
      <w:r w:rsidRPr="00D915BE">
        <w:rPr>
          <w:color w:val="000000"/>
          <w:sz w:val="28"/>
          <w:szCs w:val="28"/>
          <w:lang w:val="uk-UA"/>
        </w:rPr>
        <w:t>Отже, сучасна система санітарного очищення території міста є недосконалою.</w:t>
      </w:r>
    </w:p>
    <w:p w:rsidR="00F35C19" w:rsidRPr="00D915BE" w:rsidRDefault="00F35C19" w:rsidP="00D915BE">
      <w:pPr>
        <w:ind w:firstLine="708"/>
        <w:jc w:val="both"/>
        <w:rPr>
          <w:sz w:val="28"/>
          <w:szCs w:val="28"/>
          <w:lang w:val="uk-UA"/>
        </w:rPr>
      </w:pPr>
    </w:p>
    <w:p w:rsidR="00F35C19" w:rsidRDefault="00F35C19" w:rsidP="00F35C19">
      <w:pPr>
        <w:numPr>
          <w:ilvl w:val="0"/>
          <w:numId w:val="14"/>
        </w:num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Напрями діяльно</w:t>
      </w:r>
      <w:r w:rsidR="00BB0E91">
        <w:rPr>
          <w:b/>
          <w:bCs/>
          <w:color w:val="000000"/>
          <w:sz w:val="28"/>
          <w:szCs w:val="28"/>
          <w:lang w:val="uk-UA"/>
        </w:rPr>
        <w:t>сті, перелік завдань і заходів П</w:t>
      </w:r>
      <w:r>
        <w:rPr>
          <w:b/>
          <w:bCs/>
          <w:color w:val="000000"/>
          <w:sz w:val="28"/>
          <w:szCs w:val="28"/>
          <w:lang w:val="uk-UA"/>
        </w:rPr>
        <w:t xml:space="preserve">рограми, </w:t>
      </w:r>
    </w:p>
    <w:p w:rsidR="00DD0CCB" w:rsidRPr="00F35C19" w:rsidRDefault="00F35C19" w:rsidP="00F35C19">
      <w:pPr>
        <w:shd w:val="clear" w:color="auto" w:fill="FFFFFF"/>
        <w:ind w:left="108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результативні показники, використання коштів</w:t>
      </w:r>
    </w:p>
    <w:p w:rsidR="00DD0CCB" w:rsidRPr="00F423D6" w:rsidRDefault="00BB0E91" w:rsidP="00564C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Основні</w:t>
      </w:r>
      <w:proofErr w:type="spellEnd"/>
      <w:r>
        <w:rPr>
          <w:color w:val="000000"/>
          <w:sz w:val="28"/>
          <w:szCs w:val="28"/>
        </w:rPr>
        <w:t xml:space="preserve"> напрямки </w:t>
      </w:r>
      <w:proofErr w:type="spellStart"/>
      <w:r>
        <w:rPr>
          <w:color w:val="000000"/>
          <w:sz w:val="28"/>
          <w:szCs w:val="28"/>
        </w:rPr>
        <w:t>розв</w:t>
      </w:r>
      <w:r w:rsidRPr="00BB0E91">
        <w:rPr>
          <w:color w:val="000000"/>
          <w:sz w:val="28"/>
          <w:szCs w:val="28"/>
        </w:rPr>
        <w:t>’</w:t>
      </w:r>
      <w:r w:rsidR="00DD0CCB" w:rsidRPr="00F423D6">
        <w:rPr>
          <w:color w:val="000000"/>
          <w:sz w:val="28"/>
          <w:szCs w:val="28"/>
        </w:rPr>
        <w:t>язання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завдань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Програми</w:t>
      </w:r>
      <w:proofErr w:type="spellEnd"/>
      <w:r w:rsidR="00DD0CCB" w:rsidRPr="00F423D6">
        <w:rPr>
          <w:color w:val="000000"/>
          <w:sz w:val="28"/>
          <w:szCs w:val="28"/>
        </w:rPr>
        <w:t>.</w:t>
      </w:r>
    </w:p>
    <w:p w:rsidR="00DD0CCB" w:rsidRPr="00F423D6" w:rsidRDefault="001F309F" w:rsidP="00DD0C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proofErr w:type="spellStart"/>
      <w:r w:rsidR="00DD0CCB" w:rsidRPr="00F423D6">
        <w:rPr>
          <w:color w:val="000000"/>
          <w:sz w:val="28"/>
          <w:szCs w:val="28"/>
        </w:rPr>
        <w:t>ліквідація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нес</w:t>
      </w:r>
      <w:r w:rsidR="00C5710B">
        <w:rPr>
          <w:color w:val="000000"/>
          <w:sz w:val="28"/>
          <w:szCs w:val="28"/>
        </w:rPr>
        <w:t>анкціонованих</w:t>
      </w:r>
      <w:proofErr w:type="spellEnd"/>
      <w:r w:rsidR="00C5710B">
        <w:rPr>
          <w:color w:val="000000"/>
          <w:sz w:val="28"/>
          <w:szCs w:val="28"/>
        </w:rPr>
        <w:t xml:space="preserve"> </w:t>
      </w:r>
      <w:proofErr w:type="spellStart"/>
      <w:r w:rsidR="00C5710B">
        <w:rPr>
          <w:color w:val="000000"/>
          <w:sz w:val="28"/>
          <w:szCs w:val="28"/>
        </w:rPr>
        <w:t>звалищ</w:t>
      </w:r>
      <w:proofErr w:type="spellEnd"/>
      <w:r w:rsidR="00C5710B">
        <w:rPr>
          <w:color w:val="000000"/>
          <w:sz w:val="28"/>
          <w:szCs w:val="28"/>
        </w:rPr>
        <w:t xml:space="preserve"> </w:t>
      </w:r>
      <w:r w:rsidR="00C5710B">
        <w:rPr>
          <w:color w:val="000000"/>
          <w:sz w:val="28"/>
          <w:szCs w:val="28"/>
          <w:lang w:val="uk-UA"/>
        </w:rPr>
        <w:t xml:space="preserve">на </w:t>
      </w:r>
      <w:proofErr w:type="spellStart"/>
      <w:r w:rsidR="00DD0CCB" w:rsidRPr="00F423D6">
        <w:rPr>
          <w:color w:val="000000"/>
          <w:sz w:val="28"/>
          <w:szCs w:val="28"/>
        </w:rPr>
        <w:t>території</w:t>
      </w:r>
      <w:proofErr w:type="spellEnd"/>
      <w:r w:rsidR="00DD0CCB" w:rsidRPr="00F423D6">
        <w:rPr>
          <w:color w:val="000000"/>
          <w:sz w:val="28"/>
          <w:szCs w:val="28"/>
        </w:rPr>
        <w:t>;</w:t>
      </w:r>
    </w:p>
    <w:p w:rsidR="00DD0CCB" w:rsidRPr="00F423D6" w:rsidRDefault="001F309F" w:rsidP="00DD0C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proofErr w:type="spellStart"/>
      <w:r w:rsidR="00DD0CCB" w:rsidRPr="00F423D6">
        <w:rPr>
          <w:color w:val="000000"/>
          <w:sz w:val="28"/>
          <w:szCs w:val="28"/>
        </w:rPr>
        <w:t>облаштування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діючого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сміттєзвалища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згідно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вимог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законодавства</w:t>
      </w:r>
      <w:proofErr w:type="spellEnd"/>
      <w:r w:rsidR="00DD0CCB" w:rsidRPr="00F423D6">
        <w:rPr>
          <w:color w:val="000000"/>
          <w:sz w:val="28"/>
          <w:szCs w:val="28"/>
        </w:rPr>
        <w:t>;</w:t>
      </w:r>
    </w:p>
    <w:p w:rsidR="00DD0CCB" w:rsidRPr="00F423D6" w:rsidRDefault="001F309F" w:rsidP="00DD0C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proofErr w:type="spellStart"/>
      <w:r w:rsidR="00DD0CCB" w:rsidRPr="00F423D6">
        <w:rPr>
          <w:color w:val="000000"/>
          <w:sz w:val="28"/>
          <w:szCs w:val="28"/>
        </w:rPr>
        <w:t>облаштування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контейнерних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майданчиків</w:t>
      </w:r>
      <w:proofErr w:type="spellEnd"/>
      <w:r w:rsidR="00DD0CCB" w:rsidRPr="00F423D6">
        <w:rPr>
          <w:color w:val="000000"/>
          <w:sz w:val="28"/>
          <w:szCs w:val="28"/>
        </w:rPr>
        <w:t>;</w:t>
      </w:r>
    </w:p>
    <w:p w:rsidR="00DD0CCB" w:rsidRPr="00F423D6" w:rsidRDefault="001F309F" w:rsidP="00DD0C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proofErr w:type="spellStart"/>
      <w:r w:rsidR="00DD0CCB" w:rsidRPr="00F423D6">
        <w:rPr>
          <w:color w:val="000000"/>
          <w:sz w:val="28"/>
          <w:szCs w:val="28"/>
        </w:rPr>
        <w:t>бу</w:t>
      </w:r>
      <w:r>
        <w:rPr>
          <w:color w:val="000000"/>
          <w:sz w:val="28"/>
          <w:szCs w:val="28"/>
        </w:rPr>
        <w:t>дівництво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свердловин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r w:rsidR="006E727D">
        <w:rPr>
          <w:color w:val="000000"/>
          <w:sz w:val="28"/>
          <w:szCs w:val="28"/>
        </w:rPr>
        <w:t xml:space="preserve">з метою контролю </w:t>
      </w:r>
      <w:proofErr w:type="spellStart"/>
      <w:r w:rsidR="006E727D">
        <w:rPr>
          <w:color w:val="000000"/>
          <w:sz w:val="28"/>
          <w:szCs w:val="28"/>
        </w:rPr>
        <w:t>забруднення</w:t>
      </w:r>
      <w:proofErr w:type="spellEnd"/>
      <w:r w:rsidR="006E72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підземних</w:t>
      </w:r>
      <w:proofErr w:type="spellEnd"/>
      <w:r w:rsidR="00DD0CCB" w:rsidRPr="00F423D6">
        <w:rPr>
          <w:color w:val="000000"/>
          <w:sz w:val="28"/>
          <w:szCs w:val="28"/>
        </w:rPr>
        <w:t xml:space="preserve"> вод;</w:t>
      </w:r>
    </w:p>
    <w:p w:rsidR="00DD0CCB" w:rsidRPr="00F423D6" w:rsidRDefault="001F309F" w:rsidP="00DD0C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proofErr w:type="spellStart"/>
      <w:r w:rsidR="00DD0CCB" w:rsidRPr="00F423D6">
        <w:rPr>
          <w:color w:val="000000"/>
          <w:sz w:val="28"/>
          <w:szCs w:val="28"/>
        </w:rPr>
        <w:t>проведення</w:t>
      </w:r>
      <w:proofErr w:type="spellEnd"/>
      <w:r w:rsidR="00DD0CCB" w:rsidRPr="00F423D6">
        <w:rPr>
          <w:color w:val="000000"/>
          <w:sz w:val="28"/>
          <w:szCs w:val="28"/>
        </w:rPr>
        <w:t xml:space="preserve"> та </w:t>
      </w:r>
      <w:proofErr w:type="spellStart"/>
      <w:r w:rsidR="00DD0CCB" w:rsidRPr="00F423D6">
        <w:rPr>
          <w:color w:val="000000"/>
          <w:sz w:val="28"/>
          <w:szCs w:val="28"/>
        </w:rPr>
        <w:t>підключення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освітлення</w:t>
      </w:r>
      <w:proofErr w:type="spellEnd"/>
      <w:r w:rsidR="00DD0CCB" w:rsidRPr="00F423D6">
        <w:rPr>
          <w:color w:val="000000"/>
          <w:sz w:val="28"/>
          <w:szCs w:val="28"/>
        </w:rPr>
        <w:t xml:space="preserve"> на </w:t>
      </w:r>
      <w:proofErr w:type="spellStart"/>
      <w:r w:rsidR="00DD0CCB" w:rsidRPr="00F423D6">
        <w:rPr>
          <w:color w:val="000000"/>
          <w:sz w:val="28"/>
          <w:szCs w:val="28"/>
        </w:rPr>
        <w:t>полігон</w:t>
      </w:r>
      <w:proofErr w:type="spellEnd"/>
      <w:r w:rsidR="00DD0CCB" w:rsidRPr="00F423D6">
        <w:rPr>
          <w:color w:val="000000"/>
          <w:sz w:val="28"/>
          <w:szCs w:val="28"/>
        </w:rPr>
        <w:t xml:space="preserve"> ТПВ;</w:t>
      </w:r>
    </w:p>
    <w:p w:rsidR="00DD0CCB" w:rsidRPr="00F423D6" w:rsidRDefault="001F309F" w:rsidP="00DD0C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proofErr w:type="spellStart"/>
      <w:r w:rsidR="00DD0CCB" w:rsidRPr="00F423D6">
        <w:rPr>
          <w:color w:val="000000"/>
          <w:sz w:val="28"/>
          <w:szCs w:val="28"/>
        </w:rPr>
        <w:t>проведенн</w:t>
      </w:r>
      <w:r w:rsidR="00C5710B">
        <w:rPr>
          <w:color w:val="000000"/>
          <w:sz w:val="28"/>
          <w:szCs w:val="28"/>
        </w:rPr>
        <w:t>я</w:t>
      </w:r>
      <w:proofErr w:type="spellEnd"/>
      <w:r w:rsidR="00C5710B">
        <w:rPr>
          <w:color w:val="000000"/>
          <w:sz w:val="28"/>
          <w:szCs w:val="28"/>
        </w:rPr>
        <w:t xml:space="preserve"> вод</w:t>
      </w:r>
      <w:proofErr w:type="spellStart"/>
      <w:r w:rsidR="00C5710B">
        <w:rPr>
          <w:color w:val="000000"/>
          <w:sz w:val="28"/>
          <w:szCs w:val="28"/>
          <w:lang w:val="uk-UA"/>
        </w:rPr>
        <w:t>огону</w:t>
      </w:r>
      <w:proofErr w:type="spellEnd"/>
      <w:r w:rsidR="00C5710B">
        <w:rPr>
          <w:color w:val="000000"/>
          <w:sz w:val="28"/>
          <w:szCs w:val="28"/>
          <w:lang w:val="uk-UA"/>
        </w:rPr>
        <w:t xml:space="preserve"> для ліквідації загорянь на </w:t>
      </w:r>
      <w:proofErr w:type="spellStart"/>
      <w:r w:rsidR="00C5710B">
        <w:rPr>
          <w:color w:val="000000"/>
          <w:sz w:val="28"/>
          <w:szCs w:val="28"/>
          <w:lang w:val="uk-UA"/>
        </w:rPr>
        <w:t>сміттєзвалищі</w:t>
      </w:r>
      <w:proofErr w:type="spellEnd"/>
      <w:r w:rsidR="00DD0CCB" w:rsidRPr="00F423D6">
        <w:rPr>
          <w:color w:val="000000"/>
          <w:sz w:val="28"/>
          <w:szCs w:val="28"/>
        </w:rPr>
        <w:t>;</w:t>
      </w:r>
    </w:p>
    <w:p w:rsidR="00DD0CCB" w:rsidRPr="00F423D6" w:rsidRDefault="001F309F" w:rsidP="00DD0C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="00C5710B">
        <w:rPr>
          <w:color w:val="000000"/>
          <w:sz w:val="28"/>
          <w:szCs w:val="28"/>
          <w:lang w:val="uk-UA"/>
        </w:rPr>
        <w:t>оновлення</w:t>
      </w:r>
      <w:r w:rsidR="00DD0CCB" w:rsidRPr="00F423D6">
        <w:rPr>
          <w:color w:val="000000"/>
          <w:sz w:val="28"/>
          <w:szCs w:val="28"/>
        </w:rPr>
        <w:t xml:space="preserve"> парку </w:t>
      </w:r>
      <w:r w:rsidR="00C5710B">
        <w:rPr>
          <w:color w:val="000000"/>
          <w:sz w:val="28"/>
          <w:szCs w:val="28"/>
          <w:lang w:val="uk-UA"/>
        </w:rPr>
        <w:t>сучасних</w:t>
      </w:r>
      <w:r w:rsidR="00A313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автомобілів</w:t>
      </w:r>
      <w:proofErr w:type="spellEnd"/>
      <w:r w:rsidR="00DD0CCB" w:rsidRPr="00F423D6">
        <w:rPr>
          <w:color w:val="000000"/>
          <w:sz w:val="28"/>
          <w:szCs w:val="28"/>
        </w:rPr>
        <w:t xml:space="preserve"> для </w:t>
      </w:r>
      <w:proofErr w:type="spellStart"/>
      <w:r w:rsidR="00DD0CCB" w:rsidRPr="00F423D6">
        <w:rPr>
          <w:color w:val="000000"/>
          <w:sz w:val="28"/>
          <w:szCs w:val="28"/>
        </w:rPr>
        <w:t>вивезення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сміття</w:t>
      </w:r>
      <w:proofErr w:type="spellEnd"/>
      <w:r w:rsidR="00DD0CCB" w:rsidRPr="00F423D6">
        <w:rPr>
          <w:color w:val="000000"/>
          <w:sz w:val="28"/>
          <w:szCs w:val="28"/>
        </w:rPr>
        <w:t>;   </w:t>
      </w:r>
    </w:p>
    <w:p w:rsidR="00BB0E91" w:rsidRPr="00BB0E91" w:rsidRDefault="00BB0E91" w:rsidP="00BB0E91">
      <w:pPr>
        <w:spacing w:line="360" w:lineRule="auto"/>
        <w:ind w:firstLine="708"/>
        <w:jc w:val="right"/>
        <w:rPr>
          <w:lang w:val="en-US"/>
        </w:rPr>
      </w:pPr>
      <w:r w:rsidRPr="00FD1468">
        <w:rPr>
          <w:lang w:val="uk-UA"/>
        </w:rPr>
        <w:lastRenderedPageBreak/>
        <w:t xml:space="preserve">продовження додатку </w:t>
      </w:r>
    </w:p>
    <w:p w:rsidR="00DD0CCB" w:rsidRPr="00F423D6" w:rsidRDefault="00BB0E91" w:rsidP="00DD0CCB">
      <w:pPr>
        <w:shd w:val="clear" w:color="auto" w:fill="FFFFFF"/>
        <w:jc w:val="both"/>
        <w:rPr>
          <w:color w:val="000000"/>
          <w:sz w:val="28"/>
          <w:szCs w:val="28"/>
        </w:rPr>
      </w:pPr>
      <w:r w:rsidRPr="00BB0E91">
        <w:rPr>
          <w:color w:val="000000"/>
          <w:sz w:val="28"/>
          <w:szCs w:val="28"/>
        </w:rPr>
        <w:t xml:space="preserve">- </w:t>
      </w:r>
      <w:r w:rsidR="00564C4A">
        <w:rPr>
          <w:color w:val="000000"/>
          <w:sz w:val="28"/>
          <w:szCs w:val="28"/>
          <w:lang w:val="uk-UA"/>
        </w:rPr>
        <w:t>придбання</w:t>
      </w:r>
      <w:r w:rsidR="00DD0CCB" w:rsidRPr="00F423D6">
        <w:rPr>
          <w:color w:val="000000"/>
          <w:sz w:val="28"/>
          <w:szCs w:val="28"/>
        </w:rPr>
        <w:t xml:space="preserve"> контейнерного </w:t>
      </w:r>
      <w:proofErr w:type="spellStart"/>
      <w:r w:rsidR="00DD0CCB" w:rsidRPr="00F423D6">
        <w:rPr>
          <w:color w:val="000000"/>
          <w:sz w:val="28"/>
          <w:szCs w:val="28"/>
        </w:rPr>
        <w:t>господарства</w:t>
      </w:r>
      <w:proofErr w:type="spellEnd"/>
      <w:r w:rsidR="00DD0CCB" w:rsidRPr="00F423D6">
        <w:rPr>
          <w:color w:val="000000"/>
          <w:sz w:val="28"/>
          <w:szCs w:val="28"/>
        </w:rPr>
        <w:t>;</w:t>
      </w:r>
    </w:p>
    <w:p w:rsidR="00D6679D" w:rsidRDefault="001F309F" w:rsidP="00DD0CC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-  </w:t>
      </w:r>
      <w:proofErr w:type="spellStart"/>
      <w:r w:rsidR="00DD0CCB" w:rsidRPr="00F423D6">
        <w:rPr>
          <w:color w:val="000000"/>
          <w:sz w:val="28"/>
          <w:szCs w:val="28"/>
        </w:rPr>
        <w:t>облаштування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санітарної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зони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звалища</w:t>
      </w:r>
      <w:proofErr w:type="spellEnd"/>
      <w:r w:rsidR="00DD0CCB" w:rsidRPr="00F423D6">
        <w:rPr>
          <w:color w:val="000000"/>
          <w:sz w:val="28"/>
          <w:szCs w:val="28"/>
        </w:rPr>
        <w:t xml:space="preserve"> </w:t>
      </w:r>
      <w:proofErr w:type="spellStart"/>
      <w:r w:rsidR="00DD0CCB" w:rsidRPr="00F423D6">
        <w:rPr>
          <w:color w:val="000000"/>
          <w:sz w:val="28"/>
          <w:szCs w:val="28"/>
        </w:rPr>
        <w:t>сміття</w:t>
      </w:r>
      <w:proofErr w:type="spellEnd"/>
      <w:r w:rsidR="00D6679D">
        <w:rPr>
          <w:color w:val="000000"/>
          <w:sz w:val="28"/>
          <w:szCs w:val="28"/>
          <w:lang w:val="uk-UA"/>
        </w:rPr>
        <w:t>;</w:t>
      </w:r>
    </w:p>
    <w:p w:rsidR="00DD0CCB" w:rsidRPr="00F423D6" w:rsidRDefault="00D6679D" w:rsidP="00DD0C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 організація роздільного збору окремих компонентів побутових відходів</w:t>
      </w:r>
      <w:r w:rsidR="00DD0CCB" w:rsidRPr="00F423D6">
        <w:rPr>
          <w:color w:val="000000"/>
          <w:sz w:val="28"/>
          <w:szCs w:val="28"/>
        </w:rPr>
        <w:t>.</w:t>
      </w:r>
    </w:p>
    <w:p w:rsidR="00F033B4" w:rsidRPr="00F033B4" w:rsidRDefault="00DD0CCB" w:rsidP="00F35C1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F423D6">
        <w:rPr>
          <w:color w:val="000000"/>
          <w:sz w:val="28"/>
          <w:szCs w:val="28"/>
        </w:rPr>
        <w:t>Реалізація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заходів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Програми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здійснюється</w:t>
      </w:r>
      <w:proofErr w:type="spellEnd"/>
      <w:r w:rsidRPr="00F423D6">
        <w:rPr>
          <w:color w:val="000000"/>
          <w:sz w:val="28"/>
          <w:szCs w:val="28"/>
        </w:rPr>
        <w:t xml:space="preserve"> у </w:t>
      </w:r>
      <w:proofErr w:type="spellStart"/>
      <w:r w:rsidRPr="00F423D6">
        <w:rPr>
          <w:color w:val="000000"/>
          <w:sz w:val="28"/>
          <w:szCs w:val="28"/>
        </w:rPr>
        <w:t>відповідності</w:t>
      </w:r>
      <w:proofErr w:type="spellEnd"/>
      <w:r w:rsidRPr="00F423D6">
        <w:rPr>
          <w:color w:val="000000"/>
          <w:sz w:val="28"/>
          <w:szCs w:val="28"/>
        </w:rPr>
        <w:t xml:space="preserve"> з </w:t>
      </w:r>
      <w:proofErr w:type="spellStart"/>
      <w:r w:rsidRPr="00F423D6">
        <w:rPr>
          <w:color w:val="000000"/>
          <w:sz w:val="28"/>
          <w:szCs w:val="28"/>
        </w:rPr>
        <w:t>термінами</w:t>
      </w:r>
      <w:proofErr w:type="spellEnd"/>
      <w:r w:rsidRPr="00F423D6">
        <w:rPr>
          <w:color w:val="000000"/>
          <w:sz w:val="28"/>
          <w:szCs w:val="28"/>
        </w:rPr>
        <w:t xml:space="preserve">, </w:t>
      </w:r>
      <w:proofErr w:type="spellStart"/>
      <w:r w:rsidRPr="00F423D6">
        <w:rPr>
          <w:color w:val="000000"/>
          <w:sz w:val="28"/>
          <w:szCs w:val="28"/>
        </w:rPr>
        <w:t>механізмами</w:t>
      </w:r>
      <w:proofErr w:type="spellEnd"/>
      <w:r w:rsidRPr="00F423D6">
        <w:rPr>
          <w:color w:val="000000"/>
          <w:sz w:val="28"/>
          <w:szCs w:val="28"/>
        </w:rPr>
        <w:t xml:space="preserve"> та </w:t>
      </w:r>
      <w:proofErr w:type="spellStart"/>
      <w:r w:rsidRPr="00F423D6">
        <w:rPr>
          <w:color w:val="000000"/>
          <w:sz w:val="28"/>
          <w:szCs w:val="28"/>
        </w:rPr>
        <w:t>обсягами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фінансування</w:t>
      </w:r>
      <w:proofErr w:type="spellEnd"/>
      <w:r w:rsidRPr="00F423D6">
        <w:rPr>
          <w:color w:val="000000"/>
          <w:sz w:val="28"/>
          <w:szCs w:val="28"/>
        </w:rPr>
        <w:t xml:space="preserve">, </w:t>
      </w:r>
      <w:proofErr w:type="spellStart"/>
      <w:r w:rsidRPr="00F423D6">
        <w:rPr>
          <w:color w:val="000000"/>
          <w:sz w:val="28"/>
          <w:szCs w:val="28"/>
        </w:rPr>
        <w:t>запланованими</w:t>
      </w:r>
      <w:proofErr w:type="spellEnd"/>
      <w:r w:rsidRPr="00F423D6">
        <w:rPr>
          <w:color w:val="000000"/>
          <w:sz w:val="28"/>
          <w:szCs w:val="28"/>
        </w:rPr>
        <w:t xml:space="preserve"> в </w:t>
      </w:r>
      <w:proofErr w:type="spellStart"/>
      <w:r w:rsidRPr="00F423D6">
        <w:rPr>
          <w:color w:val="000000"/>
          <w:sz w:val="28"/>
          <w:szCs w:val="28"/>
        </w:rPr>
        <w:t>додатку</w:t>
      </w:r>
      <w:proofErr w:type="spellEnd"/>
      <w:r w:rsidRPr="00F423D6">
        <w:rPr>
          <w:color w:val="000000"/>
          <w:sz w:val="28"/>
          <w:szCs w:val="28"/>
        </w:rPr>
        <w:t xml:space="preserve"> 1 та </w:t>
      </w:r>
      <w:proofErr w:type="spellStart"/>
      <w:r w:rsidRPr="00F423D6">
        <w:rPr>
          <w:color w:val="000000"/>
          <w:sz w:val="28"/>
          <w:szCs w:val="28"/>
        </w:rPr>
        <w:t>додатку</w:t>
      </w:r>
      <w:proofErr w:type="spellEnd"/>
      <w:r w:rsidRPr="00F423D6">
        <w:rPr>
          <w:color w:val="000000"/>
          <w:sz w:val="28"/>
          <w:szCs w:val="28"/>
        </w:rPr>
        <w:t xml:space="preserve"> 2 </w:t>
      </w:r>
      <w:proofErr w:type="spellStart"/>
      <w:r w:rsidRPr="00F423D6">
        <w:rPr>
          <w:color w:val="000000"/>
          <w:sz w:val="28"/>
          <w:szCs w:val="28"/>
        </w:rPr>
        <w:t>Програми</w:t>
      </w:r>
      <w:proofErr w:type="spellEnd"/>
      <w:r w:rsidRPr="00F423D6">
        <w:rPr>
          <w:color w:val="000000"/>
          <w:sz w:val="28"/>
          <w:szCs w:val="28"/>
        </w:rPr>
        <w:t xml:space="preserve">. У </w:t>
      </w:r>
      <w:proofErr w:type="spellStart"/>
      <w:r w:rsidRPr="00F423D6">
        <w:rPr>
          <w:color w:val="000000"/>
          <w:sz w:val="28"/>
          <w:szCs w:val="28"/>
        </w:rPr>
        <w:t>випадку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невиконання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заходів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Програми</w:t>
      </w:r>
      <w:proofErr w:type="spellEnd"/>
      <w:r w:rsidRPr="00F423D6">
        <w:rPr>
          <w:color w:val="000000"/>
          <w:sz w:val="28"/>
          <w:szCs w:val="28"/>
        </w:rPr>
        <w:t xml:space="preserve"> у </w:t>
      </w:r>
      <w:proofErr w:type="spellStart"/>
      <w:r w:rsidRPr="00F423D6">
        <w:rPr>
          <w:color w:val="000000"/>
          <w:sz w:val="28"/>
          <w:szCs w:val="28"/>
        </w:rPr>
        <w:t>заплановані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терміни</w:t>
      </w:r>
      <w:proofErr w:type="spellEnd"/>
      <w:r w:rsidRPr="00F423D6">
        <w:rPr>
          <w:color w:val="000000"/>
          <w:sz w:val="28"/>
          <w:szCs w:val="28"/>
        </w:rPr>
        <w:t xml:space="preserve"> через </w:t>
      </w:r>
      <w:proofErr w:type="spellStart"/>
      <w:r w:rsidRPr="00F423D6">
        <w:rPr>
          <w:color w:val="000000"/>
          <w:sz w:val="28"/>
          <w:szCs w:val="28"/>
        </w:rPr>
        <w:t>відсутність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фінансування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або</w:t>
      </w:r>
      <w:proofErr w:type="spellEnd"/>
      <w:r w:rsidRPr="00F423D6">
        <w:rPr>
          <w:color w:val="000000"/>
          <w:sz w:val="28"/>
          <w:szCs w:val="28"/>
        </w:rPr>
        <w:t xml:space="preserve"> з </w:t>
      </w:r>
      <w:proofErr w:type="spellStart"/>
      <w:r w:rsidRPr="00F423D6">
        <w:rPr>
          <w:color w:val="000000"/>
          <w:sz w:val="28"/>
          <w:szCs w:val="28"/>
        </w:rPr>
        <w:t>інших</w:t>
      </w:r>
      <w:proofErr w:type="spellEnd"/>
      <w:r w:rsidRPr="00F423D6">
        <w:rPr>
          <w:color w:val="000000"/>
          <w:sz w:val="28"/>
          <w:szCs w:val="28"/>
        </w:rPr>
        <w:t xml:space="preserve"> причин, до </w:t>
      </w:r>
      <w:proofErr w:type="spellStart"/>
      <w:r w:rsidRPr="00F423D6">
        <w:rPr>
          <w:color w:val="000000"/>
          <w:sz w:val="28"/>
          <w:szCs w:val="28"/>
        </w:rPr>
        <w:t>Програми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вносяться</w:t>
      </w:r>
      <w:proofErr w:type="spellEnd"/>
      <w:r w:rsidRPr="00F423D6">
        <w:rPr>
          <w:color w:val="000000"/>
          <w:sz w:val="28"/>
          <w:szCs w:val="28"/>
        </w:rPr>
        <w:t xml:space="preserve"> зміни в </w:t>
      </w:r>
      <w:proofErr w:type="spellStart"/>
      <w:r w:rsidRPr="00F423D6">
        <w:rPr>
          <w:color w:val="000000"/>
          <w:sz w:val="28"/>
          <w:szCs w:val="28"/>
        </w:rPr>
        <w:t>установленому</w:t>
      </w:r>
      <w:proofErr w:type="spellEnd"/>
      <w:r w:rsidRPr="00F423D6">
        <w:rPr>
          <w:color w:val="000000"/>
          <w:sz w:val="28"/>
          <w:szCs w:val="28"/>
        </w:rPr>
        <w:t xml:space="preserve"> порядку. </w:t>
      </w:r>
    </w:p>
    <w:p w:rsidR="00DD0CCB" w:rsidRPr="00F033B4" w:rsidRDefault="00F35C19" w:rsidP="00F033B4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="00C5710B">
        <w:rPr>
          <w:color w:val="000000"/>
          <w:sz w:val="28"/>
          <w:szCs w:val="28"/>
          <w:lang w:val="uk-UA"/>
        </w:rPr>
        <w:t>еалізація</w:t>
      </w:r>
      <w:r w:rsidR="00DD0CCB" w:rsidRPr="00F033B4">
        <w:rPr>
          <w:color w:val="000000"/>
          <w:sz w:val="28"/>
          <w:szCs w:val="28"/>
          <w:lang w:val="uk-UA"/>
        </w:rPr>
        <w:t xml:space="preserve"> Програми:</w:t>
      </w:r>
    </w:p>
    <w:p w:rsidR="00F033B4" w:rsidRDefault="000F0341" w:rsidP="00DD0CC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033B4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>   </w:t>
      </w:r>
      <w:r w:rsidRPr="00F033B4">
        <w:rPr>
          <w:color w:val="000000"/>
          <w:sz w:val="28"/>
          <w:szCs w:val="28"/>
          <w:lang w:val="uk-UA"/>
        </w:rPr>
        <w:t xml:space="preserve"> </w:t>
      </w:r>
      <w:r w:rsidR="00DD0CCB" w:rsidRPr="00F033B4">
        <w:rPr>
          <w:color w:val="000000"/>
          <w:sz w:val="28"/>
          <w:szCs w:val="28"/>
          <w:lang w:val="uk-UA"/>
        </w:rPr>
        <w:t>реформування системи управління; забезпечення сприятливих умов для залучення коштів з метою технічного переоснащення системи санітарного очищення території міста; забезпечення проведення моніторингу сфери побутових відходів;</w:t>
      </w:r>
    </w:p>
    <w:p w:rsidR="00DD0CCB" w:rsidRPr="00F35C19" w:rsidRDefault="00F033B4" w:rsidP="00DD0CC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="00DD0CCB" w:rsidRPr="007A3ED9">
        <w:rPr>
          <w:color w:val="000000"/>
          <w:sz w:val="28"/>
          <w:szCs w:val="28"/>
          <w:lang w:val="uk-UA"/>
        </w:rPr>
        <w:t xml:space="preserve">впровадження </w:t>
      </w:r>
      <w:r w:rsidR="007A3ED9">
        <w:rPr>
          <w:color w:val="000000"/>
          <w:sz w:val="28"/>
          <w:szCs w:val="28"/>
          <w:lang w:val="uk-UA"/>
        </w:rPr>
        <w:t>роздільного збору окремих</w:t>
      </w:r>
      <w:r w:rsidR="00F36472">
        <w:rPr>
          <w:color w:val="000000"/>
          <w:sz w:val="28"/>
          <w:szCs w:val="28"/>
          <w:lang w:val="uk-UA"/>
        </w:rPr>
        <w:t xml:space="preserve"> компонентів побутових відходів;</w:t>
      </w:r>
      <w:r w:rsidR="007A3ED9">
        <w:rPr>
          <w:color w:val="000000"/>
          <w:sz w:val="28"/>
          <w:szCs w:val="28"/>
          <w:lang w:val="uk-UA"/>
        </w:rPr>
        <w:t xml:space="preserve"> впровадження комплексної переробки та утилізації </w:t>
      </w:r>
      <w:proofErr w:type="spellStart"/>
      <w:r w:rsidR="007A3ED9">
        <w:rPr>
          <w:color w:val="000000"/>
          <w:sz w:val="28"/>
          <w:szCs w:val="28"/>
          <w:lang w:val="uk-UA"/>
        </w:rPr>
        <w:t>ресурсоцінних</w:t>
      </w:r>
      <w:proofErr w:type="spellEnd"/>
      <w:r w:rsidR="007A3ED9">
        <w:rPr>
          <w:color w:val="000000"/>
          <w:sz w:val="28"/>
          <w:szCs w:val="28"/>
          <w:lang w:val="uk-UA"/>
        </w:rPr>
        <w:t xml:space="preserve"> компонентів побутових відходів і технологій ефективного використання побу</w:t>
      </w:r>
      <w:r w:rsidR="00F36472">
        <w:rPr>
          <w:color w:val="000000"/>
          <w:sz w:val="28"/>
          <w:szCs w:val="28"/>
          <w:lang w:val="uk-UA"/>
        </w:rPr>
        <w:t>тових відходів як енергоресурсу;</w:t>
      </w:r>
      <w:r w:rsidR="007A3ED9">
        <w:rPr>
          <w:color w:val="000000"/>
          <w:sz w:val="28"/>
          <w:szCs w:val="28"/>
          <w:lang w:val="uk-UA"/>
        </w:rPr>
        <w:t xml:space="preserve"> </w:t>
      </w:r>
      <w:r w:rsidR="00DD0CCB" w:rsidRPr="007A3ED9">
        <w:rPr>
          <w:color w:val="000000"/>
          <w:sz w:val="28"/>
          <w:szCs w:val="28"/>
          <w:lang w:val="uk-UA"/>
        </w:rPr>
        <w:t xml:space="preserve">нового обладнання; </w:t>
      </w:r>
      <w:r w:rsidR="007A3ED9">
        <w:rPr>
          <w:color w:val="000000"/>
          <w:sz w:val="28"/>
          <w:szCs w:val="28"/>
          <w:lang w:val="uk-UA"/>
        </w:rPr>
        <w:t xml:space="preserve"> </w:t>
      </w:r>
      <w:r w:rsidR="00DD0CCB" w:rsidRPr="007A3ED9">
        <w:rPr>
          <w:color w:val="000000"/>
          <w:sz w:val="28"/>
          <w:szCs w:val="28"/>
          <w:lang w:val="uk-UA"/>
        </w:rPr>
        <w:t>забезпечення належного санітарного стану міста; перетворення сфери поводження з побутовими відходами</w:t>
      </w:r>
      <w:r w:rsidR="00DD0CCB" w:rsidRPr="00DD0CCB">
        <w:rPr>
          <w:color w:val="000000"/>
          <w:sz w:val="28"/>
          <w:szCs w:val="28"/>
        </w:rPr>
        <w:t> </w:t>
      </w:r>
      <w:r w:rsidR="000F0341" w:rsidRPr="007A3ED9">
        <w:rPr>
          <w:color w:val="000000"/>
          <w:sz w:val="28"/>
          <w:szCs w:val="28"/>
          <w:lang w:val="uk-UA"/>
        </w:rPr>
        <w:t>на</w:t>
      </w:r>
      <w:r w:rsidR="000F0341">
        <w:rPr>
          <w:color w:val="000000"/>
          <w:sz w:val="28"/>
          <w:szCs w:val="28"/>
          <w:lang w:val="uk-UA"/>
        </w:rPr>
        <w:t xml:space="preserve"> </w:t>
      </w:r>
      <w:r w:rsidR="00DD0CCB" w:rsidRPr="007A3ED9">
        <w:rPr>
          <w:color w:val="000000"/>
          <w:sz w:val="28"/>
          <w:szCs w:val="28"/>
          <w:lang w:val="uk-UA"/>
        </w:rPr>
        <w:t>рентабельну</w:t>
      </w:r>
      <w:r w:rsidR="000F0341" w:rsidRPr="007A3ED9">
        <w:rPr>
          <w:color w:val="000000"/>
          <w:sz w:val="28"/>
          <w:szCs w:val="28"/>
          <w:lang w:val="uk-UA"/>
        </w:rPr>
        <w:t xml:space="preserve"> підгалузь житлово-комунального</w:t>
      </w:r>
      <w:r w:rsidR="000F0341">
        <w:rPr>
          <w:color w:val="000000"/>
          <w:sz w:val="28"/>
          <w:szCs w:val="28"/>
          <w:lang w:val="uk-UA"/>
        </w:rPr>
        <w:t xml:space="preserve"> </w:t>
      </w:r>
      <w:r w:rsidR="00DD0CCB" w:rsidRPr="007A3ED9">
        <w:rPr>
          <w:color w:val="000000"/>
          <w:sz w:val="28"/>
          <w:szCs w:val="28"/>
          <w:lang w:val="uk-UA"/>
        </w:rPr>
        <w:t>господарства.</w:t>
      </w:r>
    </w:p>
    <w:p w:rsidR="00DD0CCB" w:rsidRPr="00F423D6" w:rsidRDefault="00DD0CCB" w:rsidP="00D921E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F423D6">
        <w:rPr>
          <w:color w:val="000000"/>
          <w:sz w:val="28"/>
          <w:szCs w:val="28"/>
        </w:rPr>
        <w:t>Виконання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Програми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дасть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змогу</w:t>
      </w:r>
      <w:proofErr w:type="spellEnd"/>
      <w:r w:rsidRPr="00F423D6">
        <w:rPr>
          <w:color w:val="000000"/>
          <w:sz w:val="28"/>
          <w:szCs w:val="28"/>
        </w:rPr>
        <w:t>:</w:t>
      </w:r>
    </w:p>
    <w:p w:rsidR="00DD0CCB" w:rsidRPr="00F423D6" w:rsidRDefault="00DD0CCB" w:rsidP="00DD0CCB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   </w:t>
      </w:r>
      <w:proofErr w:type="spellStart"/>
      <w:r w:rsidRPr="00F423D6">
        <w:rPr>
          <w:color w:val="000000"/>
          <w:sz w:val="28"/>
          <w:szCs w:val="28"/>
        </w:rPr>
        <w:t>зменшити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шкідливий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вплив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побутових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відходів</w:t>
      </w:r>
      <w:proofErr w:type="spellEnd"/>
      <w:r w:rsidRPr="00F423D6">
        <w:rPr>
          <w:color w:val="000000"/>
          <w:sz w:val="28"/>
          <w:szCs w:val="28"/>
        </w:rPr>
        <w:t xml:space="preserve"> на </w:t>
      </w:r>
      <w:proofErr w:type="spellStart"/>
      <w:r w:rsidRPr="00F423D6">
        <w:rPr>
          <w:color w:val="000000"/>
          <w:sz w:val="28"/>
          <w:szCs w:val="28"/>
        </w:rPr>
        <w:t>навколишнє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середовище</w:t>
      </w:r>
      <w:proofErr w:type="spellEnd"/>
      <w:r w:rsidRPr="00F423D6">
        <w:rPr>
          <w:color w:val="000000"/>
          <w:sz w:val="28"/>
          <w:szCs w:val="28"/>
        </w:rPr>
        <w:t>;</w:t>
      </w:r>
    </w:p>
    <w:p w:rsidR="00DD0CCB" w:rsidRPr="00F423D6" w:rsidRDefault="00DD0CCB" w:rsidP="00DD0CCB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   </w:t>
      </w:r>
      <w:proofErr w:type="spellStart"/>
      <w:r w:rsidRPr="00F423D6">
        <w:rPr>
          <w:color w:val="000000"/>
          <w:sz w:val="28"/>
          <w:szCs w:val="28"/>
        </w:rPr>
        <w:t>зменшити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обсяги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захоронення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побутових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відходів</w:t>
      </w:r>
      <w:proofErr w:type="spellEnd"/>
      <w:r w:rsidRPr="00F423D6">
        <w:rPr>
          <w:color w:val="000000"/>
          <w:sz w:val="28"/>
          <w:szCs w:val="28"/>
        </w:rPr>
        <w:t>;</w:t>
      </w:r>
    </w:p>
    <w:p w:rsidR="00D921E2" w:rsidRDefault="00DD0CCB" w:rsidP="00DD0CC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423D6">
        <w:rPr>
          <w:color w:val="000000"/>
          <w:sz w:val="28"/>
          <w:szCs w:val="28"/>
        </w:rPr>
        <w:t xml:space="preserve">-   </w:t>
      </w:r>
      <w:proofErr w:type="spellStart"/>
      <w:r w:rsidRPr="00F423D6">
        <w:rPr>
          <w:color w:val="000000"/>
          <w:sz w:val="28"/>
          <w:szCs w:val="28"/>
        </w:rPr>
        <w:t>перетворити</w:t>
      </w:r>
      <w:proofErr w:type="spellEnd"/>
      <w:r w:rsidRPr="00F423D6">
        <w:rPr>
          <w:color w:val="000000"/>
          <w:sz w:val="28"/>
          <w:szCs w:val="28"/>
        </w:rPr>
        <w:t xml:space="preserve"> сферу </w:t>
      </w:r>
      <w:proofErr w:type="spellStart"/>
      <w:r w:rsidRPr="00F423D6">
        <w:rPr>
          <w:color w:val="000000"/>
          <w:sz w:val="28"/>
          <w:szCs w:val="28"/>
        </w:rPr>
        <w:t>поводження</w:t>
      </w:r>
      <w:proofErr w:type="spellEnd"/>
      <w:r w:rsidRPr="00F423D6">
        <w:rPr>
          <w:color w:val="000000"/>
          <w:sz w:val="28"/>
          <w:szCs w:val="28"/>
        </w:rPr>
        <w:t xml:space="preserve"> з ТПВ на </w:t>
      </w:r>
      <w:proofErr w:type="spellStart"/>
      <w:r w:rsidRPr="00F423D6">
        <w:rPr>
          <w:color w:val="000000"/>
          <w:sz w:val="28"/>
          <w:szCs w:val="28"/>
        </w:rPr>
        <w:t>самоокупну</w:t>
      </w:r>
      <w:proofErr w:type="spellEnd"/>
      <w:r w:rsidRPr="00F423D6">
        <w:rPr>
          <w:color w:val="000000"/>
          <w:sz w:val="28"/>
          <w:szCs w:val="28"/>
        </w:rPr>
        <w:t xml:space="preserve"> та </w:t>
      </w:r>
      <w:proofErr w:type="spellStart"/>
      <w:r w:rsidRPr="00F423D6">
        <w:rPr>
          <w:color w:val="000000"/>
          <w:sz w:val="28"/>
          <w:szCs w:val="28"/>
        </w:rPr>
        <w:t>рентабельну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галузь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комунального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господарства</w:t>
      </w:r>
      <w:proofErr w:type="spellEnd"/>
      <w:r w:rsidRPr="00F423D6">
        <w:rPr>
          <w:color w:val="000000"/>
          <w:sz w:val="28"/>
          <w:szCs w:val="28"/>
        </w:rPr>
        <w:t>.</w:t>
      </w:r>
    </w:p>
    <w:p w:rsidR="00E7535D" w:rsidRPr="00BB0E91" w:rsidRDefault="00DD0CCB" w:rsidP="00BB0E9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D921E2">
        <w:rPr>
          <w:color w:val="000000"/>
          <w:sz w:val="28"/>
          <w:szCs w:val="28"/>
          <w:lang w:val="uk-UA"/>
        </w:rPr>
        <w:t>Виконання заходів Програми передбачає оріє</w:t>
      </w:r>
      <w:r w:rsidR="00742207">
        <w:rPr>
          <w:color w:val="000000"/>
          <w:sz w:val="28"/>
          <w:szCs w:val="28"/>
          <w:lang w:val="uk-UA"/>
        </w:rPr>
        <w:t>нтовну суму фінансування на 2021-2023</w:t>
      </w:r>
      <w:r w:rsidR="00B51094">
        <w:rPr>
          <w:color w:val="000000"/>
          <w:sz w:val="28"/>
          <w:szCs w:val="28"/>
          <w:lang w:val="uk-UA"/>
        </w:rPr>
        <w:t xml:space="preserve"> роки в розмірі </w:t>
      </w:r>
      <w:r w:rsidR="00387A68">
        <w:rPr>
          <w:color w:val="000000"/>
          <w:sz w:val="28"/>
          <w:szCs w:val="28"/>
          <w:lang w:val="uk-UA"/>
        </w:rPr>
        <w:t>20</w:t>
      </w:r>
      <w:r w:rsidR="004068DA">
        <w:rPr>
          <w:color w:val="000000"/>
          <w:sz w:val="28"/>
          <w:szCs w:val="28"/>
          <w:lang w:val="uk-UA"/>
        </w:rPr>
        <w:t>74</w:t>
      </w:r>
      <w:r w:rsidR="00825490">
        <w:rPr>
          <w:color w:val="000000"/>
          <w:sz w:val="28"/>
          <w:szCs w:val="28"/>
          <w:lang w:val="uk-UA"/>
        </w:rPr>
        <w:t>1</w:t>
      </w:r>
      <w:r w:rsidR="002C3F5F" w:rsidRPr="00A8437B">
        <w:rPr>
          <w:color w:val="000000"/>
          <w:sz w:val="28"/>
          <w:szCs w:val="28"/>
          <w:lang w:val="uk-UA"/>
        </w:rPr>
        <w:t>,0</w:t>
      </w:r>
      <w:r w:rsidRPr="00D921E2">
        <w:rPr>
          <w:color w:val="000000"/>
          <w:sz w:val="28"/>
          <w:szCs w:val="28"/>
          <w:lang w:val="uk-UA"/>
        </w:rPr>
        <w:t xml:space="preserve"> тис.</w:t>
      </w:r>
      <w:r w:rsidR="00D921E2">
        <w:rPr>
          <w:color w:val="000000"/>
          <w:sz w:val="28"/>
          <w:szCs w:val="28"/>
          <w:lang w:val="uk-UA"/>
        </w:rPr>
        <w:t xml:space="preserve"> </w:t>
      </w:r>
      <w:r w:rsidRPr="00D921E2">
        <w:rPr>
          <w:color w:val="000000"/>
          <w:sz w:val="28"/>
          <w:szCs w:val="28"/>
          <w:lang w:val="uk-UA"/>
        </w:rPr>
        <w:t xml:space="preserve">грн., в тому числі за рахунок: Державного фонду охорони навколишнього </w:t>
      </w:r>
      <w:r w:rsidR="002C3F5F">
        <w:rPr>
          <w:color w:val="000000"/>
          <w:sz w:val="28"/>
          <w:szCs w:val="28"/>
          <w:lang w:val="uk-UA"/>
        </w:rPr>
        <w:t xml:space="preserve">природного середовища – </w:t>
      </w:r>
      <w:r w:rsidR="00825490" w:rsidRPr="00825490">
        <w:rPr>
          <w:color w:val="000000"/>
          <w:sz w:val="28"/>
          <w:szCs w:val="28"/>
          <w:lang w:val="uk-UA"/>
        </w:rPr>
        <w:t>4435</w:t>
      </w:r>
      <w:r w:rsidR="002C3F5F" w:rsidRPr="00825490">
        <w:rPr>
          <w:color w:val="000000"/>
          <w:sz w:val="28"/>
          <w:szCs w:val="28"/>
          <w:lang w:val="uk-UA"/>
        </w:rPr>
        <w:t>,0</w:t>
      </w:r>
      <w:r w:rsidRPr="00D921E2">
        <w:rPr>
          <w:color w:val="000000"/>
          <w:sz w:val="28"/>
          <w:szCs w:val="28"/>
          <w:lang w:val="uk-UA"/>
        </w:rPr>
        <w:t xml:space="preserve"> </w:t>
      </w:r>
      <w:r w:rsidR="00A4673E">
        <w:rPr>
          <w:color w:val="000000"/>
          <w:sz w:val="28"/>
          <w:szCs w:val="28"/>
          <w:lang w:val="uk-UA"/>
        </w:rPr>
        <w:t xml:space="preserve">тис. </w:t>
      </w:r>
      <w:r w:rsidR="0020539A">
        <w:rPr>
          <w:color w:val="000000"/>
          <w:sz w:val="28"/>
          <w:szCs w:val="28"/>
          <w:lang w:val="uk-UA"/>
        </w:rPr>
        <w:t xml:space="preserve">грн., </w:t>
      </w:r>
      <w:r w:rsidR="002C3F5F">
        <w:rPr>
          <w:color w:val="000000"/>
          <w:sz w:val="28"/>
          <w:szCs w:val="28"/>
          <w:lang w:val="uk-UA"/>
        </w:rPr>
        <w:t xml:space="preserve">міського </w:t>
      </w:r>
      <w:r w:rsidR="002C3F5F" w:rsidRPr="00D921E2">
        <w:rPr>
          <w:color w:val="000000"/>
          <w:sz w:val="28"/>
          <w:szCs w:val="28"/>
          <w:lang w:val="uk-UA"/>
        </w:rPr>
        <w:t xml:space="preserve">фонду охорони навколишнього </w:t>
      </w:r>
      <w:r w:rsidR="002C3F5F">
        <w:rPr>
          <w:color w:val="000000"/>
          <w:sz w:val="28"/>
          <w:szCs w:val="28"/>
          <w:lang w:val="uk-UA"/>
        </w:rPr>
        <w:t xml:space="preserve">природного середовища – </w:t>
      </w:r>
      <w:r w:rsidR="00825490" w:rsidRPr="00825490">
        <w:rPr>
          <w:color w:val="000000"/>
          <w:sz w:val="28"/>
          <w:szCs w:val="28"/>
          <w:lang w:val="uk-UA"/>
        </w:rPr>
        <w:t>18</w:t>
      </w:r>
      <w:r w:rsidR="002C3F5F" w:rsidRPr="00825490">
        <w:rPr>
          <w:color w:val="000000"/>
          <w:sz w:val="28"/>
          <w:szCs w:val="28"/>
          <w:lang w:val="uk-UA"/>
        </w:rPr>
        <w:t>9,0</w:t>
      </w:r>
      <w:r w:rsidR="002C3F5F" w:rsidRPr="002C3F5F">
        <w:rPr>
          <w:color w:val="000000"/>
          <w:sz w:val="28"/>
          <w:szCs w:val="28"/>
          <w:lang w:val="uk-UA"/>
        </w:rPr>
        <w:t xml:space="preserve"> </w:t>
      </w:r>
      <w:r w:rsidR="002C3F5F" w:rsidRPr="00D921E2">
        <w:rPr>
          <w:color w:val="000000"/>
          <w:sz w:val="28"/>
          <w:szCs w:val="28"/>
          <w:lang w:val="uk-UA"/>
        </w:rPr>
        <w:t xml:space="preserve">тис. грн., </w:t>
      </w:r>
      <w:r w:rsidR="002C3F5F">
        <w:rPr>
          <w:color w:val="000000"/>
          <w:sz w:val="28"/>
          <w:szCs w:val="28"/>
          <w:lang w:val="uk-UA"/>
        </w:rPr>
        <w:t xml:space="preserve"> </w:t>
      </w:r>
      <w:r w:rsidR="00B51094">
        <w:rPr>
          <w:color w:val="000000"/>
          <w:sz w:val="28"/>
          <w:szCs w:val="28"/>
          <w:lang w:val="uk-UA"/>
        </w:rPr>
        <w:t xml:space="preserve">міського бюджету </w:t>
      </w:r>
      <w:r w:rsidR="00387A68">
        <w:rPr>
          <w:color w:val="000000"/>
          <w:sz w:val="28"/>
          <w:szCs w:val="28"/>
          <w:lang w:val="uk-UA"/>
        </w:rPr>
        <w:t>8</w:t>
      </w:r>
      <w:r w:rsidR="001521F7">
        <w:rPr>
          <w:color w:val="000000"/>
          <w:sz w:val="28"/>
          <w:szCs w:val="28"/>
          <w:lang w:val="uk-UA"/>
        </w:rPr>
        <w:t>890</w:t>
      </w:r>
      <w:r w:rsidR="002C3F5F" w:rsidRPr="00825490">
        <w:rPr>
          <w:color w:val="000000"/>
          <w:sz w:val="28"/>
          <w:szCs w:val="28"/>
          <w:lang w:val="uk-UA"/>
        </w:rPr>
        <w:t>,0</w:t>
      </w:r>
      <w:r w:rsidRPr="00D921E2">
        <w:rPr>
          <w:color w:val="000000"/>
          <w:sz w:val="28"/>
          <w:szCs w:val="28"/>
          <w:lang w:val="uk-UA"/>
        </w:rPr>
        <w:t xml:space="preserve"> тис. грн., коштів </w:t>
      </w:r>
      <w:r w:rsidR="0020539A">
        <w:rPr>
          <w:color w:val="000000"/>
          <w:sz w:val="28"/>
          <w:szCs w:val="28"/>
          <w:lang w:val="uk-UA"/>
        </w:rPr>
        <w:t>комуна</w:t>
      </w:r>
      <w:r w:rsidR="00030347">
        <w:rPr>
          <w:color w:val="000000"/>
          <w:sz w:val="28"/>
          <w:szCs w:val="28"/>
          <w:lang w:val="uk-UA"/>
        </w:rPr>
        <w:t xml:space="preserve">льного підприємства – </w:t>
      </w:r>
      <w:r w:rsidR="00825490" w:rsidRPr="00825490">
        <w:rPr>
          <w:color w:val="000000"/>
          <w:sz w:val="28"/>
          <w:szCs w:val="28"/>
          <w:lang w:val="uk-UA"/>
        </w:rPr>
        <w:t>36,0</w:t>
      </w:r>
      <w:r w:rsidR="002C3F5F">
        <w:rPr>
          <w:color w:val="000000"/>
          <w:sz w:val="28"/>
          <w:szCs w:val="28"/>
          <w:lang w:val="uk-UA"/>
        </w:rPr>
        <w:t xml:space="preserve"> </w:t>
      </w:r>
      <w:r w:rsidRPr="00D921E2">
        <w:rPr>
          <w:color w:val="000000"/>
          <w:sz w:val="28"/>
          <w:szCs w:val="28"/>
          <w:lang w:val="uk-UA"/>
        </w:rPr>
        <w:t>тис. гр</w:t>
      </w:r>
      <w:r w:rsidR="0020539A">
        <w:rPr>
          <w:color w:val="000000"/>
          <w:sz w:val="28"/>
          <w:szCs w:val="28"/>
          <w:lang w:val="uk-UA"/>
        </w:rPr>
        <w:t>н., і</w:t>
      </w:r>
      <w:r w:rsidR="00B51094">
        <w:rPr>
          <w:color w:val="000000"/>
          <w:sz w:val="28"/>
          <w:szCs w:val="28"/>
          <w:lang w:val="uk-UA"/>
        </w:rPr>
        <w:t xml:space="preserve">нвестиційних коштів – </w:t>
      </w:r>
      <w:r w:rsidR="001521F7">
        <w:rPr>
          <w:color w:val="000000"/>
          <w:sz w:val="28"/>
          <w:szCs w:val="28"/>
          <w:lang w:val="uk-UA"/>
        </w:rPr>
        <w:t>7240</w:t>
      </w:r>
      <w:r w:rsidR="002C3F5F" w:rsidRPr="008B4AF9">
        <w:rPr>
          <w:color w:val="000000"/>
          <w:sz w:val="28"/>
          <w:szCs w:val="28"/>
          <w:lang w:val="uk-UA"/>
        </w:rPr>
        <w:t>,0</w:t>
      </w:r>
      <w:r w:rsidR="002C3F5F">
        <w:rPr>
          <w:color w:val="000000"/>
          <w:sz w:val="28"/>
          <w:szCs w:val="28"/>
          <w:lang w:val="uk-UA"/>
        </w:rPr>
        <w:t xml:space="preserve"> </w:t>
      </w:r>
      <w:r w:rsidRPr="00D921E2">
        <w:rPr>
          <w:color w:val="000000"/>
          <w:sz w:val="28"/>
          <w:szCs w:val="28"/>
          <w:lang w:val="uk-UA"/>
        </w:rPr>
        <w:t>тис.</w:t>
      </w:r>
      <w:r w:rsidR="0020539A">
        <w:rPr>
          <w:color w:val="000000"/>
          <w:sz w:val="28"/>
          <w:szCs w:val="28"/>
          <w:lang w:val="uk-UA"/>
        </w:rPr>
        <w:t xml:space="preserve"> </w:t>
      </w:r>
      <w:r w:rsidRPr="00D921E2">
        <w:rPr>
          <w:color w:val="000000"/>
          <w:sz w:val="28"/>
          <w:szCs w:val="28"/>
          <w:lang w:val="uk-UA"/>
        </w:rPr>
        <w:t>грн.</w:t>
      </w:r>
      <w:r w:rsidRPr="00DD0CCB">
        <w:rPr>
          <w:color w:val="000000"/>
          <w:sz w:val="28"/>
          <w:szCs w:val="28"/>
        </w:rPr>
        <w:t> </w:t>
      </w:r>
      <w:r w:rsidR="00F87F51">
        <w:rPr>
          <w:color w:val="000000"/>
          <w:sz w:val="28"/>
          <w:szCs w:val="28"/>
          <w:lang w:val="uk-UA"/>
        </w:rPr>
        <w:t>Ф</w:t>
      </w:r>
      <w:r w:rsidR="00B61EBF">
        <w:rPr>
          <w:color w:val="000000"/>
          <w:sz w:val="28"/>
          <w:szCs w:val="28"/>
          <w:lang w:val="uk-UA"/>
        </w:rPr>
        <w:t>інансування Програми проводиться через головного розпорядника бюджетних коштів – управління житлово-комунального господарства виконавчого комітет</w:t>
      </w:r>
      <w:r w:rsidR="00E7535D">
        <w:rPr>
          <w:color w:val="000000"/>
          <w:sz w:val="28"/>
          <w:szCs w:val="28"/>
          <w:lang w:val="uk-UA"/>
        </w:rPr>
        <w:t>у</w:t>
      </w:r>
      <w:r w:rsidR="00B61EBF">
        <w:rPr>
          <w:color w:val="000000"/>
          <w:sz w:val="28"/>
          <w:szCs w:val="28"/>
          <w:lang w:val="uk-UA"/>
        </w:rPr>
        <w:t xml:space="preserve"> міської ради.</w:t>
      </w:r>
    </w:p>
    <w:p w:rsidR="00387A68" w:rsidRPr="00F35C19" w:rsidRDefault="002C3F5F" w:rsidP="00F35C19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час реалізації </w:t>
      </w:r>
      <w:r w:rsidR="003512B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="00F033B4">
        <w:rPr>
          <w:color w:val="000000"/>
          <w:sz w:val="28"/>
          <w:szCs w:val="28"/>
          <w:lang w:val="uk-UA"/>
        </w:rPr>
        <w:t xml:space="preserve">рограми необхідно придбати: </w:t>
      </w:r>
      <w:r w:rsidR="001521F7" w:rsidRPr="001521F7">
        <w:rPr>
          <w:color w:val="000000"/>
          <w:sz w:val="28"/>
          <w:szCs w:val="28"/>
          <w:lang w:val="uk-UA"/>
        </w:rPr>
        <w:t xml:space="preserve">сміттєвоз заднього завантаження на базі автомобіля </w:t>
      </w:r>
      <w:proofErr w:type="spellStart"/>
      <w:r w:rsidR="001521F7" w:rsidRPr="001521F7">
        <w:rPr>
          <w:color w:val="000000"/>
          <w:sz w:val="28"/>
          <w:szCs w:val="28"/>
          <w:lang w:val="uk-UA"/>
        </w:rPr>
        <w:t>МАЗ</w:t>
      </w:r>
      <w:proofErr w:type="spellEnd"/>
      <w:r w:rsidR="001521F7">
        <w:rPr>
          <w:color w:val="000000"/>
          <w:sz w:val="28"/>
          <w:szCs w:val="28"/>
          <w:lang w:val="uk-UA"/>
        </w:rPr>
        <w:t xml:space="preserve"> </w:t>
      </w:r>
      <w:r w:rsidR="00742207">
        <w:rPr>
          <w:sz w:val="28"/>
          <w:szCs w:val="28"/>
          <w:lang w:val="uk-UA"/>
        </w:rPr>
        <w:t xml:space="preserve"> –</w:t>
      </w:r>
      <w:r w:rsidR="001521F7">
        <w:rPr>
          <w:sz w:val="28"/>
          <w:szCs w:val="28"/>
          <w:lang w:val="uk-UA"/>
        </w:rPr>
        <w:t xml:space="preserve"> одна</w:t>
      </w:r>
      <w:r w:rsidR="00742207">
        <w:rPr>
          <w:sz w:val="28"/>
          <w:szCs w:val="28"/>
          <w:lang w:val="uk-UA"/>
        </w:rPr>
        <w:t xml:space="preserve"> одиниця</w:t>
      </w:r>
      <w:r w:rsidR="00F033B4">
        <w:rPr>
          <w:sz w:val="28"/>
          <w:szCs w:val="28"/>
          <w:lang w:val="uk-UA"/>
        </w:rPr>
        <w:t>;</w:t>
      </w:r>
      <w:r w:rsidR="00A845A8" w:rsidRPr="00A62318">
        <w:rPr>
          <w:sz w:val="28"/>
          <w:szCs w:val="28"/>
          <w:lang w:val="uk-UA"/>
        </w:rPr>
        <w:t xml:space="preserve"> </w:t>
      </w:r>
      <w:r w:rsidR="00F033B4">
        <w:rPr>
          <w:sz w:val="28"/>
          <w:szCs w:val="28"/>
          <w:lang w:val="uk-UA"/>
        </w:rPr>
        <w:t>к</w:t>
      </w:r>
      <w:r w:rsidR="00E7535D">
        <w:rPr>
          <w:sz w:val="28"/>
          <w:szCs w:val="28"/>
          <w:lang w:val="uk-UA"/>
        </w:rPr>
        <w:t>онтейнери</w:t>
      </w:r>
      <w:r w:rsidR="00A845A8" w:rsidRPr="00A62318">
        <w:rPr>
          <w:sz w:val="28"/>
          <w:szCs w:val="28"/>
          <w:lang w:val="uk-UA"/>
        </w:rPr>
        <w:t xml:space="preserve"> для збору побутових в</w:t>
      </w:r>
      <w:r w:rsidR="00742207">
        <w:rPr>
          <w:sz w:val="28"/>
          <w:szCs w:val="28"/>
          <w:lang w:val="uk-UA"/>
        </w:rPr>
        <w:t>ідходів в районах забудови – 40</w:t>
      </w:r>
      <w:r w:rsidR="00A845A8" w:rsidRPr="00A62318">
        <w:rPr>
          <w:sz w:val="28"/>
          <w:szCs w:val="28"/>
          <w:lang w:val="uk-UA"/>
        </w:rPr>
        <w:t xml:space="preserve"> одиниць, об’єм </w:t>
      </w:r>
      <w:smartTag w:uri="urn:schemas-microsoft-com:office:smarttags" w:element="metricconverter">
        <w:smartTagPr>
          <w:attr w:name="ProductID" w:val="1,1 м"/>
        </w:smartTagPr>
        <w:r w:rsidR="00A845A8" w:rsidRPr="00A62318">
          <w:rPr>
            <w:sz w:val="28"/>
            <w:szCs w:val="28"/>
            <w:lang w:val="uk-UA"/>
          </w:rPr>
          <w:t>1,1 м</w:t>
        </w:r>
      </w:smartTag>
      <w:r w:rsidR="00A845A8" w:rsidRPr="00A62318">
        <w:rPr>
          <w:sz w:val="28"/>
          <w:szCs w:val="28"/>
          <w:lang w:val="uk-UA"/>
        </w:rPr>
        <w:t>. куб.</w:t>
      </w:r>
      <w:r w:rsidR="00F033B4">
        <w:rPr>
          <w:sz w:val="28"/>
          <w:szCs w:val="28"/>
          <w:lang w:val="uk-UA"/>
        </w:rPr>
        <w:t>;</w:t>
      </w:r>
      <w:r w:rsidR="00A845A8" w:rsidRPr="00A62318">
        <w:rPr>
          <w:sz w:val="28"/>
          <w:szCs w:val="28"/>
          <w:lang w:val="uk-UA"/>
        </w:rPr>
        <w:t xml:space="preserve"> </w:t>
      </w:r>
      <w:r w:rsidR="00E7535D">
        <w:rPr>
          <w:sz w:val="28"/>
          <w:szCs w:val="28"/>
          <w:lang w:val="uk-UA"/>
        </w:rPr>
        <w:t xml:space="preserve"> контейнери</w:t>
      </w:r>
      <w:r w:rsidR="00A845A8" w:rsidRPr="00A62318">
        <w:rPr>
          <w:sz w:val="28"/>
          <w:szCs w:val="28"/>
          <w:lang w:val="uk-UA"/>
        </w:rPr>
        <w:t xml:space="preserve"> для збору побутових відход</w:t>
      </w:r>
      <w:r w:rsidR="00A845A8">
        <w:rPr>
          <w:sz w:val="28"/>
          <w:szCs w:val="28"/>
          <w:lang w:val="uk-UA"/>
        </w:rPr>
        <w:t>ів у приватному секторі -</w:t>
      </w:r>
      <w:r w:rsidR="00A845A8" w:rsidRPr="00A62318">
        <w:rPr>
          <w:sz w:val="28"/>
          <w:szCs w:val="28"/>
          <w:lang w:val="uk-UA"/>
        </w:rPr>
        <w:t xml:space="preserve"> 940</w:t>
      </w:r>
      <w:r w:rsidR="00A845A8">
        <w:rPr>
          <w:sz w:val="28"/>
          <w:szCs w:val="28"/>
          <w:lang w:val="uk-UA"/>
        </w:rPr>
        <w:t>0 одиниць</w:t>
      </w:r>
      <w:r w:rsidR="00A845A8" w:rsidRPr="00380929">
        <w:rPr>
          <w:sz w:val="28"/>
          <w:szCs w:val="28"/>
          <w:lang w:val="uk-UA"/>
        </w:rPr>
        <w:t xml:space="preserve"> </w:t>
      </w:r>
      <w:r w:rsidR="00A845A8" w:rsidRPr="00A62318">
        <w:rPr>
          <w:sz w:val="28"/>
          <w:szCs w:val="28"/>
          <w:lang w:val="uk-UA"/>
        </w:rPr>
        <w:t>об’ємом 240 літрів</w:t>
      </w:r>
      <w:r w:rsidR="00F033B4">
        <w:rPr>
          <w:sz w:val="28"/>
          <w:szCs w:val="28"/>
          <w:lang w:val="uk-UA"/>
        </w:rPr>
        <w:t>;</w:t>
      </w:r>
      <w:r w:rsidR="00F033B4" w:rsidRPr="00F033B4">
        <w:rPr>
          <w:color w:val="000000"/>
          <w:sz w:val="28"/>
          <w:szCs w:val="28"/>
          <w:lang w:val="uk-UA"/>
        </w:rPr>
        <w:t xml:space="preserve"> </w:t>
      </w:r>
      <w:r w:rsidR="001521F7" w:rsidRPr="001521F7">
        <w:rPr>
          <w:color w:val="000000"/>
          <w:sz w:val="28"/>
          <w:szCs w:val="28"/>
          <w:lang w:val="uk-UA"/>
        </w:rPr>
        <w:t>бульдозер</w:t>
      </w:r>
      <w:r w:rsidR="001521F7" w:rsidRPr="001521F7">
        <w:rPr>
          <w:sz w:val="28"/>
          <w:szCs w:val="28"/>
          <w:lang w:val="uk-UA"/>
        </w:rPr>
        <w:t xml:space="preserve"> на полігон побутових відходів</w:t>
      </w:r>
      <w:r w:rsidR="00742207">
        <w:rPr>
          <w:color w:val="000000"/>
          <w:sz w:val="28"/>
          <w:szCs w:val="28"/>
          <w:lang w:val="uk-UA"/>
        </w:rPr>
        <w:t xml:space="preserve"> </w:t>
      </w:r>
      <w:r w:rsidR="00F033B4" w:rsidRPr="00A845A8">
        <w:rPr>
          <w:lang w:val="uk-UA"/>
        </w:rPr>
        <w:t xml:space="preserve"> </w:t>
      </w:r>
      <w:r w:rsidR="00F033B4" w:rsidRPr="00A845A8">
        <w:rPr>
          <w:sz w:val="28"/>
          <w:szCs w:val="28"/>
          <w:lang w:val="uk-UA"/>
        </w:rPr>
        <w:t>(для ущільнення відходів</w:t>
      </w:r>
      <w:r w:rsidR="00742207">
        <w:rPr>
          <w:sz w:val="28"/>
          <w:szCs w:val="28"/>
          <w:lang w:val="uk-UA"/>
        </w:rPr>
        <w:t xml:space="preserve"> на </w:t>
      </w:r>
      <w:proofErr w:type="spellStart"/>
      <w:r w:rsidR="00742207">
        <w:rPr>
          <w:sz w:val="28"/>
          <w:szCs w:val="28"/>
          <w:lang w:val="uk-UA"/>
        </w:rPr>
        <w:t>сміттєзвалищі</w:t>
      </w:r>
      <w:proofErr w:type="spellEnd"/>
      <w:r w:rsidR="00F033B4" w:rsidRPr="00A845A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– одна одиниця</w:t>
      </w:r>
      <w:r w:rsidR="00F033B4">
        <w:rPr>
          <w:sz w:val="28"/>
          <w:szCs w:val="28"/>
          <w:lang w:val="uk-UA"/>
        </w:rPr>
        <w:t xml:space="preserve">; </w:t>
      </w:r>
      <w:r w:rsidR="0061438A">
        <w:rPr>
          <w:sz w:val="28"/>
          <w:szCs w:val="28"/>
          <w:lang w:val="uk-UA"/>
        </w:rPr>
        <w:t>ул</w:t>
      </w:r>
      <w:r>
        <w:rPr>
          <w:sz w:val="28"/>
          <w:szCs w:val="28"/>
          <w:lang w:val="uk-UA"/>
        </w:rPr>
        <w:t>аштувати</w:t>
      </w:r>
      <w:r w:rsidR="0061438A">
        <w:rPr>
          <w:sz w:val="28"/>
          <w:szCs w:val="28"/>
          <w:lang w:val="uk-UA"/>
        </w:rPr>
        <w:t xml:space="preserve"> контейнерні майданчики</w:t>
      </w:r>
      <w:r w:rsidR="006811AA">
        <w:rPr>
          <w:sz w:val="28"/>
          <w:szCs w:val="28"/>
          <w:lang w:val="uk-UA"/>
        </w:rPr>
        <w:t xml:space="preserve"> – 60</w:t>
      </w:r>
      <w:r w:rsidR="00F35C19">
        <w:rPr>
          <w:sz w:val="28"/>
          <w:szCs w:val="28"/>
          <w:lang w:val="uk-UA"/>
        </w:rPr>
        <w:t xml:space="preserve"> шт.</w:t>
      </w:r>
    </w:p>
    <w:p w:rsidR="00BB0E91" w:rsidRDefault="00BB0E91" w:rsidP="00A845A8">
      <w:pPr>
        <w:shd w:val="clear" w:color="auto" w:fill="FFFFFF"/>
        <w:jc w:val="right"/>
        <w:rPr>
          <w:bCs/>
          <w:color w:val="000000"/>
          <w:sz w:val="28"/>
          <w:szCs w:val="28"/>
          <w:lang w:val="en-US"/>
        </w:rPr>
      </w:pPr>
    </w:p>
    <w:p w:rsidR="00BB0E91" w:rsidRDefault="00BB0E91" w:rsidP="00A845A8">
      <w:pPr>
        <w:shd w:val="clear" w:color="auto" w:fill="FFFFFF"/>
        <w:jc w:val="right"/>
        <w:rPr>
          <w:bCs/>
          <w:color w:val="000000"/>
          <w:sz w:val="28"/>
          <w:szCs w:val="28"/>
          <w:lang w:val="en-US"/>
        </w:rPr>
      </w:pPr>
    </w:p>
    <w:p w:rsidR="00BB0E91" w:rsidRDefault="00BB0E91" w:rsidP="00A845A8">
      <w:pPr>
        <w:shd w:val="clear" w:color="auto" w:fill="FFFFFF"/>
        <w:jc w:val="right"/>
        <w:rPr>
          <w:bCs/>
          <w:color w:val="000000"/>
          <w:sz w:val="28"/>
          <w:szCs w:val="28"/>
          <w:lang w:val="en-US"/>
        </w:rPr>
      </w:pPr>
    </w:p>
    <w:p w:rsidR="00BB0E91" w:rsidRPr="00BB0E91" w:rsidRDefault="00BB0E91" w:rsidP="00A845A8">
      <w:pPr>
        <w:shd w:val="clear" w:color="auto" w:fill="FFFFFF"/>
        <w:jc w:val="right"/>
        <w:rPr>
          <w:bCs/>
          <w:color w:val="000000"/>
          <w:sz w:val="28"/>
          <w:szCs w:val="28"/>
          <w:lang w:val="uk-UA"/>
        </w:rPr>
      </w:pPr>
      <w:r w:rsidRPr="00FD1468">
        <w:rPr>
          <w:lang w:val="uk-UA"/>
        </w:rPr>
        <w:lastRenderedPageBreak/>
        <w:t>продовження додатку</w:t>
      </w:r>
      <w:r>
        <w:rPr>
          <w:lang w:val="en-US"/>
        </w:rPr>
        <w:t xml:space="preserve"> 1 </w:t>
      </w:r>
      <w:r>
        <w:rPr>
          <w:lang w:val="uk-UA"/>
        </w:rPr>
        <w:t>до Програми</w:t>
      </w:r>
    </w:p>
    <w:p w:rsidR="00A845A8" w:rsidRPr="00E61C7B" w:rsidRDefault="00A845A8" w:rsidP="00A845A8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E61C7B">
        <w:rPr>
          <w:bCs/>
          <w:color w:val="000000"/>
          <w:sz w:val="28"/>
          <w:szCs w:val="28"/>
        </w:rPr>
        <w:t>Додаток</w:t>
      </w:r>
      <w:proofErr w:type="spellEnd"/>
      <w:r w:rsidRPr="00E61C7B">
        <w:rPr>
          <w:bCs/>
          <w:color w:val="000000"/>
          <w:sz w:val="28"/>
          <w:szCs w:val="28"/>
        </w:rPr>
        <w:t xml:space="preserve"> 1</w:t>
      </w:r>
      <w:r w:rsidRPr="00E61C7B">
        <w:rPr>
          <w:color w:val="000000"/>
          <w:sz w:val="28"/>
          <w:szCs w:val="28"/>
        </w:rPr>
        <w:t> (до п. 3)</w:t>
      </w:r>
    </w:p>
    <w:p w:rsidR="00A845A8" w:rsidRPr="00E61C7B" w:rsidRDefault="00A845A8" w:rsidP="00A845A8">
      <w:pPr>
        <w:shd w:val="clear" w:color="auto" w:fill="FFFFFF"/>
        <w:jc w:val="center"/>
        <w:rPr>
          <w:color w:val="000000"/>
          <w:sz w:val="26"/>
          <w:szCs w:val="26"/>
        </w:rPr>
      </w:pPr>
      <w:r w:rsidRPr="00E61C7B">
        <w:rPr>
          <w:bCs/>
          <w:color w:val="000000"/>
          <w:sz w:val="26"/>
          <w:szCs w:val="26"/>
        </w:rPr>
        <w:t>ЗАХОДИ</w:t>
      </w:r>
    </w:p>
    <w:p w:rsidR="00E61C7B" w:rsidRDefault="00A845A8" w:rsidP="007325B6">
      <w:pPr>
        <w:shd w:val="clear" w:color="auto" w:fill="FFFFFF"/>
        <w:jc w:val="center"/>
        <w:rPr>
          <w:bCs/>
          <w:color w:val="000000"/>
          <w:sz w:val="26"/>
          <w:szCs w:val="26"/>
          <w:lang w:val="uk-UA"/>
        </w:rPr>
      </w:pPr>
      <w:r w:rsidRPr="00E61C7B">
        <w:rPr>
          <w:bCs/>
          <w:color w:val="000000"/>
          <w:sz w:val="26"/>
          <w:szCs w:val="26"/>
        </w:rPr>
        <w:t xml:space="preserve">з </w:t>
      </w:r>
      <w:proofErr w:type="spellStart"/>
      <w:r w:rsidRPr="00E61C7B">
        <w:rPr>
          <w:bCs/>
          <w:color w:val="000000"/>
          <w:sz w:val="26"/>
          <w:szCs w:val="26"/>
        </w:rPr>
        <w:t>реалізації</w:t>
      </w:r>
      <w:proofErr w:type="spellEnd"/>
      <w:r w:rsidRPr="00E61C7B">
        <w:rPr>
          <w:bCs/>
          <w:color w:val="000000"/>
          <w:sz w:val="26"/>
          <w:szCs w:val="26"/>
        </w:rPr>
        <w:t xml:space="preserve"> </w:t>
      </w:r>
      <w:proofErr w:type="spellStart"/>
      <w:r w:rsidRPr="00E61C7B">
        <w:rPr>
          <w:bCs/>
          <w:color w:val="000000"/>
          <w:sz w:val="26"/>
          <w:szCs w:val="26"/>
        </w:rPr>
        <w:t>Програми</w:t>
      </w:r>
      <w:proofErr w:type="spellEnd"/>
      <w:r w:rsidRPr="00E61C7B">
        <w:rPr>
          <w:bCs/>
          <w:color w:val="000000"/>
          <w:sz w:val="26"/>
          <w:szCs w:val="26"/>
        </w:rPr>
        <w:t xml:space="preserve"> </w:t>
      </w:r>
      <w:proofErr w:type="spellStart"/>
      <w:r w:rsidRPr="00E61C7B">
        <w:rPr>
          <w:bCs/>
          <w:color w:val="000000"/>
          <w:sz w:val="26"/>
          <w:szCs w:val="26"/>
        </w:rPr>
        <w:t>поводження</w:t>
      </w:r>
      <w:proofErr w:type="spellEnd"/>
      <w:r w:rsidRPr="00E61C7B">
        <w:rPr>
          <w:bCs/>
          <w:color w:val="000000"/>
          <w:sz w:val="26"/>
          <w:szCs w:val="26"/>
        </w:rPr>
        <w:t xml:space="preserve"> з </w:t>
      </w:r>
      <w:proofErr w:type="spellStart"/>
      <w:r w:rsidRPr="00E61C7B">
        <w:rPr>
          <w:bCs/>
          <w:color w:val="000000"/>
          <w:sz w:val="26"/>
          <w:szCs w:val="26"/>
        </w:rPr>
        <w:t>твердими</w:t>
      </w:r>
      <w:proofErr w:type="spellEnd"/>
      <w:r w:rsidRPr="00E61C7B">
        <w:rPr>
          <w:bCs/>
          <w:color w:val="000000"/>
          <w:sz w:val="26"/>
          <w:szCs w:val="26"/>
        </w:rPr>
        <w:t xml:space="preserve"> </w:t>
      </w:r>
      <w:proofErr w:type="spellStart"/>
      <w:r w:rsidR="00AB551B" w:rsidRPr="00E61C7B">
        <w:rPr>
          <w:bCs/>
          <w:color w:val="000000"/>
          <w:sz w:val="26"/>
          <w:szCs w:val="26"/>
        </w:rPr>
        <w:t>побутовими</w:t>
      </w:r>
      <w:proofErr w:type="spellEnd"/>
      <w:r w:rsidR="00AB551B" w:rsidRPr="00E61C7B">
        <w:rPr>
          <w:bCs/>
          <w:color w:val="000000"/>
          <w:sz w:val="26"/>
          <w:szCs w:val="26"/>
        </w:rPr>
        <w:t xml:space="preserve"> </w:t>
      </w:r>
      <w:proofErr w:type="spellStart"/>
      <w:r w:rsidR="00AB551B" w:rsidRPr="00E61C7B">
        <w:rPr>
          <w:bCs/>
          <w:color w:val="000000"/>
          <w:sz w:val="26"/>
          <w:szCs w:val="26"/>
        </w:rPr>
        <w:t>відходами</w:t>
      </w:r>
      <w:proofErr w:type="spellEnd"/>
      <w:r w:rsidR="00AB551B" w:rsidRPr="00E61C7B">
        <w:rPr>
          <w:bCs/>
          <w:color w:val="000000"/>
          <w:sz w:val="26"/>
          <w:szCs w:val="26"/>
        </w:rPr>
        <w:t xml:space="preserve"> в м. </w:t>
      </w:r>
      <w:r w:rsidR="00AB551B" w:rsidRPr="00E61C7B">
        <w:rPr>
          <w:bCs/>
          <w:color w:val="000000"/>
          <w:sz w:val="26"/>
          <w:szCs w:val="26"/>
          <w:lang w:val="uk-UA"/>
        </w:rPr>
        <w:t>Сміла</w:t>
      </w:r>
      <w:r w:rsidR="00F36472" w:rsidRPr="00E61C7B">
        <w:rPr>
          <w:color w:val="000000"/>
          <w:sz w:val="26"/>
          <w:szCs w:val="26"/>
          <w:lang w:val="uk-UA"/>
        </w:rPr>
        <w:t xml:space="preserve"> </w:t>
      </w:r>
      <w:r w:rsidR="00742207">
        <w:rPr>
          <w:bCs/>
          <w:color w:val="000000"/>
          <w:sz w:val="26"/>
          <w:szCs w:val="26"/>
        </w:rPr>
        <w:t>на 20</w:t>
      </w:r>
      <w:r w:rsidR="00742207">
        <w:rPr>
          <w:bCs/>
          <w:color w:val="000000"/>
          <w:sz w:val="26"/>
          <w:szCs w:val="26"/>
          <w:lang w:val="uk-UA"/>
        </w:rPr>
        <w:t>21</w:t>
      </w:r>
      <w:r w:rsidR="00742207">
        <w:rPr>
          <w:bCs/>
          <w:color w:val="000000"/>
          <w:sz w:val="26"/>
          <w:szCs w:val="26"/>
        </w:rPr>
        <w:t xml:space="preserve"> – 202</w:t>
      </w:r>
      <w:r w:rsidR="00742207">
        <w:rPr>
          <w:bCs/>
          <w:color w:val="000000"/>
          <w:sz w:val="26"/>
          <w:szCs w:val="26"/>
          <w:lang w:val="uk-UA"/>
        </w:rPr>
        <w:t>3</w:t>
      </w:r>
      <w:r w:rsidRPr="00E61C7B">
        <w:rPr>
          <w:bCs/>
          <w:color w:val="000000"/>
          <w:sz w:val="26"/>
          <w:szCs w:val="26"/>
        </w:rPr>
        <w:t xml:space="preserve"> роки</w:t>
      </w:r>
    </w:p>
    <w:p w:rsidR="00BB0E91" w:rsidRPr="00BB0E91" w:rsidRDefault="00BB0E91" w:rsidP="007325B6">
      <w:pPr>
        <w:shd w:val="clear" w:color="auto" w:fill="FFFFFF"/>
        <w:jc w:val="center"/>
        <w:rPr>
          <w:bCs/>
          <w:color w:val="000000"/>
          <w:sz w:val="26"/>
          <w:szCs w:val="26"/>
          <w:lang w:val="uk-UA"/>
        </w:rPr>
      </w:pPr>
    </w:p>
    <w:tbl>
      <w:tblPr>
        <w:tblW w:w="965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4116"/>
        <w:gridCol w:w="1826"/>
        <w:gridCol w:w="1274"/>
        <w:gridCol w:w="1956"/>
      </w:tblGrid>
      <w:tr w:rsidR="0041658F" w:rsidRPr="00A845A8" w:rsidTr="001521F7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45A8">
              <w:rPr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 xml:space="preserve">Заходи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845A8">
              <w:rPr>
                <w:color w:val="000000"/>
                <w:sz w:val="26"/>
                <w:szCs w:val="26"/>
              </w:rPr>
              <w:t>Відповідальні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виконавці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співвиконавці</w:t>
            </w:r>
            <w:proofErr w:type="spellEnd"/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845A8">
              <w:rPr>
                <w:color w:val="000000"/>
                <w:sz w:val="26"/>
                <w:szCs w:val="26"/>
              </w:rPr>
              <w:t>Термін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виконання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рік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845A8">
              <w:rPr>
                <w:color w:val="000000"/>
                <w:sz w:val="26"/>
                <w:szCs w:val="26"/>
              </w:rPr>
              <w:t>Джерела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фінансування</w:t>
            </w:r>
            <w:proofErr w:type="spellEnd"/>
          </w:p>
        </w:tc>
      </w:tr>
      <w:tr w:rsidR="0041658F" w:rsidRPr="00A845A8" w:rsidTr="001521F7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42207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845A8">
              <w:rPr>
                <w:color w:val="000000"/>
                <w:sz w:val="26"/>
                <w:szCs w:val="26"/>
              </w:rPr>
              <w:t>Розробити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r w:rsidR="00742207">
              <w:rPr>
                <w:color w:val="000000"/>
                <w:sz w:val="26"/>
                <w:szCs w:val="26"/>
                <w:lang w:val="uk-UA"/>
              </w:rPr>
              <w:t xml:space="preserve">та затвердити </w:t>
            </w:r>
            <w:r w:rsidRPr="00A845A8">
              <w:rPr>
                <w:color w:val="000000"/>
                <w:sz w:val="26"/>
                <w:szCs w:val="26"/>
              </w:rPr>
              <w:t xml:space="preserve">схему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санітарної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очистки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міста</w:t>
            </w:r>
            <w:proofErr w:type="spellEnd"/>
            <w:r w:rsidR="00E61C7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B551B" w:rsidRDefault="00AB551B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Управління ЖКГ</w:t>
            </w:r>
          </w:p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742207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45A8">
              <w:rPr>
                <w:color w:val="000000"/>
                <w:sz w:val="26"/>
                <w:szCs w:val="26"/>
              </w:rPr>
              <w:t>20</w:t>
            </w:r>
            <w:r w:rsidR="00742207">
              <w:rPr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551B" w:rsidRDefault="00742207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Міський бюджет</w:t>
            </w:r>
          </w:p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1658F" w:rsidRPr="00A845A8" w:rsidTr="001521F7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742207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Ліквідувати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A845A8"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845A8" w:rsidRPr="00A845A8">
              <w:rPr>
                <w:color w:val="000000"/>
                <w:sz w:val="26"/>
                <w:szCs w:val="26"/>
              </w:rPr>
              <w:t>несанкціоновані</w:t>
            </w:r>
            <w:proofErr w:type="spellEnd"/>
            <w:r w:rsidR="00A845A8"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845A8" w:rsidRPr="00A845A8">
              <w:rPr>
                <w:color w:val="000000"/>
                <w:sz w:val="26"/>
                <w:szCs w:val="26"/>
              </w:rPr>
              <w:t>звалища</w:t>
            </w:r>
            <w:proofErr w:type="spellEnd"/>
            <w:r w:rsidR="00A845A8"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845A8" w:rsidRPr="00A845A8">
              <w:rPr>
                <w:color w:val="000000"/>
                <w:sz w:val="26"/>
                <w:szCs w:val="26"/>
              </w:rPr>
              <w:t>сміття</w:t>
            </w:r>
            <w:proofErr w:type="spellEnd"/>
            <w:r w:rsidR="00A845A8" w:rsidRPr="00A845A8">
              <w:rPr>
                <w:color w:val="000000"/>
                <w:sz w:val="26"/>
                <w:szCs w:val="26"/>
              </w:rPr>
              <w:t xml:space="preserve"> ТПВ в </w:t>
            </w:r>
            <w:proofErr w:type="spellStart"/>
            <w:r w:rsidR="00A845A8" w:rsidRPr="00A845A8">
              <w:rPr>
                <w:color w:val="000000"/>
                <w:sz w:val="26"/>
                <w:szCs w:val="26"/>
              </w:rPr>
              <w:t>разі</w:t>
            </w:r>
            <w:proofErr w:type="spellEnd"/>
            <w:r w:rsidR="00A845A8"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845A8" w:rsidRPr="00A845A8">
              <w:rPr>
                <w:color w:val="000000"/>
                <w:sz w:val="26"/>
                <w:szCs w:val="26"/>
              </w:rPr>
              <w:t>їх</w:t>
            </w:r>
            <w:proofErr w:type="spellEnd"/>
            <w:r w:rsidR="00A845A8"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845A8" w:rsidRPr="00A845A8">
              <w:rPr>
                <w:color w:val="000000"/>
                <w:sz w:val="26"/>
                <w:szCs w:val="26"/>
              </w:rPr>
              <w:t>появи</w:t>
            </w:r>
            <w:proofErr w:type="spellEnd"/>
            <w:r w:rsidR="00A845A8" w:rsidRPr="00A845A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B551B" w:rsidRDefault="00AB551B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742207" w:rsidRDefault="00742207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  <w:lang w:val="uk-UA"/>
              </w:rPr>
              <w:t>21</w:t>
            </w:r>
            <w:r w:rsidR="00A845A8" w:rsidRPr="00A845A8">
              <w:rPr>
                <w:color w:val="000000"/>
                <w:sz w:val="26"/>
                <w:szCs w:val="26"/>
              </w:rPr>
              <w:t>-20</w:t>
            </w:r>
            <w:r>
              <w:rPr>
                <w:color w:val="000000"/>
                <w:sz w:val="26"/>
                <w:szCs w:val="26"/>
                <w:lang w:val="uk-UA"/>
              </w:rPr>
              <w:t>23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6E1C" w:rsidRDefault="00B03F89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</w:t>
            </w:r>
            <w:r w:rsidR="00030347">
              <w:rPr>
                <w:color w:val="000000"/>
                <w:sz w:val="26"/>
                <w:szCs w:val="26"/>
                <w:lang w:val="uk-UA"/>
              </w:rPr>
              <w:t>іський</w:t>
            </w:r>
          </w:p>
          <w:p w:rsidR="00A845A8" w:rsidRPr="00AB551B" w:rsidRDefault="00B03F89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ФОНПС</w:t>
            </w:r>
          </w:p>
        </w:tc>
      </w:tr>
      <w:tr w:rsidR="0041658F" w:rsidRPr="00A845A8" w:rsidTr="001521F7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845A8">
              <w:rPr>
                <w:color w:val="000000"/>
                <w:sz w:val="26"/>
                <w:szCs w:val="26"/>
              </w:rPr>
              <w:t>Забезпечити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охоплення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житлових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будинків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приватного сектора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централізованим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вивезенням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сміття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B551B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742207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45A8">
              <w:rPr>
                <w:color w:val="000000"/>
                <w:sz w:val="26"/>
                <w:szCs w:val="26"/>
              </w:rPr>
              <w:t>20</w:t>
            </w:r>
            <w:r w:rsidR="00742207">
              <w:rPr>
                <w:color w:val="000000"/>
                <w:sz w:val="26"/>
                <w:szCs w:val="26"/>
                <w:lang w:val="uk-UA"/>
              </w:rPr>
              <w:t>21-2023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B551B" w:rsidP="00B03F89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</w:tc>
      </w:tr>
      <w:tr w:rsidR="0041658F" w:rsidRPr="00A845A8" w:rsidTr="001521F7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AB551B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 xml:space="preserve">Привести в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належний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r w:rsidR="00AB551B">
              <w:rPr>
                <w:color w:val="000000"/>
                <w:sz w:val="26"/>
                <w:szCs w:val="26"/>
                <w:lang w:val="uk-UA"/>
              </w:rPr>
              <w:t xml:space="preserve">екологічний </w:t>
            </w:r>
            <w:r w:rsidR="00A86E1C">
              <w:rPr>
                <w:color w:val="000000"/>
                <w:sz w:val="26"/>
                <w:szCs w:val="26"/>
              </w:rPr>
              <w:t xml:space="preserve">стан </w:t>
            </w:r>
            <w:proofErr w:type="spellStart"/>
            <w:r w:rsidR="00A86E1C">
              <w:rPr>
                <w:color w:val="000000"/>
                <w:sz w:val="26"/>
                <w:szCs w:val="26"/>
              </w:rPr>
              <w:t>існуюче</w:t>
            </w:r>
            <w:proofErr w:type="spellEnd"/>
            <w:r w:rsidR="00A86E1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86E1C">
              <w:rPr>
                <w:color w:val="000000"/>
                <w:sz w:val="26"/>
                <w:szCs w:val="26"/>
                <w:lang w:val="uk-UA"/>
              </w:rPr>
              <w:t>сміттєзвалище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Default="00AB551B" w:rsidP="00A4673E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  <w:p w:rsidR="00742207" w:rsidRPr="00AB551B" w:rsidRDefault="00742207" w:rsidP="00A4673E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Управління ЖКГ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742207" w:rsidRDefault="00742207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  <w:lang w:val="uk-UA"/>
              </w:rPr>
              <w:t>21</w:t>
            </w:r>
            <w:r w:rsidR="00A845A8" w:rsidRPr="00A845A8">
              <w:rPr>
                <w:color w:val="000000"/>
                <w:sz w:val="26"/>
                <w:szCs w:val="26"/>
              </w:rPr>
              <w:t>-20</w:t>
            </w:r>
            <w:r>
              <w:rPr>
                <w:color w:val="000000"/>
                <w:sz w:val="26"/>
                <w:szCs w:val="26"/>
                <w:lang w:val="uk-UA"/>
              </w:rPr>
              <w:t>23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Міський бюджет,</w:t>
            </w:r>
          </w:p>
          <w:p w:rsidR="00A845A8" w:rsidRPr="0041658F" w:rsidRDefault="00B03F89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інвестор</w:t>
            </w:r>
            <w:r>
              <w:rPr>
                <w:color w:val="000000"/>
                <w:sz w:val="26"/>
                <w:szCs w:val="26"/>
                <w:lang w:val="uk-UA"/>
              </w:rPr>
              <w:t>ські</w:t>
            </w:r>
            <w:proofErr w:type="spellEnd"/>
            <w:r w:rsidR="0041658F">
              <w:rPr>
                <w:color w:val="000000"/>
                <w:sz w:val="26"/>
                <w:szCs w:val="26"/>
                <w:lang w:val="uk-UA"/>
              </w:rPr>
              <w:t>,</w:t>
            </w:r>
          </w:p>
          <w:p w:rsidR="00AB551B" w:rsidRPr="00AB551B" w:rsidRDefault="00AB551B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</w:tc>
      </w:tr>
      <w:tr w:rsidR="0041658F" w:rsidRPr="00A845A8" w:rsidTr="001521F7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845A8">
              <w:rPr>
                <w:color w:val="000000"/>
                <w:sz w:val="26"/>
                <w:szCs w:val="26"/>
              </w:rPr>
              <w:t>Забезпечити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своєчасну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ефективну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роботу по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збиранню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вивезенню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ТПВ з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територій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зон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відпочинку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41658F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742207" w:rsidRDefault="00742207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  <w:lang w:val="uk-UA"/>
              </w:rPr>
              <w:t>21</w:t>
            </w:r>
            <w:r>
              <w:rPr>
                <w:color w:val="000000"/>
                <w:sz w:val="26"/>
                <w:szCs w:val="26"/>
              </w:rPr>
              <w:t>-20</w:t>
            </w:r>
            <w:r>
              <w:rPr>
                <w:color w:val="000000"/>
                <w:sz w:val="26"/>
                <w:szCs w:val="26"/>
                <w:lang w:val="uk-UA"/>
              </w:rPr>
              <w:t>23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B03F89" w:rsidP="0041658F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Міський бюджет, </w:t>
            </w:r>
            <w:r w:rsidR="0041658F"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</w:tc>
      </w:tr>
      <w:tr w:rsidR="0041658F" w:rsidRPr="00A845A8" w:rsidTr="001521F7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845A8">
              <w:rPr>
                <w:color w:val="000000"/>
                <w:sz w:val="26"/>
                <w:szCs w:val="26"/>
              </w:rPr>
              <w:t>Створити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приймальний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пункт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вторинної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сировини</w:t>
            </w:r>
            <w:proofErr w:type="spellEnd"/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41658F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742207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45A8">
              <w:rPr>
                <w:color w:val="000000"/>
                <w:sz w:val="26"/>
                <w:szCs w:val="26"/>
              </w:rPr>
              <w:t>20</w:t>
            </w:r>
            <w:r w:rsidR="00742207">
              <w:rPr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B03F89" w:rsidRDefault="00B03F89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І</w:t>
            </w:r>
            <w:proofErr w:type="spellStart"/>
            <w:r>
              <w:rPr>
                <w:color w:val="000000"/>
                <w:sz w:val="26"/>
                <w:szCs w:val="26"/>
              </w:rPr>
              <w:t>нвестор</w:t>
            </w:r>
            <w:r>
              <w:rPr>
                <w:color w:val="000000"/>
                <w:sz w:val="26"/>
                <w:szCs w:val="26"/>
                <w:lang w:val="uk-UA"/>
              </w:rPr>
              <w:t>скі</w:t>
            </w:r>
            <w:proofErr w:type="spellEnd"/>
          </w:p>
        </w:tc>
      </w:tr>
      <w:tr w:rsidR="0041658F" w:rsidRPr="00A845A8" w:rsidTr="001521F7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A845A8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845A8">
              <w:rPr>
                <w:color w:val="000000"/>
                <w:sz w:val="26"/>
                <w:szCs w:val="26"/>
              </w:rPr>
              <w:t>Створити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реєстр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появи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несанкціонованих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звалищ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сміття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030347" w:rsidRDefault="007325B6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30347">
              <w:rPr>
                <w:color w:val="000000"/>
                <w:sz w:val="26"/>
                <w:szCs w:val="26"/>
                <w:lang w:val="uk-UA"/>
              </w:rPr>
              <w:t>Інспекція з благоустрою, екології та забудови міста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742207" w:rsidRDefault="00A845A8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45A8">
              <w:rPr>
                <w:color w:val="000000"/>
                <w:sz w:val="26"/>
                <w:szCs w:val="26"/>
              </w:rPr>
              <w:t>20</w:t>
            </w:r>
            <w:r w:rsidR="00742207">
              <w:rPr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5A8" w:rsidRPr="0041658F" w:rsidRDefault="00030347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Міський</w:t>
            </w:r>
            <w:r w:rsidR="006945AC">
              <w:rPr>
                <w:color w:val="000000"/>
                <w:sz w:val="26"/>
                <w:szCs w:val="26"/>
                <w:lang w:val="uk-UA"/>
              </w:rPr>
              <w:t xml:space="preserve"> ФОНПС</w:t>
            </w:r>
          </w:p>
        </w:tc>
      </w:tr>
      <w:tr w:rsidR="0041658F" w:rsidRPr="00A845A8" w:rsidTr="001521F7">
        <w:trPr>
          <w:trHeight w:val="222"/>
        </w:trPr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41658F" w:rsidRDefault="0041658F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A845A8" w:rsidRDefault="0041658F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 xml:space="preserve">Через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засоби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масової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інформації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заклади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освіти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проводити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роз’яснювальну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роботу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щодо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поводження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з ТПВ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030347" w:rsidRDefault="007325B6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030347">
              <w:rPr>
                <w:color w:val="000000"/>
                <w:sz w:val="26"/>
                <w:szCs w:val="26"/>
                <w:lang w:val="uk-UA"/>
              </w:rPr>
              <w:t>Інспекція з благоустрою, екології та забудови міста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742207" w:rsidRDefault="00742207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  <w:lang w:val="uk-UA"/>
              </w:rPr>
              <w:t>21</w:t>
            </w:r>
            <w:r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A845A8" w:rsidRDefault="00030347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Міський</w:t>
            </w:r>
            <w:r w:rsidR="006945AC">
              <w:rPr>
                <w:color w:val="000000"/>
                <w:sz w:val="26"/>
                <w:szCs w:val="26"/>
                <w:lang w:val="uk-UA"/>
              </w:rPr>
              <w:t xml:space="preserve"> ФОНПС</w:t>
            </w:r>
          </w:p>
        </w:tc>
      </w:tr>
      <w:tr w:rsidR="00F4160C" w:rsidRPr="00A845A8" w:rsidTr="001521F7">
        <w:trPr>
          <w:trHeight w:val="198"/>
        </w:trPr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60C" w:rsidRPr="003D6E94" w:rsidRDefault="00F4160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4116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60C" w:rsidRPr="00A845A8" w:rsidRDefault="00F4160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A845A8">
              <w:rPr>
                <w:color w:val="000000"/>
                <w:sz w:val="26"/>
                <w:szCs w:val="26"/>
              </w:rPr>
              <w:t>Впровадити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новітні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технології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сучасні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ефективні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з</w:t>
            </w:r>
            <w:r>
              <w:rPr>
                <w:color w:val="000000"/>
                <w:sz w:val="26"/>
                <w:szCs w:val="26"/>
              </w:rPr>
              <w:t>асоби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механізації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оновити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парк</w:t>
            </w:r>
            <w:r>
              <w:rPr>
                <w:color w:val="000000"/>
                <w:sz w:val="26"/>
                <w:szCs w:val="26"/>
                <w:lang w:val="uk-UA"/>
              </w:rPr>
              <w:t>и</w:t>
            </w:r>
            <w:r w:rsidRPr="00A845A8">
              <w:rPr>
                <w:color w:val="000000"/>
                <w:sz w:val="26"/>
                <w:szCs w:val="26"/>
              </w:rPr>
              <w:t xml:space="preserve"> машин для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перевезення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ТПВ</w:t>
            </w:r>
          </w:p>
          <w:p w:rsidR="00F4160C" w:rsidRPr="00A845A8" w:rsidRDefault="00F4160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 xml:space="preserve">та контейнерного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господарства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1826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60C" w:rsidRPr="00A845A8" w:rsidRDefault="00F4160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60C" w:rsidRPr="00A845A8" w:rsidRDefault="00F4160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60C" w:rsidRPr="00A845A8" w:rsidRDefault="00F4160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4160C" w:rsidRPr="00A845A8" w:rsidTr="001521F7">
        <w:trPr>
          <w:trHeight w:val="329"/>
        </w:trPr>
        <w:tc>
          <w:tcPr>
            <w:tcW w:w="482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60C" w:rsidRDefault="00F4160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:rsidR="00BB0E91" w:rsidRPr="00BB0E91" w:rsidRDefault="00BB0E91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116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60C" w:rsidRPr="00A845A8" w:rsidRDefault="00F4160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6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60C" w:rsidRPr="00A845A8" w:rsidRDefault="00F4160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60C" w:rsidRPr="00A845A8" w:rsidRDefault="00F4160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160C" w:rsidRPr="00A845A8" w:rsidRDefault="00F4160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1658F" w:rsidRPr="00A845A8" w:rsidTr="001521F7"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41658F" w:rsidRPr="00A845A8" w:rsidRDefault="0041658F" w:rsidP="00793F8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0833FB" w:rsidRDefault="0041658F" w:rsidP="004068DA">
            <w:pPr>
              <w:spacing w:before="15" w:after="15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0833F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4068DA">
              <w:rPr>
                <w:color w:val="000000"/>
                <w:sz w:val="26"/>
                <w:szCs w:val="26"/>
                <w:lang w:val="uk-UA"/>
              </w:rPr>
              <w:t>сміттєвоз</w:t>
            </w:r>
            <w:r w:rsidR="004068DA" w:rsidRPr="004068DA">
              <w:rPr>
                <w:color w:val="000000"/>
                <w:sz w:val="26"/>
                <w:szCs w:val="26"/>
                <w:lang w:val="uk-UA"/>
              </w:rPr>
              <w:t xml:space="preserve"> з</w:t>
            </w:r>
            <w:r w:rsidR="004068DA">
              <w:rPr>
                <w:color w:val="000000"/>
                <w:sz w:val="26"/>
                <w:szCs w:val="26"/>
                <w:lang w:val="uk-UA"/>
              </w:rPr>
              <w:t>аднього завантаження на базі автомобіля</w:t>
            </w:r>
            <w:r w:rsidR="004068DA" w:rsidRPr="004068DA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4068DA" w:rsidRPr="004068DA">
              <w:rPr>
                <w:color w:val="000000"/>
                <w:sz w:val="26"/>
                <w:szCs w:val="26"/>
                <w:lang w:val="uk-UA"/>
              </w:rPr>
              <w:t>МАЗ</w:t>
            </w:r>
            <w:proofErr w:type="spellEnd"/>
            <w:r w:rsidR="000833FB" w:rsidRPr="00E24E0F">
              <w:rPr>
                <w:color w:val="000000"/>
                <w:sz w:val="26"/>
                <w:szCs w:val="26"/>
                <w:lang w:val="uk-UA"/>
              </w:rPr>
              <w:t>;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A845A8" w:rsidRDefault="0041658F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E24E0F" w:rsidRDefault="00E24E0F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B03F89" w:rsidRDefault="00B03F89" w:rsidP="00E24E0F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Міський бюджет</w:t>
            </w:r>
            <w:r w:rsidR="0041658F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BB0E91" w:rsidRPr="00A845A8" w:rsidTr="00D5192A"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BB0E91" w:rsidRPr="00A845A8" w:rsidRDefault="00BB0E91" w:rsidP="00793F8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172" w:type="dxa"/>
            <w:gridSpan w:val="4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0E91" w:rsidRPr="00BB0E91" w:rsidRDefault="00BB0E91" w:rsidP="00BB0E91">
            <w:pPr>
              <w:shd w:val="clear" w:color="auto" w:fill="FFFFFF"/>
              <w:jc w:val="right"/>
              <w:rPr>
                <w:bCs/>
                <w:color w:val="000000"/>
                <w:sz w:val="28"/>
                <w:szCs w:val="28"/>
                <w:lang w:val="uk-UA"/>
              </w:rPr>
            </w:pPr>
            <w:r w:rsidRPr="00FD1468">
              <w:rPr>
                <w:lang w:val="uk-UA"/>
              </w:rPr>
              <w:t>продовження додатку</w:t>
            </w:r>
            <w:r>
              <w:rPr>
                <w:lang w:val="en-US"/>
              </w:rPr>
              <w:t xml:space="preserve"> 1 </w:t>
            </w:r>
            <w:r>
              <w:rPr>
                <w:lang w:val="uk-UA"/>
              </w:rPr>
              <w:t>до Програми</w:t>
            </w:r>
          </w:p>
        </w:tc>
      </w:tr>
      <w:tr w:rsidR="0041658F" w:rsidRPr="00A845A8" w:rsidTr="001521F7"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41658F" w:rsidRPr="00A845A8" w:rsidRDefault="0041658F" w:rsidP="00793F8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0833FB" w:rsidRDefault="0041658F" w:rsidP="0041658F">
            <w:pPr>
              <w:jc w:val="both"/>
              <w:rPr>
                <w:sz w:val="28"/>
                <w:szCs w:val="28"/>
                <w:lang w:val="uk-UA"/>
              </w:rPr>
            </w:pPr>
            <w:r w:rsidRPr="00A845A8">
              <w:rPr>
                <w:color w:val="000000"/>
                <w:sz w:val="26"/>
                <w:szCs w:val="26"/>
              </w:rPr>
              <w:t>- контейнера</w:t>
            </w:r>
            <w:r w:rsidRPr="0041658F">
              <w:rPr>
                <w:sz w:val="26"/>
                <w:szCs w:val="26"/>
                <w:lang w:val="uk-UA"/>
              </w:rPr>
              <w:t xml:space="preserve"> для збору побутових відходів </w:t>
            </w:r>
            <w:r>
              <w:rPr>
                <w:sz w:val="26"/>
                <w:szCs w:val="26"/>
                <w:lang w:val="uk-UA"/>
              </w:rPr>
              <w:t>в районах забудови</w:t>
            </w:r>
            <w:r w:rsidRPr="0041658F">
              <w:rPr>
                <w:sz w:val="26"/>
                <w:szCs w:val="26"/>
                <w:lang w:val="uk-UA"/>
              </w:rPr>
              <w:t xml:space="preserve">, об’єм </w:t>
            </w:r>
            <w:smartTag w:uri="urn:schemas-microsoft-com:office:smarttags" w:element="metricconverter">
              <w:smartTagPr>
                <w:attr w:name="ProductID" w:val="1,1 м"/>
              </w:smartTagPr>
              <w:r w:rsidRPr="0041658F">
                <w:rPr>
                  <w:sz w:val="26"/>
                  <w:szCs w:val="26"/>
                  <w:lang w:val="uk-UA"/>
                </w:rPr>
                <w:t>1,1 м</w:t>
              </w:r>
            </w:smartTag>
            <w:r w:rsidRPr="0041658F">
              <w:rPr>
                <w:sz w:val="26"/>
                <w:szCs w:val="26"/>
                <w:lang w:val="uk-UA"/>
              </w:rPr>
              <w:t>. куб.</w:t>
            </w:r>
            <w:r w:rsidRPr="00A62318">
              <w:rPr>
                <w:sz w:val="28"/>
                <w:szCs w:val="28"/>
                <w:lang w:val="uk-UA"/>
              </w:rPr>
              <w:t xml:space="preserve"> </w:t>
            </w:r>
            <w:r w:rsidR="00E24E0F">
              <w:rPr>
                <w:color w:val="000000"/>
                <w:sz w:val="26"/>
                <w:szCs w:val="26"/>
              </w:rPr>
              <w:t xml:space="preserve"> – </w:t>
            </w:r>
            <w:r w:rsidR="00E24E0F">
              <w:rPr>
                <w:color w:val="000000"/>
                <w:sz w:val="26"/>
                <w:szCs w:val="26"/>
                <w:lang w:val="uk-UA"/>
              </w:rPr>
              <w:t>4</w:t>
            </w:r>
            <w:r w:rsidR="000833FB">
              <w:rPr>
                <w:color w:val="000000"/>
                <w:sz w:val="26"/>
                <w:szCs w:val="26"/>
              </w:rPr>
              <w:t>0 шт.;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A845A8" w:rsidRDefault="0041658F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E24E0F" w:rsidRDefault="0041658F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24E0F">
              <w:rPr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58F" w:rsidRPr="00A845A8" w:rsidRDefault="006945A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Міський бюджет, </w:t>
            </w:r>
            <w:proofErr w:type="spellStart"/>
            <w:r>
              <w:rPr>
                <w:color w:val="000000"/>
                <w:sz w:val="26"/>
                <w:szCs w:val="26"/>
              </w:rPr>
              <w:t>інвестор</w:t>
            </w:r>
            <w:r>
              <w:rPr>
                <w:color w:val="000000"/>
                <w:sz w:val="26"/>
                <w:szCs w:val="26"/>
                <w:lang w:val="uk-UA"/>
              </w:rPr>
              <w:t>ські</w:t>
            </w:r>
            <w:proofErr w:type="spellEnd"/>
            <w:r w:rsidR="0041658F" w:rsidRPr="00A845A8">
              <w:rPr>
                <w:color w:val="000000"/>
                <w:sz w:val="26"/>
                <w:szCs w:val="26"/>
              </w:rPr>
              <w:t>, ДФОНС</w:t>
            </w:r>
          </w:p>
        </w:tc>
      </w:tr>
      <w:tr w:rsidR="003D6E94" w:rsidRPr="00A845A8" w:rsidTr="001521F7">
        <w:trPr>
          <w:trHeight w:val="933"/>
        </w:trPr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3D6E94" w:rsidRPr="00A845A8" w:rsidRDefault="003D6E94" w:rsidP="00793F8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3D6E9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к</w:t>
            </w:r>
            <w:r w:rsidR="002C5645">
              <w:rPr>
                <w:sz w:val="26"/>
                <w:szCs w:val="26"/>
                <w:lang w:val="uk-UA"/>
              </w:rPr>
              <w:t>онтейнера</w:t>
            </w:r>
            <w:r w:rsidRPr="0041658F">
              <w:rPr>
                <w:sz w:val="26"/>
                <w:szCs w:val="26"/>
                <w:lang w:val="uk-UA"/>
              </w:rPr>
              <w:t xml:space="preserve"> для збору побутових відход</w:t>
            </w:r>
            <w:r>
              <w:rPr>
                <w:sz w:val="26"/>
                <w:szCs w:val="26"/>
                <w:lang w:val="uk-UA"/>
              </w:rPr>
              <w:t>ів у приватному секторі,</w:t>
            </w:r>
            <w:r w:rsidRPr="0041658F">
              <w:rPr>
                <w:sz w:val="26"/>
                <w:szCs w:val="26"/>
                <w:lang w:val="uk-UA"/>
              </w:rPr>
              <w:t xml:space="preserve"> об’ємом 240 літрів</w:t>
            </w:r>
            <w:r>
              <w:rPr>
                <w:sz w:val="26"/>
                <w:szCs w:val="26"/>
                <w:lang w:val="uk-UA"/>
              </w:rPr>
              <w:t xml:space="preserve"> - </w:t>
            </w:r>
            <w:r w:rsidRPr="0041658F">
              <w:rPr>
                <w:sz w:val="26"/>
                <w:szCs w:val="26"/>
                <w:lang w:val="uk-UA"/>
              </w:rPr>
              <w:t>940</w:t>
            </w:r>
            <w:r>
              <w:rPr>
                <w:sz w:val="26"/>
                <w:szCs w:val="26"/>
                <w:lang w:val="uk-UA"/>
              </w:rPr>
              <w:t>0 шт</w:t>
            </w:r>
            <w:r w:rsidRPr="0041658F">
              <w:rPr>
                <w:sz w:val="26"/>
                <w:szCs w:val="26"/>
                <w:lang w:val="uk-UA"/>
              </w:rPr>
              <w:t>.</w:t>
            </w:r>
            <w:r w:rsidR="000833FB">
              <w:rPr>
                <w:sz w:val="26"/>
                <w:szCs w:val="26"/>
                <w:lang w:val="uk-UA"/>
              </w:rPr>
              <w:t>;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5A8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E24E0F" w:rsidRDefault="00E24E0F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  <w:lang w:val="uk-UA"/>
              </w:rPr>
              <w:t>21</w:t>
            </w:r>
            <w:r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5A8" w:rsidRDefault="006945A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Міський бюджет, </w:t>
            </w:r>
            <w:proofErr w:type="spellStart"/>
            <w:r>
              <w:rPr>
                <w:color w:val="000000"/>
                <w:sz w:val="26"/>
                <w:szCs w:val="26"/>
              </w:rPr>
              <w:t>інвестор</w:t>
            </w:r>
            <w:r>
              <w:rPr>
                <w:color w:val="000000"/>
                <w:sz w:val="26"/>
                <w:szCs w:val="26"/>
                <w:lang w:val="uk-UA"/>
              </w:rPr>
              <w:t>скі</w:t>
            </w:r>
            <w:proofErr w:type="spellEnd"/>
            <w:r w:rsidR="003D6E94" w:rsidRPr="00A845A8">
              <w:rPr>
                <w:color w:val="000000"/>
                <w:sz w:val="26"/>
                <w:szCs w:val="26"/>
              </w:rPr>
              <w:t>, ДФОНС</w:t>
            </w:r>
          </w:p>
        </w:tc>
      </w:tr>
      <w:tr w:rsidR="003D6E94" w:rsidRPr="00A845A8" w:rsidTr="001521F7"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3D6E94" w:rsidRPr="00A845A8" w:rsidRDefault="003D6E94" w:rsidP="00793F8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5A8" w:rsidRDefault="003D6E94" w:rsidP="003D6E94">
            <w:pPr>
              <w:spacing w:before="15" w:after="15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 xml:space="preserve">- </w:t>
            </w:r>
            <w:r w:rsidR="004068DA">
              <w:rPr>
                <w:color w:val="000000"/>
                <w:sz w:val="26"/>
                <w:szCs w:val="26"/>
                <w:lang w:val="uk-UA"/>
              </w:rPr>
              <w:t>бульдозер</w:t>
            </w:r>
            <w:r w:rsidRPr="003D6E94">
              <w:rPr>
                <w:sz w:val="26"/>
                <w:szCs w:val="26"/>
                <w:lang w:val="uk-UA"/>
              </w:rPr>
              <w:t xml:space="preserve"> на полігон побутових відходів (для ущільнення відходів)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5A8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E24E0F" w:rsidRDefault="00E24E0F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5A8" w:rsidRDefault="006945AC" w:rsidP="003D6E9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Міський бюджет, </w:t>
            </w:r>
            <w:proofErr w:type="spellStart"/>
            <w:r>
              <w:rPr>
                <w:color w:val="000000"/>
                <w:sz w:val="26"/>
                <w:szCs w:val="26"/>
              </w:rPr>
              <w:t>інвестор</w:t>
            </w:r>
            <w:r>
              <w:rPr>
                <w:color w:val="000000"/>
                <w:sz w:val="26"/>
                <w:szCs w:val="26"/>
                <w:lang w:val="uk-UA"/>
              </w:rPr>
              <w:t>ські</w:t>
            </w:r>
            <w:proofErr w:type="spellEnd"/>
            <w:r w:rsidR="003D6E94" w:rsidRPr="00A845A8">
              <w:rPr>
                <w:color w:val="000000"/>
                <w:sz w:val="26"/>
                <w:szCs w:val="26"/>
              </w:rPr>
              <w:t xml:space="preserve">, </w:t>
            </w:r>
          </w:p>
        </w:tc>
      </w:tr>
      <w:tr w:rsidR="003D6E94" w:rsidRPr="00A845A8" w:rsidTr="001521F7">
        <w:trPr>
          <w:trHeight w:val="220"/>
        </w:trPr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3D6E94" w:rsidRPr="00A845A8" w:rsidRDefault="003D6E94" w:rsidP="00793F8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Default="00F4160C" w:rsidP="00793F84">
            <w:pPr>
              <w:spacing w:before="15" w:after="15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uk-UA"/>
              </w:rPr>
              <w:t>улаштувати</w:t>
            </w:r>
            <w:r w:rsidR="003D6E94" w:rsidRPr="00A845A8">
              <w:rPr>
                <w:color w:val="000000"/>
                <w:sz w:val="26"/>
                <w:szCs w:val="26"/>
              </w:rPr>
              <w:t xml:space="preserve"> </w:t>
            </w:r>
            <w:r w:rsidR="003D6E94">
              <w:rPr>
                <w:color w:val="000000"/>
                <w:sz w:val="26"/>
                <w:szCs w:val="26"/>
                <w:lang w:val="uk-UA"/>
              </w:rPr>
              <w:t xml:space="preserve">контейнерні </w:t>
            </w:r>
            <w:proofErr w:type="spellStart"/>
            <w:r w:rsidR="003D6E94" w:rsidRPr="00A845A8">
              <w:rPr>
                <w:color w:val="000000"/>
                <w:sz w:val="26"/>
                <w:szCs w:val="26"/>
              </w:rPr>
              <w:t>майданчики</w:t>
            </w:r>
            <w:proofErr w:type="spellEnd"/>
            <w:r w:rsidR="003D6E94" w:rsidRPr="00A845A8">
              <w:rPr>
                <w:color w:val="000000"/>
                <w:sz w:val="26"/>
                <w:szCs w:val="26"/>
              </w:rPr>
              <w:t xml:space="preserve"> д</w:t>
            </w:r>
            <w:r w:rsidR="003D6E94">
              <w:rPr>
                <w:color w:val="000000"/>
                <w:sz w:val="26"/>
                <w:szCs w:val="26"/>
              </w:rPr>
              <w:t xml:space="preserve">ля </w:t>
            </w:r>
            <w:proofErr w:type="spellStart"/>
            <w:r w:rsidR="003D6E94">
              <w:rPr>
                <w:color w:val="000000"/>
                <w:sz w:val="26"/>
                <w:szCs w:val="26"/>
              </w:rPr>
              <w:t>збирання</w:t>
            </w:r>
            <w:proofErr w:type="spellEnd"/>
            <w:r w:rsid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D6E94">
              <w:rPr>
                <w:color w:val="000000"/>
                <w:sz w:val="26"/>
                <w:szCs w:val="26"/>
              </w:rPr>
              <w:t>сміття</w:t>
            </w:r>
            <w:proofErr w:type="spellEnd"/>
            <w:r w:rsidR="003D6E94">
              <w:rPr>
                <w:color w:val="000000"/>
                <w:sz w:val="26"/>
                <w:szCs w:val="26"/>
              </w:rPr>
              <w:t> </w:t>
            </w:r>
          </w:p>
          <w:p w:rsidR="003D6E94" w:rsidRPr="00A845A8" w:rsidRDefault="00F4160C" w:rsidP="00793F84">
            <w:pPr>
              <w:spacing w:before="15" w:after="1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="00E24E0F">
              <w:rPr>
                <w:color w:val="000000"/>
                <w:sz w:val="26"/>
                <w:szCs w:val="26"/>
                <w:lang w:val="uk-UA"/>
              </w:rPr>
              <w:t>30</w:t>
            </w:r>
            <w:r w:rsidR="003D6E94" w:rsidRPr="00A845A8">
              <w:rPr>
                <w:color w:val="000000"/>
                <w:sz w:val="26"/>
                <w:szCs w:val="26"/>
              </w:rPr>
              <w:t xml:space="preserve"> шт.)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Управління ЖКГ</w:t>
            </w:r>
            <w:r w:rsidR="00E24E0F">
              <w:rPr>
                <w:color w:val="000000"/>
                <w:sz w:val="26"/>
                <w:szCs w:val="26"/>
                <w:lang w:val="uk-UA"/>
              </w:rPr>
              <w:t>, 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E24E0F" w:rsidRDefault="00E24E0F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  <w:lang w:val="uk-UA"/>
              </w:rPr>
              <w:t>21</w:t>
            </w:r>
            <w:r>
              <w:rPr>
                <w:color w:val="000000"/>
                <w:sz w:val="26"/>
                <w:szCs w:val="26"/>
              </w:rPr>
              <w:t>-20</w:t>
            </w:r>
            <w:r>
              <w:rPr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Міський бюджет</w:t>
            </w:r>
          </w:p>
        </w:tc>
      </w:tr>
      <w:tr w:rsidR="003D6E94" w:rsidRPr="00A845A8" w:rsidTr="001521F7">
        <w:tc>
          <w:tcPr>
            <w:tcW w:w="482" w:type="dxa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3D6E94" w:rsidRPr="00A845A8" w:rsidRDefault="003D6E94" w:rsidP="00793F8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5A8" w:rsidRDefault="003D6E94" w:rsidP="00793F84">
            <w:pPr>
              <w:spacing w:before="15" w:after="15"/>
              <w:rPr>
                <w:color w:val="000000"/>
                <w:sz w:val="26"/>
                <w:szCs w:val="26"/>
              </w:rPr>
            </w:pP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5A8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5A8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5A8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6E94" w:rsidRPr="00A845A8" w:rsidTr="001521F7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7A3ED9" w:rsidRDefault="007A3ED9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F7C6D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spacing w:before="15" w:after="15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A845A8">
              <w:rPr>
                <w:color w:val="000000"/>
                <w:sz w:val="26"/>
                <w:szCs w:val="26"/>
              </w:rPr>
              <w:t>Проведення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підключення</w:t>
            </w:r>
            <w:proofErr w:type="spellEnd"/>
            <w:r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45A8">
              <w:rPr>
                <w:color w:val="000000"/>
                <w:sz w:val="26"/>
                <w:szCs w:val="26"/>
              </w:rPr>
              <w:t>освітл</w:t>
            </w:r>
            <w:r w:rsidR="00E24E0F">
              <w:rPr>
                <w:color w:val="000000"/>
                <w:sz w:val="26"/>
                <w:szCs w:val="26"/>
              </w:rPr>
              <w:t>ення</w:t>
            </w:r>
            <w:proofErr w:type="spellEnd"/>
            <w:r w:rsidR="00E24E0F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="00E24E0F">
              <w:rPr>
                <w:color w:val="000000"/>
                <w:sz w:val="26"/>
                <w:szCs w:val="26"/>
              </w:rPr>
              <w:t>водо</w:t>
            </w:r>
            <w:proofErr w:type="spellEnd"/>
            <w:r w:rsidR="00E24E0F">
              <w:rPr>
                <w:color w:val="000000"/>
                <w:sz w:val="26"/>
                <w:szCs w:val="26"/>
                <w:lang w:val="uk-UA"/>
              </w:rPr>
              <w:t>гону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на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сміттєзвалище</w:t>
            </w:r>
            <w:proofErr w:type="spellEnd"/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5A8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E24E0F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24E0F">
              <w:rPr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6945AC" w:rsidRDefault="006945A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Міський бюджет, </w:t>
            </w:r>
            <w:proofErr w:type="spellStart"/>
            <w:r>
              <w:rPr>
                <w:color w:val="000000"/>
                <w:sz w:val="26"/>
                <w:szCs w:val="26"/>
              </w:rPr>
              <w:t>інвестор</w:t>
            </w:r>
            <w:r>
              <w:rPr>
                <w:color w:val="000000"/>
                <w:sz w:val="26"/>
                <w:szCs w:val="26"/>
                <w:lang w:val="uk-UA"/>
              </w:rPr>
              <w:t>ські</w:t>
            </w:r>
            <w:proofErr w:type="spellEnd"/>
          </w:p>
        </w:tc>
      </w:tr>
      <w:tr w:rsidR="003D6E94" w:rsidRPr="00A845A8" w:rsidTr="001521F7">
        <w:tc>
          <w:tcPr>
            <w:tcW w:w="48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7A3ED9" w:rsidRDefault="007A3ED9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proofErr w:type="spellStart"/>
            <w:r w:rsidR="00BF7C6D">
              <w:rPr>
                <w:color w:val="000000"/>
                <w:sz w:val="26"/>
                <w:szCs w:val="26"/>
                <w:lang w:val="uk-UA"/>
              </w:rPr>
              <w:t>1</w:t>
            </w:r>
            <w:proofErr w:type="spellEnd"/>
          </w:p>
        </w:tc>
        <w:tc>
          <w:tcPr>
            <w:tcW w:w="411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5A8" w:rsidRDefault="00E24E0F" w:rsidP="00793F84">
            <w:pPr>
              <w:spacing w:before="15" w:after="15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Будівництво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3D6E94"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D6E94" w:rsidRPr="00A845A8">
              <w:rPr>
                <w:color w:val="000000"/>
                <w:sz w:val="26"/>
                <w:szCs w:val="26"/>
              </w:rPr>
              <w:t>свердловин</w:t>
            </w:r>
            <w:proofErr w:type="spellEnd"/>
            <w:r w:rsidR="003D6E94" w:rsidRPr="00A845A8">
              <w:rPr>
                <w:color w:val="000000"/>
                <w:sz w:val="26"/>
                <w:szCs w:val="26"/>
              </w:rPr>
              <w:t xml:space="preserve"> для контролю за </w:t>
            </w:r>
            <w:proofErr w:type="spellStart"/>
            <w:r w:rsidR="003D6E94" w:rsidRPr="00A845A8">
              <w:rPr>
                <w:color w:val="000000"/>
                <w:sz w:val="26"/>
                <w:szCs w:val="26"/>
              </w:rPr>
              <w:t>забрудненням</w:t>
            </w:r>
            <w:proofErr w:type="spellEnd"/>
            <w:r w:rsidR="003D6E94" w:rsidRPr="00A845A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D6E94" w:rsidRPr="00A845A8">
              <w:rPr>
                <w:color w:val="000000"/>
                <w:sz w:val="26"/>
                <w:szCs w:val="26"/>
              </w:rPr>
              <w:t>підземних</w:t>
            </w:r>
            <w:proofErr w:type="spellEnd"/>
            <w:r w:rsidR="003D6E94" w:rsidRPr="00A845A8">
              <w:rPr>
                <w:color w:val="000000"/>
                <w:sz w:val="26"/>
                <w:szCs w:val="26"/>
              </w:rPr>
              <w:t xml:space="preserve"> вод</w:t>
            </w:r>
          </w:p>
        </w:tc>
        <w:tc>
          <w:tcPr>
            <w:tcW w:w="182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  <w:p w:rsidR="003D6E94" w:rsidRPr="00A845A8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E24E0F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45A8">
              <w:rPr>
                <w:color w:val="000000"/>
                <w:sz w:val="26"/>
                <w:szCs w:val="26"/>
              </w:rPr>
              <w:t>20</w:t>
            </w:r>
            <w:r w:rsidR="00E24E0F">
              <w:rPr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956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5A8" w:rsidRDefault="003D6E94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</w:rPr>
            </w:pPr>
            <w:r w:rsidRPr="00A845A8">
              <w:rPr>
                <w:color w:val="000000"/>
                <w:sz w:val="26"/>
                <w:szCs w:val="26"/>
              </w:rPr>
              <w:t>ДФОНС,</w:t>
            </w:r>
          </w:p>
          <w:p w:rsidR="003D6E94" w:rsidRPr="006945AC" w:rsidRDefault="006945AC" w:rsidP="00793F84">
            <w:pPr>
              <w:spacing w:before="15" w:after="15"/>
              <w:jc w:val="center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інвес</w:t>
            </w:r>
            <w:r>
              <w:rPr>
                <w:color w:val="000000"/>
                <w:sz w:val="26"/>
                <w:szCs w:val="26"/>
                <w:lang w:val="uk-UA"/>
              </w:rPr>
              <w:t>торські</w:t>
            </w:r>
            <w:proofErr w:type="spellEnd"/>
          </w:p>
        </w:tc>
      </w:tr>
    </w:tbl>
    <w:p w:rsidR="00BF7C6D" w:rsidRPr="00387A68" w:rsidRDefault="001F46B4" w:rsidP="00387A6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6"/>
          <w:szCs w:val="26"/>
        </w:rPr>
        <w:t>   </w:t>
      </w:r>
    </w:p>
    <w:p w:rsidR="003D6E94" w:rsidRPr="002C3F5F" w:rsidRDefault="002C3F5F" w:rsidP="003D6E94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Додаток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2</w:t>
      </w:r>
      <w:r w:rsidR="003D6E94" w:rsidRPr="002C3F5F">
        <w:rPr>
          <w:color w:val="000000"/>
          <w:sz w:val="28"/>
          <w:szCs w:val="28"/>
        </w:rPr>
        <w:t> (до п. 6)</w:t>
      </w:r>
    </w:p>
    <w:p w:rsidR="00E61C7B" w:rsidRDefault="003D6E94" w:rsidP="00E7535D">
      <w:pPr>
        <w:shd w:val="clear" w:color="auto" w:fill="FFFFFF"/>
        <w:jc w:val="right"/>
        <w:rPr>
          <w:bCs/>
          <w:color w:val="000000"/>
          <w:sz w:val="26"/>
          <w:szCs w:val="26"/>
          <w:lang w:val="uk-UA"/>
        </w:rPr>
      </w:pPr>
      <w:r w:rsidRPr="002C3F5F">
        <w:rPr>
          <w:color w:val="000000"/>
          <w:sz w:val="28"/>
          <w:szCs w:val="28"/>
        </w:rPr>
        <w:t>      </w:t>
      </w:r>
    </w:p>
    <w:p w:rsidR="003D6E94" w:rsidRPr="003D6E94" w:rsidRDefault="003D6E94" w:rsidP="003D6E94">
      <w:pPr>
        <w:shd w:val="clear" w:color="auto" w:fill="FFFFFF"/>
        <w:jc w:val="center"/>
        <w:rPr>
          <w:color w:val="000000"/>
          <w:sz w:val="26"/>
          <w:szCs w:val="26"/>
        </w:rPr>
      </w:pPr>
      <w:proofErr w:type="spellStart"/>
      <w:r w:rsidRPr="003D6E94">
        <w:rPr>
          <w:bCs/>
          <w:color w:val="000000"/>
          <w:sz w:val="26"/>
          <w:szCs w:val="26"/>
        </w:rPr>
        <w:t>Орієнтовні</w:t>
      </w:r>
      <w:proofErr w:type="spellEnd"/>
      <w:r w:rsidRPr="003D6E94">
        <w:rPr>
          <w:bCs/>
          <w:color w:val="000000"/>
          <w:sz w:val="26"/>
          <w:szCs w:val="26"/>
        </w:rPr>
        <w:t xml:space="preserve"> </w:t>
      </w:r>
      <w:proofErr w:type="spellStart"/>
      <w:r w:rsidRPr="003D6E94">
        <w:rPr>
          <w:bCs/>
          <w:color w:val="000000"/>
          <w:sz w:val="26"/>
          <w:szCs w:val="26"/>
        </w:rPr>
        <w:t>обсяги</w:t>
      </w:r>
      <w:proofErr w:type="spellEnd"/>
    </w:p>
    <w:p w:rsidR="003D6E94" w:rsidRPr="003D6E94" w:rsidRDefault="003D6E94" w:rsidP="003D6E94">
      <w:pPr>
        <w:shd w:val="clear" w:color="auto" w:fill="FFFFFF"/>
        <w:jc w:val="center"/>
        <w:rPr>
          <w:color w:val="000000"/>
          <w:sz w:val="26"/>
          <w:szCs w:val="26"/>
        </w:rPr>
      </w:pPr>
      <w:proofErr w:type="spellStart"/>
      <w:r w:rsidRPr="003D6E94">
        <w:rPr>
          <w:bCs/>
          <w:color w:val="000000"/>
          <w:sz w:val="26"/>
          <w:szCs w:val="26"/>
        </w:rPr>
        <w:t>фінансування</w:t>
      </w:r>
      <w:proofErr w:type="spellEnd"/>
      <w:r w:rsidRPr="003D6E94">
        <w:rPr>
          <w:bCs/>
          <w:color w:val="000000"/>
          <w:sz w:val="26"/>
          <w:szCs w:val="26"/>
        </w:rPr>
        <w:t> </w:t>
      </w:r>
      <w:proofErr w:type="spellStart"/>
      <w:r w:rsidRPr="003D6E94">
        <w:rPr>
          <w:bCs/>
          <w:color w:val="000000"/>
          <w:sz w:val="26"/>
          <w:szCs w:val="26"/>
        </w:rPr>
        <w:t>Програми</w:t>
      </w:r>
      <w:proofErr w:type="spellEnd"/>
      <w:r w:rsidRPr="003D6E94">
        <w:rPr>
          <w:bCs/>
          <w:color w:val="000000"/>
          <w:sz w:val="26"/>
          <w:szCs w:val="26"/>
        </w:rPr>
        <w:t xml:space="preserve"> </w:t>
      </w:r>
      <w:proofErr w:type="spellStart"/>
      <w:r w:rsidRPr="003D6E94">
        <w:rPr>
          <w:bCs/>
          <w:color w:val="000000"/>
          <w:sz w:val="26"/>
          <w:szCs w:val="26"/>
        </w:rPr>
        <w:t>поводження</w:t>
      </w:r>
      <w:proofErr w:type="spellEnd"/>
      <w:r w:rsidRPr="003D6E94">
        <w:rPr>
          <w:bCs/>
          <w:color w:val="000000"/>
          <w:sz w:val="26"/>
          <w:szCs w:val="26"/>
        </w:rPr>
        <w:t xml:space="preserve"> з </w:t>
      </w:r>
      <w:proofErr w:type="spellStart"/>
      <w:r w:rsidRPr="003D6E94">
        <w:rPr>
          <w:bCs/>
          <w:color w:val="000000"/>
          <w:sz w:val="26"/>
          <w:szCs w:val="26"/>
        </w:rPr>
        <w:t>твердими</w:t>
      </w:r>
      <w:proofErr w:type="spellEnd"/>
      <w:r w:rsidRPr="003D6E94">
        <w:rPr>
          <w:bCs/>
          <w:color w:val="000000"/>
          <w:sz w:val="26"/>
          <w:szCs w:val="26"/>
        </w:rPr>
        <w:t xml:space="preserve"> </w:t>
      </w:r>
      <w:proofErr w:type="spellStart"/>
      <w:r w:rsidRPr="003D6E94">
        <w:rPr>
          <w:bCs/>
          <w:color w:val="000000"/>
          <w:sz w:val="26"/>
          <w:szCs w:val="26"/>
        </w:rPr>
        <w:t>побутовими</w:t>
      </w:r>
      <w:proofErr w:type="spellEnd"/>
      <w:r w:rsidRPr="003D6E94">
        <w:rPr>
          <w:bCs/>
          <w:color w:val="000000"/>
          <w:sz w:val="26"/>
          <w:szCs w:val="26"/>
        </w:rPr>
        <w:t xml:space="preserve"> </w:t>
      </w:r>
      <w:proofErr w:type="spellStart"/>
      <w:r w:rsidRPr="003D6E94">
        <w:rPr>
          <w:bCs/>
          <w:color w:val="000000"/>
          <w:sz w:val="26"/>
          <w:szCs w:val="26"/>
        </w:rPr>
        <w:t>відходами</w:t>
      </w:r>
      <w:proofErr w:type="spellEnd"/>
    </w:p>
    <w:p w:rsidR="00E7535D" w:rsidRPr="00E7535D" w:rsidRDefault="003D6E94" w:rsidP="00BB0E91">
      <w:pPr>
        <w:shd w:val="clear" w:color="auto" w:fill="FFFFFF"/>
        <w:jc w:val="center"/>
        <w:rPr>
          <w:bCs/>
          <w:color w:val="000000"/>
          <w:sz w:val="26"/>
          <w:szCs w:val="26"/>
          <w:lang w:val="uk-UA"/>
        </w:rPr>
      </w:pPr>
      <w:r>
        <w:rPr>
          <w:bCs/>
          <w:color w:val="000000"/>
          <w:sz w:val="26"/>
          <w:szCs w:val="26"/>
        </w:rPr>
        <w:t xml:space="preserve">в  м. </w:t>
      </w:r>
      <w:r>
        <w:rPr>
          <w:bCs/>
          <w:color w:val="000000"/>
          <w:sz w:val="26"/>
          <w:szCs w:val="26"/>
          <w:lang w:val="uk-UA"/>
        </w:rPr>
        <w:t>Сміла</w:t>
      </w:r>
      <w:r w:rsidR="001068CC">
        <w:rPr>
          <w:bCs/>
          <w:color w:val="000000"/>
          <w:sz w:val="26"/>
          <w:szCs w:val="26"/>
        </w:rPr>
        <w:t xml:space="preserve"> на 20</w:t>
      </w:r>
      <w:r w:rsidR="001068CC">
        <w:rPr>
          <w:bCs/>
          <w:color w:val="000000"/>
          <w:sz w:val="26"/>
          <w:szCs w:val="26"/>
          <w:lang w:val="uk-UA"/>
        </w:rPr>
        <w:t>21</w:t>
      </w:r>
      <w:r w:rsidR="001068CC">
        <w:rPr>
          <w:bCs/>
          <w:color w:val="000000"/>
          <w:sz w:val="26"/>
          <w:szCs w:val="26"/>
        </w:rPr>
        <w:t>-202</w:t>
      </w:r>
      <w:r w:rsidR="001068CC">
        <w:rPr>
          <w:bCs/>
          <w:color w:val="000000"/>
          <w:sz w:val="26"/>
          <w:szCs w:val="26"/>
          <w:lang w:val="uk-UA"/>
        </w:rPr>
        <w:t>3</w:t>
      </w:r>
      <w:r w:rsidRPr="003D6E94">
        <w:rPr>
          <w:bCs/>
          <w:color w:val="000000"/>
          <w:sz w:val="26"/>
          <w:szCs w:val="26"/>
        </w:rPr>
        <w:t xml:space="preserve"> роки</w:t>
      </w:r>
    </w:p>
    <w:tbl>
      <w:tblPr>
        <w:tblW w:w="954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"/>
        <w:gridCol w:w="3570"/>
        <w:gridCol w:w="905"/>
        <w:gridCol w:w="858"/>
        <w:gridCol w:w="858"/>
        <w:gridCol w:w="1022"/>
        <w:gridCol w:w="1883"/>
      </w:tblGrid>
      <w:tr w:rsidR="00F87F51" w:rsidRPr="003D6E94" w:rsidTr="00E7535D">
        <w:tc>
          <w:tcPr>
            <w:tcW w:w="447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№</w:t>
            </w:r>
          </w:p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3570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Найменування</w:t>
            </w:r>
            <w:proofErr w:type="spellEnd"/>
            <w:r w:rsidRPr="003D6E9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заходів</w:t>
            </w:r>
            <w:proofErr w:type="spellEnd"/>
          </w:p>
        </w:tc>
        <w:tc>
          <w:tcPr>
            <w:tcW w:w="3643" w:type="dxa"/>
            <w:gridSpan w:val="4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Витрати</w:t>
            </w:r>
            <w:proofErr w:type="spellEnd"/>
            <w:r w:rsidRPr="003D6E94">
              <w:rPr>
                <w:bCs/>
                <w:color w:val="000000"/>
                <w:sz w:val="26"/>
                <w:szCs w:val="26"/>
              </w:rPr>
              <w:t xml:space="preserve"> за роками </w:t>
            </w:r>
            <w:r w:rsidR="00306664">
              <w:rPr>
                <w:bCs/>
                <w:color w:val="000000"/>
                <w:sz w:val="26"/>
                <w:szCs w:val="26"/>
                <w:lang w:val="uk-UA"/>
              </w:rPr>
              <w:t xml:space="preserve">на </w:t>
            </w:r>
            <w:proofErr w:type="spellStart"/>
            <w:r w:rsidR="00306664">
              <w:rPr>
                <w:bCs/>
                <w:color w:val="000000"/>
                <w:sz w:val="26"/>
                <w:szCs w:val="26"/>
              </w:rPr>
              <w:t>реалізаці</w:t>
            </w:r>
            <w:proofErr w:type="spellEnd"/>
            <w:r w:rsidR="00306664">
              <w:rPr>
                <w:bCs/>
                <w:color w:val="000000"/>
                <w:sz w:val="26"/>
                <w:szCs w:val="26"/>
                <w:lang w:val="uk-UA"/>
              </w:rPr>
              <w:t>ю</w:t>
            </w:r>
            <w:r w:rsidRPr="003D6E9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Програми</w:t>
            </w:r>
            <w:proofErr w:type="spellEnd"/>
            <w:r w:rsidRPr="003D6E94">
              <w:rPr>
                <w:bCs/>
                <w:color w:val="000000"/>
                <w:sz w:val="26"/>
                <w:szCs w:val="26"/>
              </w:rPr>
              <w:t>, тис.</w:t>
            </w:r>
            <w:r>
              <w:rPr>
                <w:bCs/>
                <w:color w:val="000000"/>
                <w:sz w:val="26"/>
                <w:szCs w:val="26"/>
                <w:lang w:val="uk-UA"/>
              </w:rPr>
              <w:t xml:space="preserve"> г</w:t>
            </w: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рн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883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Джерело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фінансування</w:t>
            </w:r>
            <w:proofErr w:type="spellEnd"/>
          </w:p>
        </w:tc>
      </w:tr>
      <w:tr w:rsidR="00F87F51" w:rsidRPr="003D6E94" w:rsidTr="00E7535D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3D6E94" w:rsidRPr="003D6E94" w:rsidRDefault="003D6E94" w:rsidP="00793F8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3D6E94" w:rsidRPr="003D6E94" w:rsidRDefault="003D6E94" w:rsidP="00793F8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1068CC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20</w:t>
            </w:r>
            <w:r w:rsidR="001068CC">
              <w:rPr>
                <w:bCs/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1068CC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20</w:t>
            </w:r>
            <w:r w:rsidR="001068CC">
              <w:rPr>
                <w:bCs/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  <w:lang w:val="uk-UA"/>
              </w:rPr>
              <w:t>2</w:t>
            </w:r>
            <w:r w:rsidR="001068CC">
              <w:rPr>
                <w:bCs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1068CC" w:rsidRDefault="001068CC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  <w:lang w:val="uk-UA"/>
              </w:rPr>
              <w:t>21</w:t>
            </w:r>
            <w:r w:rsidR="003D6E94" w:rsidRPr="003D6E94">
              <w:rPr>
                <w:bCs/>
                <w:color w:val="000000"/>
                <w:sz w:val="26"/>
                <w:szCs w:val="26"/>
              </w:rPr>
              <w:t>-202</w:t>
            </w:r>
            <w:r>
              <w:rPr>
                <w:bCs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FFFFFF"/>
            <w:vAlign w:val="center"/>
            <w:hideMark/>
          </w:tcPr>
          <w:p w:rsidR="003D6E94" w:rsidRPr="003D6E94" w:rsidRDefault="003D6E94" w:rsidP="00793F84">
            <w:pPr>
              <w:rPr>
                <w:color w:val="000000"/>
                <w:sz w:val="26"/>
                <w:szCs w:val="26"/>
              </w:rPr>
            </w:pPr>
          </w:p>
        </w:tc>
      </w:tr>
      <w:tr w:rsidR="00F87F51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7</w:t>
            </w:r>
          </w:p>
        </w:tc>
      </w:tr>
      <w:tr w:rsidR="003D6E94" w:rsidRPr="003D6E94" w:rsidTr="00F87F51">
        <w:tc>
          <w:tcPr>
            <w:tcW w:w="9543" w:type="dxa"/>
            <w:gridSpan w:val="7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bCs/>
                <w:color w:val="000000"/>
                <w:sz w:val="26"/>
                <w:szCs w:val="26"/>
              </w:rPr>
              <w:t xml:space="preserve">Заходи </w:t>
            </w: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нормативно-інструктивного</w:t>
            </w:r>
            <w:proofErr w:type="spellEnd"/>
            <w:r w:rsidRPr="003D6E9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забезпечення</w:t>
            </w:r>
            <w:proofErr w:type="spellEnd"/>
            <w:r w:rsidRPr="003D6E94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рекламно-інформаційні</w:t>
            </w:r>
            <w:proofErr w:type="spellEnd"/>
            <w:r w:rsidRPr="003D6E94">
              <w:rPr>
                <w:bCs/>
                <w:color w:val="000000"/>
                <w:sz w:val="26"/>
                <w:szCs w:val="26"/>
              </w:rPr>
              <w:t>,</w:t>
            </w:r>
          </w:p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освітньо-виховні</w:t>
            </w:r>
            <w:proofErr w:type="spellEnd"/>
            <w:r w:rsidRPr="003D6E94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D6E94">
              <w:rPr>
                <w:bCs/>
                <w:color w:val="000000"/>
                <w:sz w:val="26"/>
                <w:szCs w:val="26"/>
              </w:rPr>
              <w:t>організаційні</w:t>
            </w:r>
            <w:proofErr w:type="spellEnd"/>
          </w:p>
        </w:tc>
      </w:tr>
      <w:tr w:rsidR="00F87F51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1068CC" w:rsidRDefault="003D6E94" w:rsidP="00793F84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3D6E94">
              <w:rPr>
                <w:color w:val="000000"/>
                <w:sz w:val="26"/>
                <w:szCs w:val="26"/>
              </w:rPr>
              <w:t>Розроблення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сх</w:t>
            </w:r>
            <w:r>
              <w:rPr>
                <w:color w:val="000000"/>
                <w:sz w:val="26"/>
                <w:szCs w:val="26"/>
              </w:rPr>
              <w:t>еми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санітарної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очистки </w:t>
            </w:r>
            <w:proofErr w:type="spellStart"/>
            <w:r w:rsidR="0033512B" w:rsidRPr="003D6E94">
              <w:rPr>
                <w:color w:val="000000"/>
                <w:sz w:val="26"/>
                <w:szCs w:val="26"/>
              </w:rPr>
              <w:t>території</w:t>
            </w:r>
            <w:proofErr w:type="spellEnd"/>
            <w:r w:rsidR="0033512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населен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r w:rsidR="001068CC">
              <w:rPr>
                <w:color w:val="000000"/>
                <w:sz w:val="26"/>
                <w:szCs w:val="26"/>
                <w:lang w:val="uk-UA"/>
              </w:rPr>
              <w:t>ункту</w:t>
            </w:r>
            <w:proofErr w:type="spellEnd"/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4068D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</w:t>
            </w:r>
            <w:r w:rsidR="003D6E94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EF16BA" w:rsidRDefault="004068D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</w:t>
            </w:r>
            <w:r w:rsidR="00EF16BA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A8437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Міський бюджет, </w:t>
            </w:r>
            <w:r w:rsidR="00A8437B">
              <w:rPr>
                <w:color w:val="000000"/>
                <w:sz w:val="26"/>
                <w:szCs w:val="26"/>
                <w:lang w:val="uk-UA"/>
              </w:rPr>
              <w:t>(головний розпорядник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 xml:space="preserve"> УЖКГ)</w:t>
            </w:r>
          </w:p>
        </w:tc>
      </w:tr>
      <w:tr w:rsidR="00F87F51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D6E94">
              <w:rPr>
                <w:color w:val="000000"/>
                <w:sz w:val="26"/>
                <w:szCs w:val="26"/>
              </w:rPr>
              <w:t>Проведення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контролю за станом грунту,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повітря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та води на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території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полігону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ТПВ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3512B" w:rsidRDefault="001068CC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</w:t>
            </w:r>
            <w:r w:rsidR="0033512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3512B" w:rsidRDefault="001068CC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33512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3512B" w:rsidRDefault="001068CC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</w:t>
            </w:r>
            <w:r w:rsidR="0033512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3512B" w:rsidRDefault="001068CC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21</w:t>
            </w:r>
            <w:r w:rsidR="0033512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(кошти підприємства)</w:t>
            </w:r>
          </w:p>
        </w:tc>
      </w:tr>
      <w:tr w:rsidR="00BB0E91" w:rsidRPr="003D6E94" w:rsidTr="00D5192A">
        <w:tc>
          <w:tcPr>
            <w:tcW w:w="9543" w:type="dxa"/>
            <w:gridSpan w:val="7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0E91" w:rsidRDefault="00BB0E91" w:rsidP="00BB0E91">
            <w:pPr>
              <w:spacing w:before="15" w:after="15"/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   </w:t>
            </w:r>
            <w:r w:rsidRPr="00FD1468">
              <w:rPr>
                <w:lang w:val="uk-UA"/>
              </w:rPr>
              <w:t xml:space="preserve">продовження додатку </w:t>
            </w:r>
            <w:r>
              <w:rPr>
                <w:lang w:val="uk-UA"/>
              </w:rPr>
              <w:t>2 до Програми</w:t>
            </w:r>
          </w:p>
        </w:tc>
      </w:tr>
      <w:tr w:rsidR="00F87F51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D6E94">
              <w:rPr>
                <w:color w:val="000000"/>
                <w:sz w:val="26"/>
                <w:szCs w:val="26"/>
              </w:rPr>
              <w:t>Проведення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рекламно-інформаційної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роботи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використанням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засобів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масової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інформації</w:t>
            </w:r>
            <w:proofErr w:type="spellEnd"/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3512B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3</w:t>
            </w:r>
            <w:r w:rsidR="0033512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3512B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3</w:t>
            </w:r>
            <w:r w:rsidR="0033512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3512B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3</w:t>
            </w:r>
            <w:r w:rsidR="0033512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3512B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9</w:t>
            </w:r>
            <w:r w:rsidR="0033512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F87F51" w:rsidRDefault="0033512B" w:rsidP="00A8437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Кошти </w:t>
            </w:r>
            <w:r w:rsidR="00F4160C">
              <w:rPr>
                <w:color w:val="000000"/>
                <w:sz w:val="26"/>
                <w:szCs w:val="26"/>
                <w:lang w:val="uk-UA"/>
              </w:rPr>
              <w:t xml:space="preserve">міського </w:t>
            </w:r>
            <w:r w:rsidR="00306664">
              <w:rPr>
                <w:color w:val="000000"/>
                <w:sz w:val="26"/>
                <w:szCs w:val="26"/>
                <w:lang w:val="uk-UA"/>
              </w:rPr>
              <w:t>ФОНПС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 xml:space="preserve"> (головн</w:t>
            </w:r>
            <w:r w:rsidR="00A8437B">
              <w:rPr>
                <w:color w:val="000000"/>
                <w:sz w:val="26"/>
                <w:szCs w:val="26"/>
                <w:lang w:val="uk-UA"/>
              </w:rPr>
              <w:t>ий розпорядник</w:t>
            </w:r>
            <w:r w:rsidR="00306664">
              <w:rPr>
                <w:color w:val="000000"/>
                <w:sz w:val="26"/>
                <w:szCs w:val="26"/>
                <w:lang w:val="uk-UA"/>
              </w:rPr>
              <w:t xml:space="preserve"> ВК СМР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F87F51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F4160C" w:rsidRDefault="003D6E94" w:rsidP="00793F84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3D6E94">
              <w:rPr>
                <w:color w:val="000000"/>
                <w:sz w:val="26"/>
                <w:szCs w:val="26"/>
              </w:rPr>
              <w:t>Орга</w:t>
            </w:r>
            <w:r w:rsidR="00F4160C">
              <w:rPr>
                <w:color w:val="000000"/>
                <w:sz w:val="26"/>
                <w:szCs w:val="26"/>
              </w:rPr>
              <w:t>нізаційні</w:t>
            </w:r>
            <w:proofErr w:type="spellEnd"/>
            <w:r w:rsidR="00F4160C">
              <w:rPr>
                <w:color w:val="000000"/>
                <w:sz w:val="26"/>
                <w:szCs w:val="26"/>
              </w:rPr>
              <w:t xml:space="preserve"> заходи (100</w:t>
            </w:r>
            <w:r w:rsidR="00F4160C">
              <w:rPr>
                <w:color w:val="000000"/>
                <w:sz w:val="26"/>
                <w:szCs w:val="26"/>
                <w:lang w:val="uk-UA"/>
              </w:rPr>
              <w:t>%</w:t>
            </w:r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охоплення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житлових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будинків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приватного сектору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централізованим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вивезенням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сміття</w:t>
            </w:r>
            <w:proofErr w:type="spellEnd"/>
            <w:r w:rsidR="00F4160C"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3512B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5</w:t>
            </w:r>
            <w:r w:rsidR="0033512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3512B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5</w:t>
            </w:r>
            <w:r w:rsidR="0033512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3512B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5</w:t>
            </w:r>
            <w:r w:rsidR="0033512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3512B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15</w:t>
            </w:r>
            <w:r w:rsidR="0033512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Default="0033512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СКП «Комунальник»</w:t>
            </w:r>
          </w:p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(кошти підприємства)</w:t>
            </w:r>
          </w:p>
        </w:tc>
      </w:tr>
      <w:tr w:rsidR="003D6E94" w:rsidRPr="003D6E94" w:rsidTr="00F87F51">
        <w:tc>
          <w:tcPr>
            <w:tcW w:w="9543" w:type="dxa"/>
            <w:gridSpan w:val="7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505A87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505A87">
              <w:rPr>
                <w:bCs/>
                <w:color w:val="000000"/>
                <w:sz w:val="26"/>
                <w:szCs w:val="26"/>
              </w:rPr>
              <w:t xml:space="preserve">Заходи з </w:t>
            </w:r>
            <w:proofErr w:type="spellStart"/>
            <w:r w:rsidRPr="00505A87">
              <w:rPr>
                <w:bCs/>
                <w:color w:val="000000"/>
                <w:sz w:val="26"/>
                <w:szCs w:val="26"/>
              </w:rPr>
              <w:t>впорядкування</w:t>
            </w:r>
            <w:proofErr w:type="spellEnd"/>
            <w:r w:rsidRPr="00505A8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5A87">
              <w:rPr>
                <w:bCs/>
                <w:color w:val="000000"/>
                <w:sz w:val="26"/>
                <w:szCs w:val="26"/>
              </w:rPr>
              <w:t>і</w:t>
            </w:r>
            <w:proofErr w:type="spellEnd"/>
            <w:r w:rsidRPr="00505A8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5A87">
              <w:rPr>
                <w:bCs/>
                <w:color w:val="000000"/>
                <w:sz w:val="26"/>
                <w:szCs w:val="26"/>
              </w:rPr>
              <w:t>реконструкції</w:t>
            </w:r>
            <w:proofErr w:type="spellEnd"/>
            <w:r w:rsidRPr="00505A87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5A87">
              <w:rPr>
                <w:bCs/>
                <w:color w:val="000000"/>
                <w:sz w:val="26"/>
                <w:szCs w:val="26"/>
              </w:rPr>
              <w:t>полігону</w:t>
            </w:r>
            <w:proofErr w:type="spellEnd"/>
            <w:r w:rsidRPr="00505A87">
              <w:rPr>
                <w:bCs/>
                <w:color w:val="000000"/>
                <w:sz w:val="26"/>
                <w:szCs w:val="26"/>
              </w:rPr>
              <w:t xml:space="preserve"> ТПВ</w:t>
            </w:r>
          </w:p>
        </w:tc>
      </w:tr>
      <w:tr w:rsidR="00F87F51" w:rsidRPr="00A8437B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D6E94">
              <w:rPr>
                <w:color w:val="000000"/>
                <w:sz w:val="26"/>
                <w:szCs w:val="26"/>
              </w:rPr>
              <w:t>Створення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реєстру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появи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несанкціонованих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звалищ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і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їх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ліквідація</w:t>
            </w:r>
            <w:proofErr w:type="spellEnd"/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505A87" w:rsidRDefault="00560ED7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60</w:t>
            </w:r>
            <w:r w:rsidR="00505A87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505A87" w:rsidRDefault="00560ED7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60</w:t>
            </w:r>
            <w:r w:rsidR="00505A87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505A87" w:rsidRDefault="00560ED7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60</w:t>
            </w:r>
            <w:r w:rsidR="00505A87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505A87" w:rsidRDefault="00560ED7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180</w:t>
            </w:r>
            <w:r w:rsidR="00505A87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37B" w:rsidRDefault="002C3F5F" w:rsidP="00A8437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Кошти </w:t>
            </w:r>
            <w:r w:rsidR="00F4160C">
              <w:rPr>
                <w:color w:val="000000"/>
                <w:sz w:val="26"/>
                <w:szCs w:val="26"/>
                <w:lang w:val="uk-UA"/>
              </w:rPr>
              <w:t xml:space="preserve">міського </w:t>
            </w:r>
          </w:p>
          <w:p w:rsidR="003D6E94" w:rsidRPr="00505A87" w:rsidRDefault="00A8437B" w:rsidP="002C3F5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ФОНПС 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 xml:space="preserve">(головний </w:t>
            </w:r>
            <w:r>
              <w:rPr>
                <w:color w:val="000000"/>
                <w:sz w:val="26"/>
                <w:szCs w:val="26"/>
                <w:lang w:val="uk-UA"/>
              </w:rPr>
              <w:t>розпорядник</w:t>
            </w:r>
            <w:r w:rsidR="00306664">
              <w:rPr>
                <w:color w:val="000000"/>
                <w:sz w:val="26"/>
                <w:szCs w:val="26"/>
                <w:lang w:val="uk-UA"/>
              </w:rPr>
              <w:t xml:space="preserve"> ВК СМР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E61C7B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F87F51" w:rsidP="00793F8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D6E94">
              <w:rPr>
                <w:color w:val="000000"/>
                <w:sz w:val="26"/>
                <w:szCs w:val="26"/>
              </w:rPr>
              <w:t>Проведення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підключення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освітлення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сміттєзщвалище</w:t>
            </w:r>
            <w:proofErr w:type="spellEnd"/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200</w:t>
            </w:r>
            <w:r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1883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</w:t>
            </w:r>
            <w:proofErr w:type="spellStart"/>
            <w:r w:rsidR="006811AA">
              <w:rPr>
                <w:color w:val="000000"/>
                <w:sz w:val="26"/>
                <w:szCs w:val="26"/>
              </w:rPr>
              <w:t>ошти</w:t>
            </w:r>
            <w:proofErr w:type="spellEnd"/>
            <w:r w:rsidR="006811AA">
              <w:rPr>
                <w:color w:val="000000"/>
                <w:sz w:val="26"/>
                <w:szCs w:val="26"/>
              </w:rPr>
              <w:t xml:space="preserve"> </w:t>
            </w:r>
            <w:r w:rsidR="006811AA">
              <w:rPr>
                <w:color w:val="000000"/>
                <w:sz w:val="26"/>
                <w:szCs w:val="26"/>
                <w:lang w:val="uk-UA"/>
              </w:rPr>
              <w:t>міського бюджету</w:t>
            </w:r>
            <w:r w:rsidR="00AA0E0B">
              <w:rPr>
                <w:color w:val="000000"/>
                <w:sz w:val="26"/>
                <w:szCs w:val="26"/>
                <w:lang w:val="uk-UA"/>
              </w:rPr>
              <w:t xml:space="preserve"> (головний розпорядник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УЖКГ)</w:t>
            </w:r>
          </w:p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61C7B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F87F51" w:rsidP="00793F8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3" w:type="dxa"/>
            <w:vMerge/>
            <w:tcBorders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61C7B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BF7C6D" w:rsidRDefault="00BF7C6D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6811AA" w:rsidRDefault="00F87F51" w:rsidP="00793F84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3D6E94">
              <w:rPr>
                <w:color w:val="000000"/>
                <w:sz w:val="26"/>
                <w:szCs w:val="26"/>
              </w:rPr>
              <w:t>Проведення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підключення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11AA">
              <w:rPr>
                <w:color w:val="000000"/>
                <w:sz w:val="26"/>
                <w:szCs w:val="26"/>
              </w:rPr>
              <w:t>водо</w:t>
            </w:r>
            <w:proofErr w:type="spellEnd"/>
            <w:r w:rsidR="006811AA">
              <w:rPr>
                <w:color w:val="000000"/>
                <w:sz w:val="26"/>
                <w:szCs w:val="26"/>
                <w:lang w:val="uk-UA"/>
              </w:rPr>
              <w:t>гону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6811AA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1883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7F51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BF7C6D" w:rsidRDefault="00BF7C6D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F87F51" w:rsidP="00793F84">
            <w:pPr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 xml:space="preserve">Посадка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живої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огорожі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навколо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полігону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ТПВ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6811AA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90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883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6945AC" w:rsidP="00F87F5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Кошти </w:t>
            </w:r>
            <w:r w:rsidR="00F87F51" w:rsidRPr="003D6E94">
              <w:rPr>
                <w:color w:val="000000"/>
                <w:sz w:val="26"/>
                <w:szCs w:val="26"/>
              </w:rPr>
              <w:t>ДФОНС</w:t>
            </w:r>
            <w:r w:rsidR="00AA0E0B">
              <w:rPr>
                <w:color w:val="000000"/>
                <w:sz w:val="26"/>
                <w:szCs w:val="26"/>
                <w:lang w:val="uk-UA"/>
              </w:rPr>
              <w:t xml:space="preserve"> (головний розпорядник ВК СМР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>)</w:t>
            </w:r>
          </w:p>
          <w:p w:rsidR="00F87F51" w:rsidRPr="003D6E94" w:rsidRDefault="00F87F51" w:rsidP="00F87F5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7F51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BF7C6D" w:rsidRDefault="00BF7C6D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6811AA" w:rsidP="00793F8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Будівництво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87F51" w:rsidRPr="003D6E94">
              <w:rPr>
                <w:color w:val="000000"/>
                <w:sz w:val="26"/>
                <w:szCs w:val="26"/>
              </w:rPr>
              <w:t>свердловин</w:t>
            </w:r>
            <w:proofErr w:type="spellEnd"/>
            <w:r w:rsidR="00F87F51" w:rsidRPr="003D6E94">
              <w:rPr>
                <w:color w:val="000000"/>
                <w:sz w:val="26"/>
                <w:szCs w:val="26"/>
              </w:rPr>
              <w:t xml:space="preserve"> для контролю </w:t>
            </w:r>
            <w:proofErr w:type="spellStart"/>
            <w:r w:rsidR="00F87F51" w:rsidRPr="003D6E94">
              <w:rPr>
                <w:color w:val="000000"/>
                <w:sz w:val="26"/>
                <w:szCs w:val="26"/>
              </w:rPr>
              <w:t>забруднення</w:t>
            </w:r>
            <w:proofErr w:type="spellEnd"/>
            <w:r w:rsidR="00F87F51"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87F51" w:rsidRPr="003D6E94">
              <w:rPr>
                <w:color w:val="000000"/>
                <w:sz w:val="26"/>
                <w:szCs w:val="26"/>
              </w:rPr>
              <w:t>підземних</w:t>
            </w:r>
            <w:proofErr w:type="spellEnd"/>
            <w:r w:rsidR="00F87F51" w:rsidRPr="003D6E94">
              <w:rPr>
                <w:color w:val="000000"/>
                <w:sz w:val="26"/>
                <w:szCs w:val="26"/>
              </w:rPr>
              <w:t xml:space="preserve"> вод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6811AA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6811AA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05A87" w:rsidRDefault="00F87F51" w:rsidP="00505A8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1883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F87F51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6E94" w:rsidRPr="003D6E94" w:rsidTr="00F87F51">
        <w:tc>
          <w:tcPr>
            <w:tcW w:w="9543" w:type="dxa"/>
            <w:gridSpan w:val="7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505A87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505A87">
              <w:rPr>
                <w:bCs/>
                <w:color w:val="000000"/>
                <w:sz w:val="26"/>
                <w:szCs w:val="26"/>
              </w:rPr>
              <w:t xml:space="preserve">Заходи з </w:t>
            </w:r>
            <w:proofErr w:type="spellStart"/>
            <w:r w:rsidRPr="00505A87">
              <w:rPr>
                <w:bCs/>
                <w:color w:val="000000"/>
                <w:sz w:val="26"/>
                <w:szCs w:val="26"/>
              </w:rPr>
              <w:t>технічног</w:t>
            </w:r>
            <w:r w:rsidR="00D14CD5">
              <w:rPr>
                <w:bCs/>
                <w:color w:val="000000"/>
                <w:sz w:val="26"/>
                <w:szCs w:val="26"/>
              </w:rPr>
              <w:t>о</w:t>
            </w:r>
            <w:proofErr w:type="spellEnd"/>
            <w:r w:rsidR="00D14CD5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4CD5">
              <w:rPr>
                <w:bCs/>
                <w:color w:val="000000"/>
                <w:sz w:val="26"/>
                <w:szCs w:val="26"/>
              </w:rPr>
              <w:t>переоснащення</w:t>
            </w:r>
            <w:proofErr w:type="spellEnd"/>
            <w:r w:rsidR="00D14CD5">
              <w:rPr>
                <w:bCs/>
                <w:color w:val="000000"/>
                <w:sz w:val="26"/>
                <w:szCs w:val="26"/>
              </w:rPr>
              <w:t xml:space="preserve"> па</w:t>
            </w:r>
            <w:r w:rsidR="00560ED7">
              <w:rPr>
                <w:bCs/>
                <w:color w:val="000000"/>
                <w:sz w:val="26"/>
                <w:szCs w:val="26"/>
              </w:rPr>
              <w:t>рку</w:t>
            </w:r>
            <w:r w:rsidRPr="00505A87">
              <w:rPr>
                <w:bCs/>
                <w:color w:val="000000"/>
                <w:sz w:val="26"/>
                <w:szCs w:val="26"/>
              </w:rPr>
              <w:t xml:space="preserve"> машин</w:t>
            </w:r>
          </w:p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505A87">
              <w:rPr>
                <w:bCs/>
                <w:color w:val="000000"/>
                <w:sz w:val="26"/>
                <w:szCs w:val="26"/>
              </w:rPr>
              <w:t xml:space="preserve">та контейнерного </w:t>
            </w:r>
            <w:proofErr w:type="spellStart"/>
            <w:r w:rsidRPr="00505A87">
              <w:rPr>
                <w:bCs/>
                <w:color w:val="000000"/>
                <w:sz w:val="26"/>
                <w:szCs w:val="26"/>
              </w:rPr>
              <w:t>господарства</w:t>
            </w:r>
            <w:proofErr w:type="spellEnd"/>
          </w:p>
        </w:tc>
      </w:tr>
      <w:tr w:rsidR="00F87F51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BF7C6D" w:rsidRDefault="00BF7C6D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F4160C" w:rsidP="00793F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Улаштування</w:t>
            </w:r>
            <w:r w:rsidR="003D6E94"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D6E94" w:rsidRPr="003D6E94">
              <w:rPr>
                <w:color w:val="000000"/>
                <w:sz w:val="26"/>
                <w:szCs w:val="26"/>
              </w:rPr>
              <w:t>майданчиків</w:t>
            </w:r>
            <w:proofErr w:type="spellEnd"/>
            <w:r w:rsidR="003D6E94" w:rsidRPr="003D6E94">
              <w:rPr>
                <w:color w:val="000000"/>
                <w:sz w:val="26"/>
                <w:szCs w:val="26"/>
              </w:rPr>
              <w:t xml:space="preserve"> для </w:t>
            </w:r>
            <w:r w:rsidR="00A8437B">
              <w:rPr>
                <w:color w:val="000000"/>
                <w:sz w:val="26"/>
                <w:szCs w:val="26"/>
                <w:lang w:val="uk-UA"/>
              </w:rPr>
              <w:t>роздільного збору</w:t>
            </w:r>
            <w:r w:rsidR="003D6E94"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D6E94" w:rsidRPr="003D6E94">
              <w:rPr>
                <w:color w:val="000000"/>
                <w:sz w:val="26"/>
                <w:szCs w:val="26"/>
              </w:rPr>
              <w:t>сміття</w:t>
            </w:r>
            <w:proofErr w:type="spellEnd"/>
            <w:r w:rsidR="003D6E94" w:rsidRPr="003D6E9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3D6E94" w:rsidRPr="003D6E94">
              <w:rPr>
                <w:color w:val="000000"/>
                <w:sz w:val="26"/>
                <w:szCs w:val="26"/>
              </w:rPr>
              <w:t>шт</w:t>
            </w:r>
            <w:proofErr w:type="spellEnd"/>
            <w:r w:rsidR="003D6E94" w:rsidRPr="003D6E94">
              <w:rPr>
                <w:color w:val="000000"/>
                <w:sz w:val="26"/>
                <w:szCs w:val="26"/>
              </w:rPr>
              <w:t>/</w:t>
            </w:r>
            <w:proofErr w:type="spellStart"/>
            <w:r w:rsidR="003D6E94" w:rsidRPr="003D6E94">
              <w:rPr>
                <w:color w:val="000000"/>
                <w:sz w:val="26"/>
                <w:szCs w:val="26"/>
              </w:rPr>
              <w:t>тис.грн</w:t>
            </w:r>
            <w:proofErr w:type="spellEnd"/>
            <w:r w:rsidR="003D6E94" w:rsidRPr="003D6E94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73E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</w:t>
            </w:r>
            <w:r w:rsidR="003D6E94" w:rsidRPr="003D6E94">
              <w:rPr>
                <w:color w:val="000000"/>
                <w:sz w:val="26"/>
                <w:szCs w:val="26"/>
              </w:rPr>
              <w:t>/</w:t>
            </w:r>
          </w:p>
          <w:p w:rsidR="003D6E94" w:rsidRPr="00A22725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450</w:t>
            </w:r>
            <w:r w:rsidR="00A4673E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73E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</w:t>
            </w:r>
            <w:r w:rsidR="00A22725">
              <w:rPr>
                <w:color w:val="000000"/>
                <w:sz w:val="26"/>
                <w:szCs w:val="26"/>
                <w:lang w:val="uk-UA"/>
              </w:rPr>
              <w:t>/</w:t>
            </w:r>
          </w:p>
          <w:p w:rsidR="003D6E94" w:rsidRPr="00A22725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</w:t>
            </w:r>
            <w:r w:rsidR="00A4673E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73E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</w:t>
            </w:r>
            <w:r w:rsidR="00A22725">
              <w:rPr>
                <w:color w:val="000000"/>
                <w:sz w:val="26"/>
                <w:szCs w:val="26"/>
                <w:lang w:val="uk-UA"/>
              </w:rPr>
              <w:t>/</w:t>
            </w:r>
          </w:p>
          <w:p w:rsidR="003D6E94" w:rsidRPr="00A22725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150</w:t>
            </w:r>
            <w:r w:rsidR="00A4673E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73E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60</w:t>
            </w:r>
            <w:r w:rsidR="00A22725">
              <w:rPr>
                <w:color w:val="000000"/>
                <w:sz w:val="26"/>
                <w:szCs w:val="26"/>
                <w:lang w:val="uk-UA"/>
              </w:rPr>
              <w:t>/</w:t>
            </w:r>
          </w:p>
          <w:p w:rsidR="003D6E94" w:rsidRPr="00A22725" w:rsidRDefault="006811A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900</w:t>
            </w:r>
            <w:r w:rsidR="00A4673E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505A87" w:rsidRDefault="00505A87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Міський бюджет</w:t>
            </w:r>
            <w:r w:rsidR="00AA0E0B">
              <w:rPr>
                <w:color w:val="000000"/>
                <w:sz w:val="26"/>
                <w:szCs w:val="26"/>
                <w:lang w:val="uk-UA"/>
              </w:rPr>
              <w:t xml:space="preserve"> (головний розпорядник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 xml:space="preserve"> УЖКГ)</w:t>
            </w:r>
          </w:p>
        </w:tc>
      </w:tr>
      <w:tr w:rsidR="00E7535D" w:rsidRPr="003D6E94" w:rsidTr="00A44B8C">
        <w:tc>
          <w:tcPr>
            <w:tcW w:w="9543" w:type="dxa"/>
            <w:gridSpan w:val="7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535D" w:rsidRPr="00E7535D" w:rsidRDefault="00E7535D" w:rsidP="00E7535D">
            <w:pPr>
              <w:jc w:val="right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F87F51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BF7C6D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1</w:t>
            </w:r>
            <w:proofErr w:type="spellStart"/>
            <w:r w:rsidR="00BF7C6D">
              <w:rPr>
                <w:color w:val="000000"/>
                <w:sz w:val="26"/>
                <w:szCs w:val="26"/>
                <w:lang w:val="uk-UA"/>
              </w:rPr>
              <w:t>1</w:t>
            </w:r>
            <w:proofErr w:type="spellEnd"/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6811AA" w:rsidP="00793F8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Придбання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4068DA" w:rsidRPr="004068DA">
              <w:rPr>
                <w:color w:val="000000"/>
                <w:sz w:val="26"/>
                <w:szCs w:val="26"/>
                <w:lang w:val="uk-UA"/>
              </w:rPr>
              <w:t xml:space="preserve">сміттєвоза заднього </w:t>
            </w:r>
            <w:r w:rsidR="004068DA">
              <w:rPr>
                <w:color w:val="000000"/>
                <w:sz w:val="26"/>
                <w:szCs w:val="26"/>
                <w:lang w:val="uk-UA"/>
              </w:rPr>
              <w:t xml:space="preserve">завантаження ВЛІВ МЕДІУМ </w:t>
            </w:r>
            <w:proofErr w:type="spellStart"/>
            <w:r w:rsidR="004068DA">
              <w:rPr>
                <w:color w:val="000000"/>
                <w:sz w:val="26"/>
                <w:szCs w:val="26"/>
                <w:lang w:val="uk-UA"/>
              </w:rPr>
              <w:t>набазі</w:t>
            </w:r>
            <w:proofErr w:type="spellEnd"/>
            <w:r w:rsidR="004068DA">
              <w:rPr>
                <w:color w:val="000000"/>
                <w:sz w:val="26"/>
                <w:szCs w:val="26"/>
                <w:lang w:val="uk-UA"/>
              </w:rPr>
              <w:t xml:space="preserve"> автомобіля</w:t>
            </w:r>
            <w:r w:rsidR="004068DA" w:rsidRPr="004068DA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4068DA" w:rsidRPr="004068DA">
              <w:rPr>
                <w:color w:val="000000"/>
                <w:sz w:val="26"/>
                <w:szCs w:val="26"/>
                <w:lang w:val="uk-UA"/>
              </w:rPr>
              <w:t>МАЗ</w:t>
            </w:r>
            <w:proofErr w:type="spellEnd"/>
            <w:r w:rsidR="003D6E94" w:rsidRPr="003D6E9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3D6E94" w:rsidRPr="003D6E94">
              <w:rPr>
                <w:color w:val="000000"/>
                <w:sz w:val="26"/>
                <w:szCs w:val="26"/>
              </w:rPr>
              <w:t>шт</w:t>
            </w:r>
            <w:proofErr w:type="spellEnd"/>
            <w:r w:rsidR="003D6E94" w:rsidRPr="003D6E94">
              <w:rPr>
                <w:color w:val="000000"/>
                <w:sz w:val="26"/>
                <w:szCs w:val="26"/>
              </w:rPr>
              <w:t>/</w:t>
            </w:r>
            <w:proofErr w:type="spellStart"/>
            <w:r w:rsidR="003D6E94" w:rsidRPr="003D6E94">
              <w:rPr>
                <w:color w:val="000000"/>
                <w:sz w:val="26"/>
                <w:szCs w:val="26"/>
              </w:rPr>
              <w:t>тис.грн</w:t>
            </w:r>
            <w:proofErr w:type="spellEnd"/>
            <w:r w:rsidR="003D6E94" w:rsidRPr="003D6E94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73E" w:rsidRDefault="00A22725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1/</w:t>
            </w:r>
          </w:p>
          <w:p w:rsidR="003D6E94" w:rsidRPr="003D6E94" w:rsidRDefault="004068DA" w:rsidP="00793F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2600</w:t>
            </w:r>
            <w:r w:rsidR="00A4673E">
              <w:rPr>
                <w:color w:val="000000"/>
                <w:sz w:val="26"/>
                <w:szCs w:val="26"/>
                <w:lang w:val="uk-UA"/>
              </w:rPr>
              <w:t>,0</w:t>
            </w:r>
            <w:r w:rsidR="003D6E94" w:rsidRPr="003D6E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22725" w:rsidRDefault="004068D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37B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73E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 </w:t>
            </w:r>
            <w:r w:rsidR="004068DA">
              <w:rPr>
                <w:color w:val="000000"/>
                <w:sz w:val="26"/>
                <w:szCs w:val="26"/>
                <w:lang w:val="uk-UA"/>
              </w:rPr>
              <w:t>1</w:t>
            </w:r>
            <w:r w:rsidR="00A22725">
              <w:rPr>
                <w:color w:val="000000"/>
                <w:sz w:val="26"/>
                <w:szCs w:val="26"/>
                <w:lang w:val="uk-UA"/>
              </w:rPr>
              <w:t>/</w:t>
            </w:r>
          </w:p>
          <w:p w:rsidR="003D6E94" w:rsidRPr="00A22725" w:rsidRDefault="004068D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260</w:t>
            </w:r>
            <w:r w:rsidR="00A22725">
              <w:rPr>
                <w:color w:val="000000"/>
                <w:sz w:val="26"/>
                <w:szCs w:val="26"/>
                <w:lang w:val="uk-UA"/>
              </w:rPr>
              <w:t>0</w:t>
            </w:r>
            <w:r w:rsidR="00A4673E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E61C7B" w:rsidRDefault="00A22725" w:rsidP="00E61C7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Міський бюджет, кошти інвесторів</w:t>
            </w:r>
            <w:r w:rsidR="00AA0E0B">
              <w:rPr>
                <w:color w:val="000000"/>
                <w:sz w:val="26"/>
                <w:szCs w:val="26"/>
                <w:lang w:val="uk-UA"/>
              </w:rPr>
              <w:t xml:space="preserve"> (головний розпорядник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 xml:space="preserve"> УЖКГ)</w:t>
            </w:r>
          </w:p>
        </w:tc>
      </w:tr>
      <w:tr w:rsidR="00F87F51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BF7C6D" w:rsidRDefault="00BF7C6D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D6E94">
              <w:rPr>
                <w:color w:val="000000"/>
                <w:sz w:val="26"/>
                <w:szCs w:val="26"/>
              </w:rPr>
              <w:t>Придбання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</w:t>
            </w:r>
            <w:r w:rsidR="004068DA" w:rsidRPr="004068DA">
              <w:rPr>
                <w:color w:val="000000"/>
                <w:sz w:val="26"/>
                <w:szCs w:val="26"/>
                <w:lang w:val="uk-UA"/>
              </w:rPr>
              <w:t>бульдозера «</w:t>
            </w:r>
            <w:proofErr w:type="spellStart"/>
            <w:r w:rsidR="004068DA" w:rsidRPr="004068DA">
              <w:rPr>
                <w:color w:val="000000"/>
                <w:sz w:val="26"/>
                <w:szCs w:val="26"/>
                <w:lang w:val="uk-UA"/>
              </w:rPr>
              <w:t>Беларус</w:t>
            </w:r>
            <w:proofErr w:type="spellEnd"/>
            <w:r w:rsidR="004068DA" w:rsidRPr="004068DA">
              <w:rPr>
                <w:color w:val="000000"/>
                <w:sz w:val="26"/>
                <w:szCs w:val="26"/>
                <w:lang w:val="uk-UA"/>
              </w:rPr>
              <w:t xml:space="preserve">-1502» з </w:t>
            </w:r>
            <w:proofErr w:type="spellStart"/>
            <w:r w:rsidR="004068DA" w:rsidRPr="004068DA">
              <w:rPr>
                <w:color w:val="000000"/>
                <w:sz w:val="26"/>
                <w:szCs w:val="26"/>
                <w:lang w:val="uk-UA"/>
              </w:rPr>
              <w:t>отвалом</w:t>
            </w:r>
            <w:proofErr w:type="spellEnd"/>
            <w:r w:rsidR="004068DA" w:rsidRPr="004068DA">
              <w:rPr>
                <w:color w:val="000000"/>
                <w:sz w:val="26"/>
                <w:szCs w:val="26"/>
                <w:lang w:val="uk-UA"/>
              </w:rPr>
              <w:t xml:space="preserve"> (або аналог</w:t>
            </w:r>
            <w:r w:rsidR="004068DA">
              <w:rPr>
                <w:color w:val="000000"/>
                <w:sz w:val="26"/>
                <w:szCs w:val="26"/>
                <w:lang w:val="uk-UA"/>
              </w:rPr>
              <w:t xml:space="preserve"> ТЗ) </w:t>
            </w:r>
            <w:r w:rsidR="00A22725">
              <w:rPr>
                <w:color w:val="000000"/>
                <w:sz w:val="26"/>
                <w:szCs w:val="26"/>
                <w:lang w:val="uk-UA"/>
              </w:rPr>
              <w:t xml:space="preserve">(для ущільнення </w:t>
            </w:r>
            <w:r w:rsidR="00A22725">
              <w:rPr>
                <w:color w:val="000000"/>
                <w:sz w:val="26"/>
                <w:szCs w:val="26"/>
                <w:lang w:val="uk-UA"/>
              </w:rPr>
              <w:lastRenderedPageBreak/>
              <w:t>відходів</w:t>
            </w:r>
            <w:r w:rsidR="00A8437B">
              <w:rPr>
                <w:color w:val="000000"/>
                <w:sz w:val="26"/>
                <w:szCs w:val="26"/>
                <w:lang w:val="uk-UA"/>
              </w:rPr>
              <w:t xml:space="preserve"> на </w:t>
            </w:r>
            <w:proofErr w:type="spellStart"/>
            <w:r w:rsidR="00A8437B">
              <w:rPr>
                <w:color w:val="000000"/>
                <w:sz w:val="26"/>
                <w:szCs w:val="26"/>
                <w:lang w:val="uk-UA"/>
              </w:rPr>
              <w:t>сміттєзвалищі</w:t>
            </w:r>
            <w:proofErr w:type="spellEnd"/>
            <w:r w:rsidR="00A22725">
              <w:rPr>
                <w:color w:val="000000"/>
                <w:sz w:val="26"/>
                <w:szCs w:val="26"/>
                <w:lang w:val="uk-UA"/>
              </w:rPr>
              <w:t>)</w:t>
            </w:r>
            <w:r w:rsidRPr="003D6E9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шт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тис.грн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8DA" w:rsidRDefault="004068DA" w:rsidP="004068DA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1/</w:t>
            </w:r>
          </w:p>
          <w:p w:rsidR="003D6E94" w:rsidRPr="004068DA" w:rsidRDefault="004068DA" w:rsidP="004068DA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2600,0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4068DA" w:rsidRDefault="004068DA" w:rsidP="004068DA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8437B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673E" w:rsidRDefault="003D6E94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 </w:t>
            </w:r>
            <w:r w:rsidR="00A22725">
              <w:rPr>
                <w:color w:val="000000"/>
                <w:sz w:val="26"/>
                <w:szCs w:val="26"/>
                <w:lang w:val="uk-UA"/>
              </w:rPr>
              <w:t>1/</w:t>
            </w:r>
          </w:p>
          <w:p w:rsidR="003D6E94" w:rsidRPr="00A22725" w:rsidRDefault="004068D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26</w:t>
            </w:r>
            <w:r w:rsidR="00AA0E0B">
              <w:rPr>
                <w:color w:val="000000"/>
                <w:sz w:val="26"/>
                <w:szCs w:val="26"/>
                <w:lang w:val="uk-UA"/>
              </w:rPr>
              <w:t>00</w:t>
            </w:r>
            <w:r w:rsidR="00A4673E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A22725" w:rsidRDefault="00F4160C" w:rsidP="00E61C7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</w:t>
            </w:r>
            <w:proofErr w:type="spellStart"/>
            <w:r w:rsidR="003D6E94" w:rsidRPr="003D6E94">
              <w:rPr>
                <w:color w:val="000000"/>
                <w:sz w:val="26"/>
                <w:szCs w:val="26"/>
              </w:rPr>
              <w:t>іський</w:t>
            </w:r>
            <w:proofErr w:type="spellEnd"/>
            <w:r w:rsidR="003D6E94" w:rsidRPr="003D6E94">
              <w:rPr>
                <w:color w:val="000000"/>
                <w:sz w:val="26"/>
                <w:szCs w:val="26"/>
              </w:rPr>
              <w:t xml:space="preserve"> бюджет</w:t>
            </w:r>
            <w:r w:rsidR="00A22725">
              <w:rPr>
                <w:color w:val="000000"/>
                <w:sz w:val="26"/>
                <w:szCs w:val="26"/>
                <w:lang w:val="uk-UA"/>
              </w:rPr>
              <w:t>, кошти інвесторів</w:t>
            </w:r>
            <w:r w:rsidR="00AA0E0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AA0E0B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(головний розпорядник 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 xml:space="preserve"> УЖКГ)</w:t>
            </w:r>
          </w:p>
        </w:tc>
      </w:tr>
      <w:tr w:rsidR="00A8437B" w:rsidRPr="00A8437B" w:rsidTr="00E7535D">
        <w:trPr>
          <w:trHeight w:val="264"/>
        </w:trPr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37B" w:rsidRPr="00A8437B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1</w:t>
            </w:r>
            <w:r w:rsidR="00BF7C6D"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37B" w:rsidRPr="00A8437B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437B">
              <w:rPr>
                <w:color w:val="000000"/>
                <w:sz w:val="26"/>
                <w:szCs w:val="26"/>
                <w:lang w:val="uk-UA"/>
              </w:rPr>
              <w:t>Придбання контейнерів</w:t>
            </w:r>
            <w:r w:rsidRPr="0041658F">
              <w:rPr>
                <w:sz w:val="26"/>
                <w:szCs w:val="26"/>
                <w:lang w:val="uk-UA"/>
              </w:rPr>
              <w:t xml:space="preserve"> для </w:t>
            </w:r>
            <w:r>
              <w:rPr>
                <w:sz w:val="26"/>
                <w:szCs w:val="26"/>
                <w:lang w:val="uk-UA"/>
              </w:rPr>
              <w:t xml:space="preserve">роздільного </w:t>
            </w:r>
            <w:r w:rsidRPr="0041658F">
              <w:rPr>
                <w:sz w:val="26"/>
                <w:szCs w:val="26"/>
                <w:lang w:val="uk-UA"/>
              </w:rPr>
              <w:t xml:space="preserve">збору побутових відходів </w:t>
            </w:r>
            <w:r>
              <w:rPr>
                <w:sz w:val="26"/>
                <w:szCs w:val="26"/>
                <w:lang w:val="uk-UA"/>
              </w:rPr>
              <w:t>в районах забудови</w:t>
            </w:r>
            <w:r w:rsidRPr="00A62318">
              <w:rPr>
                <w:sz w:val="28"/>
                <w:szCs w:val="28"/>
                <w:lang w:val="uk-UA"/>
              </w:rPr>
              <w:t xml:space="preserve"> </w:t>
            </w:r>
            <w:r w:rsidRPr="00A8437B">
              <w:rPr>
                <w:color w:val="000000"/>
                <w:sz w:val="26"/>
                <w:szCs w:val="26"/>
                <w:lang w:val="uk-UA"/>
              </w:rPr>
              <w:t xml:space="preserve"> (шт</w:t>
            </w:r>
            <w:r>
              <w:rPr>
                <w:color w:val="000000"/>
                <w:sz w:val="26"/>
                <w:szCs w:val="26"/>
                <w:lang w:val="uk-UA"/>
              </w:rPr>
              <w:t>.</w:t>
            </w:r>
            <w:r w:rsidRPr="00A8437B">
              <w:rPr>
                <w:color w:val="000000"/>
                <w:sz w:val="26"/>
                <w:szCs w:val="26"/>
                <w:lang w:val="uk-UA"/>
              </w:rPr>
              <w:t>/тис.</w:t>
            </w:r>
            <w:r w:rsidR="00AA0E0B">
              <w:rPr>
                <w:color w:val="000000"/>
                <w:sz w:val="26"/>
                <w:szCs w:val="26"/>
                <w:lang w:val="uk-UA"/>
              </w:rPr>
              <w:t xml:space="preserve"> грн.</w:t>
            </w:r>
            <w:r w:rsidRPr="00A8437B"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37B" w:rsidRDefault="004068D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</w:t>
            </w:r>
            <w:r w:rsidR="00A8437B">
              <w:rPr>
                <w:color w:val="000000"/>
                <w:sz w:val="26"/>
                <w:szCs w:val="26"/>
                <w:lang w:val="uk-UA"/>
              </w:rPr>
              <w:t>0/</w:t>
            </w:r>
          </w:p>
          <w:p w:rsidR="00A8437B" w:rsidRDefault="004068DA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490</w:t>
            </w:r>
            <w:r w:rsidR="00A8437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37B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50/</w:t>
            </w:r>
          </w:p>
          <w:p w:rsidR="00A8437B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350,0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37B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50/</w:t>
            </w:r>
          </w:p>
          <w:p w:rsidR="00A8437B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350,0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37B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150/</w:t>
            </w:r>
          </w:p>
          <w:p w:rsidR="00A8437B" w:rsidRPr="00A8437B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1050,0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437B" w:rsidRDefault="00A8437B" w:rsidP="00E61C7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</w:t>
            </w:r>
            <w:proofErr w:type="spellStart"/>
            <w:r w:rsidRPr="003D6E94">
              <w:rPr>
                <w:color w:val="000000"/>
                <w:sz w:val="26"/>
                <w:szCs w:val="26"/>
              </w:rPr>
              <w:t>іський</w:t>
            </w:r>
            <w:proofErr w:type="spellEnd"/>
            <w:r w:rsidRPr="003D6E94">
              <w:rPr>
                <w:color w:val="000000"/>
                <w:sz w:val="26"/>
                <w:szCs w:val="26"/>
              </w:rPr>
              <w:t xml:space="preserve"> бюджет</w:t>
            </w:r>
            <w:r>
              <w:rPr>
                <w:color w:val="000000"/>
                <w:sz w:val="26"/>
                <w:szCs w:val="26"/>
                <w:lang w:val="uk-UA"/>
              </w:rPr>
              <w:t>, кошти інвесторів</w:t>
            </w:r>
            <w:r w:rsidR="00AA0E0B">
              <w:rPr>
                <w:color w:val="000000"/>
                <w:sz w:val="26"/>
                <w:szCs w:val="26"/>
                <w:lang w:val="uk-UA"/>
              </w:rPr>
              <w:t xml:space="preserve"> (головний розпорядник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УЖКГ)</w:t>
            </w:r>
          </w:p>
        </w:tc>
      </w:tr>
      <w:tr w:rsidR="00F87F51" w:rsidRPr="003D6E94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A8437B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BF7C6D"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560ED7" w:rsidRDefault="00F87F51" w:rsidP="00560ED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437B">
              <w:rPr>
                <w:color w:val="000000"/>
                <w:sz w:val="26"/>
                <w:szCs w:val="26"/>
                <w:lang w:val="uk-UA"/>
              </w:rPr>
              <w:t>Придбання контейнерів</w:t>
            </w:r>
            <w:r w:rsidRPr="0041658F">
              <w:rPr>
                <w:sz w:val="26"/>
                <w:szCs w:val="26"/>
                <w:lang w:val="uk-UA"/>
              </w:rPr>
              <w:t xml:space="preserve"> для збору побутових відходів </w:t>
            </w:r>
            <w:r>
              <w:rPr>
                <w:sz w:val="26"/>
                <w:szCs w:val="26"/>
                <w:lang w:val="uk-UA"/>
              </w:rPr>
              <w:t>в районах забудови</w:t>
            </w:r>
            <w:r w:rsidRPr="0041658F">
              <w:rPr>
                <w:sz w:val="26"/>
                <w:szCs w:val="26"/>
                <w:lang w:val="uk-UA"/>
              </w:rPr>
              <w:t xml:space="preserve">, об’єм </w:t>
            </w:r>
            <w:smartTag w:uri="urn:schemas-microsoft-com:office:smarttags" w:element="metricconverter">
              <w:smartTagPr>
                <w:attr w:name="ProductID" w:val="1,1 м"/>
              </w:smartTagPr>
              <w:r w:rsidRPr="0041658F">
                <w:rPr>
                  <w:sz w:val="26"/>
                  <w:szCs w:val="26"/>
                  <w:lang w:val="uk-UA"/>
                </w:rPr>
                <w:t>1,1 м</w:t>
              </w:r>
            </w:smartTag>
            <w:r w:rsidRPr="0041658F">
              <w:rPr>
                <w:sz w:val="26"/>
                <w:szCs w:val="26"/>
                <w:lang w:val="uk-UA"/>
              </w:rPr>
              <w:t>. куб.</w:t>
            </w:r>
            <w:r w:rsidRPr="00A62318">
              <w:rPr>
                <w:sz w:val="28"/>
                <w:szCs w:val="28"/>
                <w:lang w:val="uk-UA"/>
              </w:rPr>
              <w:t xml:space="preserve"> </w:t>
            </w:r>
            <w:r w:rsidRPr="00A8437B">
              <w:rPr>
                <w:color w:val="000000"/>
                <w:sz w:val="26"/>
                <w:szCs w:val="26"/>
                <w:lang w:val="uk-UA"/>
              </w:rPr>
              <w:t xml:space="preserve"> (шт</w:t>
            </w:r>
            <w:r w:rsidR="00E61C7B">
              <w:rPr>
                <w:color w:val="000000"/>
                <w:sz w:val="26"/>
                <w:szCs w:val="26"/>
                <w:lang w:val="uk-UA"/>
              </w:rPr>
              <w:t>.</w:t>
            </w:r>
            <w:r w:rsidRPr="00A8437B">
              <w:rPr>
                <w:color w:val="000000"/>
                <w:sz w:val="26"/>
                <w:szCs w:val="26"/>
                <w:lang w:val="uk-UA"/>
              </w:rPr>
              <w:t>/</w:t>
            </w:r>
            <w:proofErr w:type="spellStart"/>
            <w:r w:rsidRPr="00A8437B">
              <w:rPr>
                <w:color w:val="000000"/>
                <w:sz w:val="26"/>
                <w:szCs w:val="26"/>
                <w:lang w:val="uk-UA"/>
              </w:rPr>
              <w:t>тис.грн</w:t>
            </w:r>
            <w:proofErr w:type="spellEnd"/>
            <w:r w:rsidRPr="00A8437B"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Default="00EA00C3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>/</w:t>
            </w:r>
          </w:p>
          <w:p w:rsidR="00F87F51" w:rsidRPr="00117BF0" w:rsidRDefault="00EA00C3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240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Default="00EA00C3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</w:t>
            </w:r>
            <w:r w:rsidR="00F87F51" w:rsidRPr="00A8437B">
              <w:rPr>
                <w:color w:val="000000"/>
                <w:sz w:val="26"/>
                <w:szCs w:val="26"/>
                <w:lang w:val="uk-UA"/>
              </w:rPr>
              <w:t>/</w:t>
            </w:r>
          </w:p>
          <w:p w:rsidR="00F87F51" w:rsidRPr="00117BF0" w:rsidRDefault="00EA00C3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240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117BF0" w:rsidRDefault="00EA00C3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Default="00EA00C3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</w:t>
            </w:r>
            <w:r w:rsidR="00F87F51" w:rsidRPr="003D6E94">
              <w:rPr>
                <w:color w:val="000000"/>
                <w:sz w:val="26"/>
                <w:szCs w:val="26"/>
              </w:rPr>
              <w:t>/</w:t>
            </w:r>
          </w:p>
          <w:p w:rsidR="00F87F51" w:rsidRPr="00924787" w:rsidRDefault="00EA00C3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480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883" w:type="dxa"/>
            <w:vMerge w:val="restart"/>
            <w:tcBorders>
              <w:top w:val="single" w:sz="6" w:space="0" w:color="9AC3CB"/>
              <w:left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E61C7B" w:rsidRDefault="00E61C7B" w:rsidP="00E61C7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Міський бюджет, </w:t>
            </w:r>
            <w:r w:rsidR="00F87F51" w:rsidRPr="003D6E94">
              <w:rPr>
                <w:color w:val="000000"/>
                <w:sz w:val="26"/>
                <w:szCs w:val="26"/>
              </w:rPr>
              <w:t>ДФОНС</w:t>
            </w:r>
            <w:r w:rsidR="00F87F51">
              <w:rPr>
                <w:color w:val="000000"/>
                <w:sz w:val="26"/>
                <w:szCs w:val="26"/>
                <w:lang w:val="uk-UA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F87F51" w:rsidRPr="003D6E94">
              <w:rPr>
                <w:color w:val="000000"/>
                <w:sz w:val="26"/>
                <w:szCs w:val="26"/>
              </w:rPr>
              <w:t>кошти</w:t>
            </w:r>
            <w:proofErr w:type="spellEnd"/>
            <w:r w:rsidR="00F87F51" w:rsidRPr="003D6E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87F51" w:rsidRPr="003D6E94">
              <w:rPr>
                <w:color w:val="000000"/>
                <w:sz w:val="26"/>
                <w:szCs w:val="26"/>
              </w:rPr>
              <w:t>інвесторів</w:t>
            </w:r>
            <w:proofErr w:type="spellEnd"/>
            <w:r w:rsidR="00F87F51">
              <w:rPr>
                <w:color w:val="000000"/>
                <w:sz w:val="26"/>
                <w:szCs w:val="26"/>
                <w:lang w:val="uk-UA"/>
              </w:rPr>
              <w:t xml:space="preserve"> (головний розпорядник по коштам УЖКГ)</w:t>
            </w:r>
          </w:p>
          <w:p w:rsidR="00F87F51" w:rsidRPr="003D6E94" w:rsidRDefault="00F87F51" w:rsidP="0092478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87F51" w:rsidRPr="00924787" w:rsidTr="00E7535D">
        <w:tc>
          <w:tcPr>
            <w:tcW w:w="44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A8437B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F7C6D">
              <w:rPr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3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Придбання контейнерів</w:t>
            </w:r>
            <w:r w:rsidRPr="0041658F">
              <w:rPr>
                <w:sz w:val="26"/>
                <w:szCs w:val="26"/>
                <w:lang w:val="uk-UA"/>
              </w:rPr>
              <w:t xml:space="preserve"> для збору побутових відход</w:t>
            </w:r>
            <w:r>
              <w:rPr>
                <w:sz w:val="26"/>
                <w:szCs w:val="26"/>
                <w:lang w:val="uk-UA"/>
              </w:rPr>
              <w:t>ів у приватному секторі,</w:t>
            </w:r>
            <w:r w:rsidRPr="0041658F">
              <w:rPr>
                <w:sz w:val="26"/>
                <w:szCs w:val="26"/>
                <w:lang w:val="uk-UA"/>
              </w:rPr>
              <w:t xml:space="preserve"> об’ємом 240 літрів</w:t>
            </w:r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3000/</w:t>
            </w:r>
          </w:p>
          <w:p w:rsidR="00F87F51" w:rsidRPr="003D6E94" w:rsidRDefault="00F87F51" w:rsidP="00793F8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3720,0</w:t>
            </w:r>
            <w:r w:rsidRPr="003D6E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3000/</w:t>
            </w:r>
          </w:p>
          <w:p w:rsidR="00F87F51" w:rsidRPr="00924787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3720,0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3400/</w:t>
            </w:r>
          </w:p>
          <w:p w:rsidR="00F87F51" w:rsidRPr="00924787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4216,0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6E94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lang w:val="uk-UA"/>
              </w:rPr>
              <w:t>9400/</w:t>
            </w:r>
          </w:p>
          <w:p w:rsidR="00F87F51" w:rsidRPr="00924787" w:rsidRDefault="00F87F51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11656,0</w:t>
            </w:r>
          </w:p>
        </w:tc>
        <w:tc>
          <w:tcPr>
            <w:tcW w:w="1883" w:type="dxa"/>
            <w:vMerge/>
            <w:tcBorders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7F51" w:rsidRPr="00924787" w:rsidRDefault="00F87F51" w:rsidP="0092478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F87F51" w:rsidRPr="003D6E94" w:rsidTr="00E7535D">
        <w:tc>
          <w:tcPr>
            <w:tcW w:w="4017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D1477A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1477A">
              <w:rPr>
                <w:bCs/>
                <w:color w:val="000000"/>
                <w:sz w:val="26"/>
                <w:szCs w:val="26"/>
              </w:rPr>
              <w:t>Всього</w:t>
            </w:r>
            <w:proofErr w:type="spellEnd"/>
          </w:p>
        </w:tc>
        <w:tc>
          <w:tcPr>
            <w:tcW w:w="90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D1477A" w:rsidRDefault="00387A68" w:rsidP="001521F7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11</w:t>
            </w:r>
            <w:r w:rsidR="001521F7">
              <w:rPr>
                <w:color w:val="000000"/>
                <w:sz w:val="26"/>
                <w:szCs w:val="26"/>
                <w:lang w:val="uk-UA"/>
              </w:rPr>
              <w:t>105</w:t>
            </w:r>
            <w:r w:rsidR="00D1477A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D1477A" w:rsidRDefault="001521F7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4815</w:t>
            </w:r>
            <w:r w:rsidR="00D1477A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85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D1477A" w:rsidRDefault="00A8437B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4821</w:t>
            </w:r>
            <w:r w:rsidR="00D1477A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022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D1477A" w:rsidRDefault="00387A68" w:rsidP="00793F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</w:t>
            </w:r>
            <w:r w:rsidR="001521F7">
              <w:rPr>
                <w:color w:val="000000"/>
                <w:sz w:val="26"/>
                <w:szCs w:val="26"/>
                <w:lang w:val="uk-UA"/>
              </w:rPr>
              <w:t>741</w:t>
            </w:r>
            <w:r w:rsidR="00A8437B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88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6E94" w:rsidRPr="003D6E94" w:rsidRDefault="003D6E94" w:rsidP="00793F84">
            <w:pPr>
              <w:jc w:val="center"/>
              <w:rPr>
                <w:color w:val="000000"/>
                <w:sz w:val="26"/>
                <w:szCs w:val="26"/>
              </w:rPr>
            </w:pPr>
            <w:r w:rsidRPr="003D6E94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3D6E94" w:rsidRPr="003D6E94" w:rsidRDefault="003D6E94" w:rsidP="003D6E94">
      <w:pPr>
        <w:shd w:val="clear" w:color="auto" w:fill="FFFFFF"/>
        <w:jc w:val="center"/>
        <w:rPr>
          <w:color w:val="000000"/>
          <w:sz w:val="26"/>
          <w:szCs w:val="26"/>
        </w:rPr>
      </w:pPr>
      <w:r w:rsidRPr="003D6E94">
        <w:rPr>
          <w:color w:val="000000"/>
          <w:sz w:val="26"/>
          <w:szCs w:val="26"/>
        </w:rPr>
        <w:t> </w:t>
      </w:r>
    </w:p>
    <w:p w:rsidR="00F35C19" w:rsidRPr="00FD1468" w:rsidRDefault="00F35C19" w:rsidP="00F35C19">
      <w:pPr>
        <w:numPr>
          <w:ilvl w:val="0"/>
          <w:numId w:val="14"/>
        </w:num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Координація та контроль за ходом виконання програми</w:t>
      </w:r>
    </w:p>
    <w:p w:rsidR="00F35C19" w:rsidRPr="00387A68" w:rsidRDefault="00F35C19" w:rsidP="00F35C19">
      <w:pPr>
        <w:pStyle w:val="a5"/>
        <w:tabs>
          <w:tab w:val="center" w:pos="4677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</w:t>
      </w:r>
      <w:r w:rsidRPr="00D921E2">
        <w:rPr>
          <w:color w:val="000000"/>
          <w:sz w:val="28"/>
          <w:szCs w:val="28"/>
        </w:rPr>
        <w:t xml:space="preserve">Контроль за ходом реалізації Програми здійснюють </w:t>
      </w:r>
      <w:r w:rsidRPr="008B4AF9">
        <w:rPr>
          <w:color w:val="000000"/>
          <w:sz w:val="28"/>
          <w:szCs w:val="28"/>
        </w:rPr>
        <w:t>відділ благоустро</w:t>
      </w:r>
      <w:r>
        <w:rPr>
          <w:color w:val="000000"/>
          <w:sz w:val="28"/>
          <w:szCs w:val="28"/>
        </w:rPr>
        <w:t>ю</w:t>
      </w:r>
      <w:r w:rsidRPr="008B4AF9">
        <w:rPr>
          <w:color w:val="000000"/>
          <w:sz w:val="28"/>
          <w:szCs w:val="28"/>
        </w:rPr>
        <w:t xml:space="preserve"> управління житлово-комунального господарства, інспекція з благоустрою, екології та забудови міста, постійні депутатські комісії міської ради: </w:t>
      </w:r>
      <w:r>
        <w:rPr>
          <w:sz w:val="28"/>
          <w:szCs w:val="28"/>
        </w:rPr>
        <w:t xml:space="preserve">з питань </w:t>
      </w:r>
      <w:r w:rsidRPr="00BA786B">
        <w:rPr>
          <w:sz w:val="28"/>
          <w:szCs w:val="28"/>
        </w:rPr>
        <w:t xml:space="preserve">місцевого бюджету, фінансів, податкової політики, розвитку підприємництва, захисту прав споживачів, </w:t>
      </w:r>
      <w:r w:rsidRPr="008B4AF9">
        <w:rPr>
          <w:color w:val="000000"/>
          <w:sz w:val="28"/>
          <w:szCs w:val="28"/>
        </w:rPr>
        <w:t>з питань житлово-комунального господарства, з питань земельних відносин, містобудування, екології та раціонального природокористування.</w:t>
      </w:r>
    </w:p>
    <w:p w:rsidR="00F35C19" w:rsidRPr="00D921E2" w:rsidRDefault="00F35C19" w:rsidP="00F35C1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D921E2">
        <w:rPr>
          <w:color w:val="000000"/>
          <w:sz w:val="28"/>
          <w:szCs w:val="28"/>
          <w:lang w:val="uk-UA"/>
        </w:rPr>
        <w:t xml:space="preserve">Виконання Програми відповідно до своїх повноважень на місцевому рівні забезпечує </w:t>
      </w:r>
      <w:r>
        <w:rPr>
          <w:color w:val="000000"/>
          <w:sz w:val="28"/>
          <w:szCs w:val="28"/>
          <w:lang w:val="uk-UA"/>
        </w:rPr>
        <w:t>управління житлово-комунального господарства виконавчого</w:t>
      </w:r>
      <w:r w:rsidRPr="00D921E2">
        <w:rPr>
          <w:color w:val="000000"/>
          <w:sz w:val="28"/>
          <w:szCs w:val="28"/>
          <w:lang w:val="uk-UA"/>
        </w:rPr>
        <w:t xml:space="preserve"> комітет</w:t>
      </w:r>
      <w:r>
        <w:rPr>
          <w:color w:val="000000"/>
          <w:sz w:val="28"/>
          <w:szCs w:val="28"/>
          <w:lang w:val="uk-UA"/>
        </w:rPr>
        <w:t>у</w:t>
      </w:r>
      <w:r w:rsidRPr="00D921E2">
        <w:rPr>
          <w:color w:val="000000"/>
          <w:sz w:val="28"/>
          <w:szCs w:val="28"/>
          <w:lang w:val="uk-UA"/>
        </w:rPr>
        <w:t xml:space="preserve"> міської ради.</w:t>
      </w:r>
    </w:p>
    <w:p w:rsidR="00F35C19" w:rsidRPr="00F423D6" w:rsidRDefault="00F35C19" w:rsidP="00F35C1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F423D6">
        <w:rPr>
          <w:color w:val="000000"/>
          <w:sz w:val="28"/>
          <w:szCs w:val="28"/>
        </w:rPr>
        <w:t>Фінансове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забезпечення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реалізації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заходів</w:t>
      </w:r>
      <w:proofErr w:type="spellEnd"/>
      <w:r w:rsidRPr="00F423D6">
        <w:rPr>
          <w:color w:val="000000"/>
          <w:sz w:val="28"/>
          <w:szCs w:val="28"/>
        </w:rPr>
        <w:t xml:space="preserve">, </w:t>
      </w:r>
      <w:proofErr w:type="spellStart"/>
      <w:r w:rsidRPr="00F423D6">
        <w:rPr>
          <w:color w:val="000000"/>
          <w:sz w:val="28"/>
          <w:szCs w:val="28"/>
        </w:rPr>
        <w:t>передбачених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Програмою</w:t>
      </w:r>
      <w:proofErr w:type="spellEnd"/>
      <w:r w:rsidRPr="00F423D6">
        <w:rPr>
          <w:color w:val="000000"/>
          <w:sz w:val="28"/>
          <w:szCs w:val="28"/>
        </w:rPr>
        <w:t xml:space="preserve">, </w:t>
      </w:r>
      <w:proofErr w:type="spellStart"/>
      <w:r w:rsidRPr="00F423D6">
        <w:rPr>
          <w:color w:val="000000"/>
          <w:sz w:val="28"/>
          <w:szCs w:val="28"/>
        </w:rPr>
        <w:t>базується</w:t>
      </w:r>
      <w:proofErr w:type="spellEnd"/>
      <w:r w:rsidRPr="00DD0CCB">
        <w:rPr>
          <w:color w:val="000000"/>
          <w:sz w:val="28"/>
          <w:szCs w:val="28"/>
        </w:rPr>
        <w:t> </w:t>
      </w:r>
      <w:r w:rsidRPr="00F423D6">
        <w:rPr>
          <w:color w:val="000000"/>
          <w:sz w:val="28"/>
          <w:szCs w:val="28"/>
        </w:rPr>
        <w:t xml:space="preserve">на </w:t>
      </w:r>
      <w:proofErr w:type="spellStart"/>
      <w:r w:rsidRPr="00F423D6">
        <w:rPr>
          <w:color w:val="000000"/>
          <w:sz w:val="28"/>
          <w:szCs w:val="28"/>
        </w:rPr>
        <w:t>залученні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коштів</w:t>
      </w:r>
      <w:proofErr w:type="spellEnd"/>
      <w:r w:rsidRPr="00F423D6">
        <w:rPr>
          <w:color w:val="000000"/>
          <w:sz w:val="28"/>
          <w:szCs w:val="28"/>
        </w:rPr>
        <w:t>:</w:t>
      </w:r>
    </w:p>
    <w:p w:rsidR="00F35C19" w:rsidRPr="00F423D6" w:rsidRDefault="00F35C19" w:rsidP="00F35C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міс</w:t>
      </w:r>
      <w:r>
        <w:rPr>
          <w:color w:val="000000"/>
          <w:sz w:val="28"/>
          <w:szCs w:val="28"/>
          <w:lang w:val="uk-UA"/>
        </w:rPr>
        <w:t>ьк</w:t>
      </w:r>
      <w:proofErr w:type="spellEnd"/>
      <w:r w:rsidRPr="00F423D6">
        <w:rPr>
          <w:color w:val="000000"/>
          <w:sz w:val="28"/>
          <w:szCs w:val="28"/>
        </w:rPr>
        <w:t>ого бюджету;</w:t>
      </w:r>
    </w:p>
    <w:p w:rsidR="00F35C19" w:rsidRDefault="00F35C19" w:rsidP="00F35C1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423D6">
        <w:rPr>
          <w:color w:val="000000"/>
          <w:sz w:val="28"/>
          <w:szCs w:val="28"/>
        </w:rPr>
        <w:t xml:space="preserve">- Державного фонду </w:t>
      </w:r>
      <w:proofErr w:type="spellStart"/>
      <w:r w:rsidRPr="00F423D6">
        <w:rPr>
          <w:color w:val="000000"/>
          <w:sz w:val="28"/>
          <w:szCs w:val="28"/>
        </w:rPr>
        <w:t>охорони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навколишнього</w:t>
      </w:r>
      <w:proofErr w:type="spellEnd"/>
      <w:r w:rsidRPr="00F423D6">
        <w:rPr>
          <w:color w:val="000000"/>
          <w:sz w:val="28"/>
          <w:szCs w:val="28"/>
        </w:rPr>
        <w:t xml:space="preserve"> природного </w:t>
      </w:r>
      <w:proofErr w:type="spellStart"/>
      <w:r w:rsidRPr="00F423D6">
        <w:rPr>
          <w:color w:val="000000"/>
          <w:sz w:val="28"/>
          <w:szCs w:val="28"/>
        </w:rPr>
        <w:t>середовища</w:t>
      </w:r>
      <w:proofErr w:type="spellEnd"/>
      <w:r w:rsidRPr="00F423D6">
        <w:rPr>
          <w:color w:val="000000"/>
          <w:sz w:val="28"/>
          <w:szCs w:val="28"/>
        </w:rPr>
        <w:t>;</w:t>
      </w:r>
    </w:p>
    <w:p w:rsidR="00F35C19" w:rsidRPr="003512BE" w:rsidRDefault="00F35C19" w:rsidP="00F35C1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міського фонду охорони навколишнього природного середовища;</w:t>
      </w:r>
    </w:p>
    <w:p w:rsidR="00F35C19" w:rsidRDefault="00F35C19" w:rsidP="00F35C1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423D6">
        <w:rPr>
          <w:color w:val="000000"/>
          <w:sz w:val="28"/>
          <w:szCs w:val="28"/>
        </w:rPr>
        <w:t xml:space="preserve">- приватного </w:t>
      </w:r>
      <w:proofErr w:type="spellStart"/>
      <w:r w:rsidRPr="00F423D6">
        <w:rPr>
          <w:color w:val="000000"/>
          <w:sz w:val="28"/>
          <w:szCs w:val="28"/>
        </w:rPr>
        <w:t>капіталу</w:t>
      </w:r>
      <w:proofErr w:type="spellEnd"/>
      <w:r w:rsidRPr="00F423D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35C19" w:rsidRPr="00F423D6" w:rsidRDefault="00F35C19" w:rsidP="00F35C19">
      <w:pPr>
        <w:shd w:val="clear" w:color="auto" w:fill="FFFFFF"/>
        <w:jc w:val="both"/>
        <w:rPr>
          <w:color w:val="000000"/>
          <w:sz w:val="28"/>
          <w:szCs w:val="28"/>
        </w:rPr>
      </w:pPr>
      <w:r w:rsidRPr="00F423D6">
        <w:rPr>
          <w:color w:val="000000"/>
          <w:sz w:val="28"/>
          <w:szCs w:val="28"/>
        </w:rPr>
        <w:t xml:space="preserve">- </w:t>
      </w:r>
      <w:proofErr w:type="spellStart"/>
      <w:r w:rsidRPr="00F423D6">
        <w:rPr>
          <w:color w:val="000000"/>
          <w:sz w:val="28"/>
          <w:szCs w:val="28"/>
        </w:rPr>
        <w:t>інвестиційних</w:t>
      </w:r>
      <w:proofErr w:type="spellEnd"/>
      <w:r w:rsidRPr="00F423D6">
        <w:rPr>
          <w:color w:val="000000"/>
          <w:sz w:val="28"/>
          <w:szCs w:val="28"/>
        </w:rPr>
        <w:t xml:space="preserve"> </w:t>
      </w:r>
      <w:proofErr w:type="spellStart"/>
      <w:r w:rsidRPr="00F423D6">
        <w:rPr>
          <w:color w:val="000000"/>
          <w:sz w:val="28"/>
          <w:szCs w:val="28"/>
        </w:rPr>
        <w:t>коштів</w:t>
      </w:r>
      <w:proofErr w:type="spellEnd"/>
      <w:r w:rsidRPr="00F423D6">
        <w:rPr>
          <w:color w:val="000000"/>
          <w:sz w:val="28"/>
          <w:szCs w:val="28"/>
        </w:rPr>
        <w:t>.</w:t>
      </w:r>
    </w:p>
    <w:p w:rsidR="00BA786B" w:rsidRDefault="00BA786B" w:rsidP="00F4160C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BB0E91" w:rsidRDefault="00BB0E91" w:rsidP="00F4160C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6945AC" w:rsidRPr="00BB0E91" w:rsidRDefault="00BA786B" w:rsidP="00BB0E9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Секретар міської ради</w:t>
      </w:r>
      <w:r w:rsidR="001F46B4">
        <w:rPr>
          <w:bCs/>
          <w:color w:val="000000"/>
          <w:sz w:val="28"/>
          <w:szCs w:val="28"/>
          <w:lang w:val="uk-UA"/>
        </w:rPr>
        <w:t xml:space="preserve">                                                   </w:t>
      </w:r>
      <w:r>
        <w:rPr>
          <w:bCs/>
          <w:color w:val="000000"/>
          <w:sz w:val="28"/>
          <w:szCs w:val="28"/>
          <w:lang w:val="uk-UA"/>
        </w:rPr>
        <w:t xml:space="preserve">                Юрій СТУДАНС</w:t>
      </w:r>
    </w:p>
    <w:p w:rsidR="00BB0E91" w:rsidRDefault="00BB0E91" w:rsidP="006945AC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E7535D" w:rsidRDefault="00E7535D" w:rsidP="00BB0E91">
      <w:pPr>
        <w:spacing w:line="360" w:lineRule="auto"/>
        <w:jc w:val="both"/>
        <w:rPr>
          <w:lang w:val="uk-UA"/>
        </w:rPr>
      </w:pPr>
      <w:r>
        <w:rPr>
          <w:lang w:val="uk-UA"/>
        </w:rPr>
        <w:t>Юлія ЛЮБЧЕНКО</w:t>
      </w:r>
    </w:p>
    <w:p w:rsidR="00E7535D" w:rsidRDefault="00E7535D" w:rsidP="00BB0E91">
      <w:pPr>
        <w:spacing w:line="360" w:lineRule="auto"/>
        <w:jc w:val="both"/>
        <w:rPr>
          <w:lang w:val="uk-UA"/>
        </w:rPr>
      </w:pPr>
      <w:r>
        <w:rPr>
          <w:lang w:val="uk-UA"/>
        </w:rPr>
        <w:t>Максим ГЛУЩЕНКО</w:t>
      </w:r>
    </w:p>
    <w:p w:rsidR="001F46B4" w:rsidRPr="004905D3" w:rsidRDefault="00E7535D" w:rsidP="004905D3">
      <w:pPr>
        <w:spacing w:line="276" w:lineRule="auto"/>
        <w:jc w:val="both"/>
        <w:rPr>
          <w:lang w:val="uk-UA"/>
        </w:rPr>
      </w:pPr>
      <w:r>
        <w:rPr>
          <w:lang w:val="uk-UA"/>
        </w:rPr>
        <w:t>Євгеній АВРАМЕНКО</w:t>
      </w:r>
    </w:p>
    <w:p w:rsidR="001F46B4" w:rsidRDefault="001F46B4" w:rsidP="006945AC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1F46B4" w:rsidRDefault="001F46B4" w:rsidP="006945AC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1F46B4" w:rsidRDefault="001F46B4" w:rsidP="006945AC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1F46B4" w:rsidRDefault="001F46B4" w:rsidP="006945AC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1F46B4" w:rsidRDefault="001F46B4" w:rsidP="006945AC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6945AC" w:rsidRDefault="006945AC" w:rsidP="00F4160C">
      <w:pPr>
        <w:jc w:val="both"/>
        <w:rPr>
          <w:lang w:val="uk-UA"/>
        </w:rPr>
      </w:pPr>
    </w:p>
    <w:sectPr w:rsidR="006945AC" w:rsidSect="00507ED9">
      <w:pgSz w:w="11906" w:h="16838"/>
      <w:pgMar w:top="1134" w:right="56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BBE"/>
    <w:multiLevelType w:val="hybridMultilevel"/>
    <w:tmpl w:val="F862720A"/>
    <w:lvl w:ilvl="0" w:tplc="E214AAC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D3"/>
    <w:multiLevelType w:val="hybridMultilevel"/>
    <w:tmpl w:val="B1A81A1E"/>
    <w:lvl w:ilvl="0" w:tplc="A1547DEE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1D66076F"/>
    <w:multiLevelType w:val="hybridMultilevel"/>
    <w:tmpl w:val="A17C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223"/>
    <w:multiLevelType w:val="hybridMultilevel"/>
    <w:tmpl w:val="DAC676F8"/>
    <w:lvl w:ilvl="0" w:tplc="E5767D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13F04"/>
    <w:multiLevelType w:val="hybridMultilevel"/>
    <w:tmpl w:val="6A803C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71C2597"/>
    <w:multiLevelType w:val="hybridMultilevel"/>
    <w:tmpl w:val="594E5676"/>
    <w:lvl w:ilvl="0" w:tplc="4A1C68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8DA45A9"/>
    <w:multiLevelType w:val="singleLevel"/>
    <w:tmpl w:val="87F0956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6A15B5D"/>
    <w:multiLevelType w:val="multilevel"/>
    <w:tmpl w:val="145C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F17BE"/>
    <w:multiLevelType w:val="hybridMultilevel"/>
    <w:tmpl w:val="D1E2608E"/>
    <w:lvl w:ilvl="0" w:tplc="F5E02CF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9">
    <w:nsid w:val="50407CD0"/>
    <w:multiLevelType w:val="hybridMultilevel"/>
    <w:tmpl w:val="F0904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053A5"/>
    <w:multiLevelType w:val="hybridMultilevel"/>
    <w:tmpl w:val="6FA0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53591B"/>
    <w:multiLevelType w:val="multilevel"/>
    <w:tmpl w:val="4198CC46"/>
    <w:lvl w:ilvl="0">
      <w:start w:val="6"/>
      <w:numFmt w:val="decimalZero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350"/>
        </w:tabs>
        <w:ind w:left="4350" w:hanging="168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7020"/>
        </w:tabs>
        <w:ind w:left="7020" w:hanging="1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90"/>
        </w:tabs>
        <w:ind w:left="9690" w:hanging="1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60"/>
        </w:tabs>
        <w:ind w:left="12360" w:hanging="1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30"/>
        </w:tabs>
        <w:ind w:left="15030" w:hanging="1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00"/>
        </w:tabs>
        <w:ind w:left="17700" w:hanging="1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90"/>
        </w:tabs>
        <w:ind w:left="204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2160"/>
      </w:pPr>
      <w:rPr>
        <w:rFonts w:hint="default"/>
      </w:rPr>
    </w:lvl>
  </w:abstractNum>
  <w:abstractNum w:abstractNumId="12">
    <w:nsid w:val="680970B0"/>
    <w:multiLevelType w:val="hybridMultilevel"/>
    <w:tmpl w:val="29A634DE"/>
    <w:lvl w:ilvl="0" w:tplc="AA002F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12318C2"/>
    <w:multiLevelType w:val="hybridMultilevel"/>
    <w:tmpl w:val="C7C671B0"/>
    <w:lvl w:ilvl="0" w:tplc="FC26E2E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40AF3"/>
    <w:rsid w:val="00021DB5"/>
    <w:rsid w:val="00030347"/>
    <w:rsid w:val="000663EA"/>
    <w:rsid w:val="0006665D"/>
    <w:rsid w:val="000833FB"/>
    <w:rsid w:val="00086CA7"/>
    <w:rsid w:val="0009015A"/>
    <w:rsid w:val="000B36ED"/>
    <w:rsid w:val="000C5855"/>
    <w:rsid w:val="000D28E4"/>
    <w:rsid w:val="000D2A9B"/>
    <w:rsid w:val="000E06C5"/>
    <w:rsid w:val="000E14C8"/>
    <w:rsid w:val="000E4FC0"/>
    <w:rsid w:val="000F0341"/>
    <w:rsid w:val="001068CC"/>
    <w:rsid w:val="00114BE2"/>
    <w:rsid w:val="00117BF0"/>
    <w:rsid w:val="001232BA"/>
    <w:rsid w:val="00130D85"/>
    <w:rsid w:val="0014140B"/>
    <w:rsid w:val="00151010"/>
    <w:rsid w:val="00151047"/>
    <w:rsid w:val="001521F7"/>
    <w:rsid w:val="00167941"/>
    <w:rsid w:val="001B6B2F"/>
    <w:rsid w:val="001D5D43"/>
    <w:rsid w:val="001E73F3"/>
    <w:rsid w:val="001F309F"/>
    <w:rsid w:val="001F46B4"/>
    <w:rsid w:val="001F55FA"/>
    <w:rsid w:val="0020539A"/>
    <w:rsid w:val="00225AF5"/>
    <w:rsid w:val="00226D94"/>
    <w:rsid w:val="002376CB"/>
    <w:rsid w:val="00245384"/>
    <w:rsid w:val="002576FD"/>
    <w:rsid w:val="00270D0E"/>
    <w:rsid w:val="0027682E"/>
    <w:rsid w:val="0029091F"/>
    <w:rsid w:val="002927BE"/>
    <w:rsid w:val="00293F26"/>
    <w:rsid w:val="002C3F5F"/>
    <w:rsid w:val="002C5645"/>
    <w:rsid w:val="002D43E5"/>
    <w:rsid w:val="002E2C5E"/>
    <w:rsid w:val="002E7387"/>
    <w:rsid w:val="002F74E4"/>
    <w:rsid w:val="00305F67"/>
    <w:rsid w:val="00306664"/>
    <w:rsid w:val="003166DD"/>
    <w:rsid w:val="00321202"/>
    <w:rsid w:val="0032432B"/>
    <w:rsid w:val="0033512B"/>
    <w:rsid w:val="0034400D"/>
    <w:rsid w:val="003512BE"/>
    <w:rsid w:val="003641D6"/>
    <w:rsid w:val="00387A68"/>
    <w:rsid w:val="003A506E"/>
    <w:rsid w:val="003A6B49"/>
    <w:rsid w:val="003D6E94"/>
    <w:rsid w:val="003E4B3E"/>
    <w:rsid w:val="003F02F1"/>
    <w:rsid w:val="00404DC8"/>
    <w:rsid w:val="004055B0"/>
    <w:rsid w:val="004068DA"/>
    <w:rsid w:val="00413994"/>
    <w:rsid w:val="0041658F"/>
    <w:rsid w:val="00417414"/>
    <w:rsid w:val="00456429"/>
    <w:rsid w:val="0046201B"/>
    <w:rsid w:val="00472B7C"/>
    <w:rsid w:val="004755C4"/>
    <w:rsid w:val="00475604"/>
    <w:rsid w:val="00477B58"/>
    <w:rsid w:val="00480589"/>
    <w:rsid w:val="004905D3"/>
    <w:rsid w:val="00494D59"/>
    <w:rsid w:val="00495566"/>
    <w:rsid w:val="004B067A"/>
    <w:rsid w:val="004B0752"/>
    <w:rsid w:val="004E4E66"/>
    <w:rsid w:val="004F1F26"/>
    <w:rsid w:val="00505A87"/>
    <w:rsid w:val="00507ED9"/>
    <w:rsid w:val="00512DDA"/>
    <w:rsid w:val="005445E9"/>
    <w:rsid w:val="00560ED7"/>
    <w:rsid w:val="00561199"/>
    <w:rsid w:val="00564C4A"/>
    <w:rsid w:val="005B46E4"/>
    <w:rsid w:val="005B587C"/>
    <w:rsid w:val="005C0778"/>
    <w:rsid w:val="005C1015"/>
    <w:rsid w:val="005D7807"/>
    <w:rsid w:val="00602054"/>
    <w:rsid w:val="00610430"/>
    <w:rsid w:val="00611F54"/>
    <w:rsid w:val="0061438A"/>
    <w:rsid w:val="006214BD"/>
    <w:rsid w:val="00622087"/>
    <w:rsid w:val="0063307E"/>
    <w:rsid w:val="006557C3"/>
    <w:rsid w:val="006811AA"/>
    <w:rsid w:val="006945AC"/>
    <w:rsid w:val="006A537A"/>
    <w:rsid w:val="006B15A9"/>
    <w:rsid w:val="006C5C42"/>
    <w:rsid w:val="006C695E"/>
    <w:rsid w:val="006D34CA"/>
    <w:rsid w:val="006E727D"/>
    <w:rsid w:val="006E7432"/>
    <w:rsid w:val="00700611"/>
    <w:rsid w:val="00707986"/>
    <w:rsid w:val="00707D1C"/>
    <w:rsid w:val="007325B6"/>
    <w:rsid w:val="00734547"/>
    <w:rsid w:val="00742207"/>
    <w:rsid w:val="00742489"/>
    <w:rsid w:val="00760AA2"/>
    <w:rsid w:val="007612DB"/>
    <w:rsid w:val="0076417F"/>
    <w:rsid w:val="00767126"/>
    <w:rsid w:val="00793F84"/>
    <w:rsid w:val="007A3ED9"/>
    <w:rsid w:val="007A5C31"/>
    <w:rsid w:val="007C0458"/>
    <w:rsid w:val="007D17E8"/>
    <w:rsid w:val="007F61D3"/>
    <w:rsid w:val="008057FD"/>
    <w:rsid w:val="00810894"/>
    <w:rsid w:val="00811643"/>
    <w:rsid w:val="00825490"/>
    <w:rsid w:val="008314F6"/>
    <w:rsid w:val="0083568D"/>
    <w:rsid w:val="00860ED1"/>
    <w:rsid w:val="0089029E"/>
    <w:rsid w:val="008B3BE5"/>
    <w:rsid w:val="008B4AF9"/>
    <w:rsid w:val="008B6B7E"/>
    <w:rsid w:val="008C4300"/>
    <w:rsid w:val="008E14FA"/>
    <w:rsid w:val="008F2F91"/>
    <w:rsid w:val="00921936"/>
    <w:rsid w:val="00924787"/>
    <w:rsid w:val="00937789"/>
    <w:rsid w:val="00974B5A"/>
    <w:rsid w:val="00984DCA"/>
    <w:rsid w:val="00992F65"/>
    <w:rsid w:val="009B5148"/>
    <w:rsid w:val="009C1595"/>
    <w:rsid w:val="009E4C3F"/>
    <w:rsid w:val="009E5CFB"/>
    <w:rsid w:val="00A11BD0"/>
    <w:rsid w:val="00A17C7A"/>
    <w:rsid w:val="00A209A4"/>
    <w:rsid w:val="00A21342"/>
    <w:rsid w:val="00A21625"/>
    <w:rsid w:val="00A22725"/>
    <w:rsid w:val="00A25C52"/>
    <w:rsid w:val="00A3136D"/>
    <w:rsid w:val="00A32CE9"/>
    <w:rsid w:val="00A4128F"/>
    <w:rsid w:val="00A44505"/>
    <w:rsid w:val="00A44B8C"/>
    <w:rsid w:val="00A4673E"/>
    <w:rsid w:val="00A51679"/>
    <w:rsid w:val="00A57A79"/>
    <w:rsid w:val="00A65AAD"/>
    <w:rsid w:val="00A75361"/>
    <w:rsid w:val="00A8437B"/>
    <w:rsid w:val="00A845A8"/>
    <w:rsid w:val="00A86E1C"/>
    <w:rsid w:val="00A93DEA"/>
    <w:rsid w:val="00AA0E0B"/>
    <w:rsid w:val="00AA5368"/>
    <w:rsid w:val="00AB551B"/>
    <w:rsid w:val="00AC1DBE"/>
    <w:rsid w:val="00AD010C"/>
    <w:rsid w:val="00AD624A"/>
    <w:rsid w:val="00B0281A"/>
    <w:rsid w:val="00B03F89"/>
    <w:rsid w:val="00B4556B"/>
    <w:rsid w:val="00B51094"/>
    <w:rsid w:val="00B61EBF"/>
    <w:rsid w:val="00B761F4"/>
    <w:rsid w:val="00BA786B"/>
    <w:rsid w:val="00BB0E91"/>
    <w:rsid w:val="00BF7C6D"/>
    <w:rsid w:val="00C14D67"/>
    <w:rsid w:val="00C241E6"/>
    <w:rsid w:val="00C50165"/>
    <w:rsid w:val="00C5710B"/>
    <w:rsid w:val="00C67FD7"/>
    <w:rsid w:val="00C723D5"/>
    <w:rsid w:val="00C85C3F"/>
    <w:rsid w:val="00CA0217"/>
    <w:rsid w:val="00CF2917"/>
    <w:rsid w:val="00CF5A55"/>
    <w:rsid w:val="00D1103D"/>
    <w:rsid w:val="00D13DE8"/>
    <w:rsid w:val="00D1477A"/>
    <w:rsid w:val="00D14CD5"/>
    <w:rsid w:val="00D21066"/>
    <w:rsid w:val="00D25D27"/>
    <w:rsid w:val="00D415A7"/>
    <w:rsid w:val="00D439A2"/>
    <w:rsid w:val="00D5192A"/>
    <w:rsid w:val="00D56900"/>
    <w:rsid w:val="00D645FB"/>
    <w:rsid w:val="00D6679D"/>
    <w:rsid w:val="00D75EE5"/>
    <w:rsid w:val="00D804ED"/>
    <w:rsid w:val="00D915BE"/>
    <w:rsid w:val="00D921E2"/>
    <w:rsid w:val="00DA6C6D"/>
    <w:rsid w:val="00DB33E7"/>
    <w:rsid w:val="00DD0CCB"/>
    <w:rsid w:val="00DE080A"/>
    <w:rsid w:val="00E121C1"/>
    <w:rsid w:val="00E24E0F"/>
    <w:rsid w:val="00E32522"/>
    <w:rsid w:val="00E43885"/>
    <w:rsid w:val="00E44B25"/>
    <w:rsid w:val="00E46A43"/>
    <w:rsid w:val="00E61C7B"/>
    <w:rsid w:val="00E7535D"/>
    <w:rsid w:val="00EA00C3"/>
    <w:rsid w:val="00EA017F"/>
    <w:rsid w:val="00EB52E7"/>
    <w:rsid w:val="00ED4F93"/>
    <w:rsid w:val="00EF16BA"/>
    <w:rsid w:val="00F033B4"/>
    <w:rsid w:val="00F30678"/>
    <w:rsid w:val="00F3515B"/>
    <w:rsid w:val="00F35C19"/>
    <w:rsid w:val="00F36472"/>
    <w:rsid w:val="00F36E75"/>
    <w:rsid w:val="00F40AF3"/>
    <w:rsid w:val="00F4160C"/>
    <w:rsid w:val="00F4285C"/>
    <w:rsid w:val="00F44356"/>
    <w:rsid w:val="00F44737"/>
    <w:rsid w:val="00F72DA1"/>
    <w:rsid w:val="00F87F51"/>
    <w:rsid w:val="00FB4CF4"/>
    <w:rsid w:val="00FB50EC"/>
    <w:rsid w:val="00FC5F17"/>
    <w:rsid w:val="00FD1468"/>
    <w:rsid w:val="00FD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AF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116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40AF3"/>
    <w:pPr>
      <w:spacing w:before="200" w:after="200"/>
    </w:pPr>
  </w:style>
  <w:style w:type="table" w:styleId="a4">
    <w:name w:val="Table Grid"/>
    <w:basedOn w:val="a1"/>
    <w:rsid w:val="00F4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761F4"/>
    <w:pPr>
      <w:spacing w:after="160"/>
    </w:pPr>
    <w:rPr>
      <w:spacing w:val="6"/>
      <w:szCs w:val="20"/>
      <w:lang w:val="uk-UA"/>
    </w:rPr>
  </w:style>
  <w:style w:type="paragraph" w:styleId="a7">
    <w:name w:val="List Paragraph"/>
    <w:basedOn w:val="a"/>
    <w:qFormat/>
    <w:rsid w:val="00E43885"/>
    <w:pPr>
      <w:ind w:left="720"/>
      <w:contextualSpacing/>
    </w:pPr>
    <w:rPr>
      <w:lang w:val="uk-UA"/>
    </w:rPr>
  </w:style>
  <w:style w:type="paragraph" w:customStyle="1" w:styleId="tjbmf">
    <w:name w:val="tj bmf"/>
    <w:basedOn w:val="a"/>
    <w:rsid w:val="00561199"/>
    <w:pPr>
      <w:spacing w:before="100" w:beforeAutospacing="1" w:after="100" w:afterAutospacing="1"/>
    </w:pPr>
  </w:style>
  <w:style w:type="character" w:styleId="a8">
    <w:name w:val="Hyperlink"/>
    <w:basedOn w:val="a0"/>
    <w:rsid w:val="00561199"/>
    <w:rPr>
      <w:color w:val="0000FF"/>
      <w:u w:val="single"/>
    </w:rPr>
  </w:style>
  <w:style w:type="paragraph" w:customStyle="1" w:styleId="ListParagraph">
    <w:name w:val="List Paragraph"/>
    <w:basedOn w:val="a"/>
    <w:rsid w:val="00305F67"/>
    <w:pPr>
      <w:ind w:left="720"/>
      <w:contextualSpacing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811643"/>
    <w:rPr>
      <w:b/>
      <w:bCs/>
      <w:kern w:val="36"/>
      <w:sz w:val="48"/>
      <w:szCs w:val="48"/>
    </w:rPr>
  </w:style>
  <w:style w:type="paragraph" w:styleId="a9">
    <w:name w:val="Body Text Indent"/>
    <w:basedOn w:val="a"/>
    <w:link w:val="aa"/>
    <w:rsid w:val="0020539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539A"/>
    <w:rPr>
      <w:sz w:val="24"/>
      <w:szCs w:val="24"/>
    </w:rPr>
  </w:style>
  <w:style w:type="character" w:styleId="ab">
    <w:name w:val="Strong"/>
    <w:basedOn w:val="a0"/>
    <w:qFormat/>
    <w:rsid w:val="0020539A"/>
    <w:rPr>
      <w:rFonts w:cs="Times New Roman"/>
      <w:b/>
      <w:bCs/>
    </w:rPr>
  </w:style>
  <w:style w:type="character" w:customStyle="1" w:styleId="a6">
    <w:name w:val="Основной текст Знак"/>
    <w:basedOn w:val="a0"/>
    <w:link w:val="a5"/>
    <w:rsid w:val="001F46B4"/>
    <w:rPr>
      <w:spacing w:val="6"/>
      <w:sz w:val="24"/>
      <w:lang w:val="uk-UA"/>
    </w:rPr>
  </w:style>
  <w:style w:type="character" w:customStyle="1" w:styleId="ac">
    <w:name w:val="Знак Знак"/>
    <w:uiPriority w:val="99"/>
    <w:rsid w:val="001F46B4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1"/>
    <w:rsid w:val="00BA786B"/>
    <w:rPr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A786B"/>
    <w:pPr>
      <w:widowControl w:val="0"/>
      <w:shd w:val="clear" w:color="auto" w:fill="FFFFFF"/>
      <w:spacing w:after="180" w:line="252" w:lineRule="exact"/>
      <w:jc w:val="center"/>
    </w:pPr>
    <w:rPr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B418-299D-4570-BC07-6FC8EBCC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Затверджено</vt:lpstr>
    </vt:vector>
  </TitlesOfParts>
  <Company>MoBIL GROUP</Company>
  <LinksUpToDate>false</LinksUpToDate>
  <CharactersWithSpaces>21175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Пользователь Windows</cp:lastModifiedBy>
  <cp:revision>2</cp:revision>
  <cp:lastPrinted>2020-12-18T11:51:00Z</cp:lastPrinted>
  <dcterms:created xsi:type="dcterms:W3CDTF">2021-01-06T13:13:00Z</dcterms:created>
  <dcterms:modified xsi:type="dcterms:W3CDTF">2021-01-06T13:13:00Z</dcterms:modified>
</cp:coreProperties>
</file>