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92" w:rsidRDefault="000B7B92" w:rsidP="000B7B92">
      <w:pPr>
        <w:tabs>
          <w:tab w:val="left" w:pos="7088"/>
        </w:tabs>
        <w:ind w:left="5670" w:firstLine="993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194F1C" w:rsidRDefault="00777F62" w:rsidP="00777F62">
      <w:pPr>
        <w:tabs>
          <w:tab w:val="left" w:pos="7088"/>
        </w:tabs>
        <w:ind w:left="5670" w:firstLine="993"/>
        <w:rPr>
          <w:sz w:val="28"/>
          <w:szCs w:val="28"/>
        </w:rPr>
      </w:pPr>
      <w:r>
        <w:rPr>
          <w:sz w:val="28"/>
          <w:szCs w:val="28"/>
        </w:rPr>
        <w:t>До</w:t>
      </w:r>
      <w:r w:rsidR="00194F1C" w:rsidRPr="00550D59">
        <w:rPr>
          <w:sz w:val="28"/>
          <w:szCs w:val="28"/>
        </w:rPr>
        <w:t xml:space="preserve">даток </w:t>
      </w:r>
      <w:r w:rsidR="002D4E09" w:rsidRPr="00550D59">
        <w:rPr>
          <w:sz w:val="28"/>
          <w:szCs w:val="28"/>
        </w:rPr>
        <w:t>2</w:t>
      </w:r>
    </w:p>
    <w:p w:rsidR="008E6232" w:rsidRPr="00550D59" w:rsidRDefault="008E6232" w:rsidP="002604D7">
      <w:pPr>
        <w:ind w:left="5670" w:firstLine="993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194F1C" w:rsidRPr="00550D59" w:rsidRDefault="00194F1C" w:rsidP="002604D7">
      <w:pPr>
        <w:ind w:left="5670" w:firstLine="993"/>
        <w:rPr>
          <w:sz w:val="28"/>
          <w:szCs w:val="28"/>
        </w:rPr>
      </w:pPr>
      <w:r w:rsidRPr="00550D59">
        <w:rPr>
          <w:sz w:val="28"/>
          <w:szCs w:val="28"/>
        </w:rPr>
        <w:t>рішення міської ради</w:t>
      </w:r>
    </w:p>
    <w:p w:rsidR="00194F1C" w:rsidRPr="00550D59" w:rsidRDefault="00194F1C" w:rsidP="004C4763">
      <w:pPr>
        <w:ind w:left="5670" w:right="-284" w:firstLine="993"/>
        <w:rPr>
          <w:sz w:val="28"/>
          <w:szCs w:val="28"/>
        </w:rPr>
      </w:pPr>
      <w:r w:rsidRPr="00550D59">
        <w:rPr>
          <w:sz w:val="28"/>
          <w:szCs w:val="28"/>
        </w:rPr>
        <w:t>від</w:t>
      </w:r>
      <w:r w:rsidR="006C40B8">
        <w:rPr>
          <w:sz w:val="28"/>
          <w:szCs w:val="28"/>
        </w:rPr>
        <w:t xml:space="preserve"> </w:t>
      </w:r>
      <w:r w:rsidRPr="00550D59">
        <w:rPr>
          <w:sz w:val="28"/>
          <w:szCs w:val="28"/>
        </w:rPr>
        <w:t>_______</w:t>
      </w:r>
      <w:r w:rsidR="006C40B8">
        <w:rPr>
          <w:sz w:val="28"/>
          <w:szCs w:val="28"/>
        </w:rPr>
        <w:t>__</w:t>
      </w:r>
      <w:r w:rsidRPr="00550D59">
        <w:rPr>
          <w:sz w:val="28"/>
          <w:szCs w:val="28"/>
        </w:rPr>
        <w:t>№__</w:t>
      </w:r>
      <w:r w:rsidR="006C40B8">
        <w:rPr>
          <w:sz w:val="28"/>
          <w:szCs w:val="28"/>
        </w:rPr>
        <w:t>_</w:t>
      </w:r>
      <w:r w:rsidR="004C4763">
        <w:rPr>
          <w:sz w:val="28"/>
          <w:szCs w:val="28"/>
        </w:rPr>
        <w:t>___</w:t>
      </w:r>
    </w:p>
    <w:p w:rsidR="00194F1C" w:rsidRPr="004F7CED" w:rsidRDefault="00194F1C" w:rsidP="00194F1C">
      <w:pPr>
        <w:pStyle w:val="a4"/>
        <w:spacing w:before="0" w:after="0"/>
        <w:rPr>
          <w:rFonts w:ascii="Times New Roman" w:hAnsi="Times New Roman"/>
          <w:noProof/>
          <w:sz w:val="28"/>
          <w:szCs w:val="28"/>
        </w:rPr>
      </w:pPr>
    </w:p>
    <w:p w:rsidR="002604D7" w:rsidRPr="004F7CED" w:rsidRDefault="002604D7" w:rsidP="002604D7">
      <w:pPr>
        <w:pStyle w:val="a3"/>
      </w:pPr>
    </w:p>
    <w:p w:rsidR="00194F1C" w:rsidRDefault="00194F1C" w:rsidP="00194F1C">
      <w:pPr>
        <w:pStyle w:val="a4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СТАВКИ</w:t>
      </w:r>
    </w:p>
    <w:p w:rsidR="00194F1C" w:rsidRPr="00550D59" w:rsidRDefault="002D4E09" w:rsidP="00194F1C">
      <w:pPr>
        <w:pStyle w:val="a4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550D59">
        <w:rPr>
          <w:rFonts w:ascii="Times New Roman" w:hAnsi="Times New Roman"/>
          <w:noProof/>
          <w:sz w:val="28"/>
          <w:szCs w:val="28"/>
          <w:lang w:val="ru-RU"/>
        </w:rPr>
        <w:t>єдиного</w:t>
      </w:r>
      <w:r w:rsidR="00194F1C" w:rsidRPr="00550D59">
        <w:rPr>
          <w:rFonts w:ascii="Times New Roman" w:hAnsi="Times New Roman"/>
          <w:noProof/>
          <w:sz w:val="28"/>
          <w:szCs w:val="28"/>
          <w:lang w:val="ru-RU"/>
        </w:rPr>
        <w:t xml:space="preserve"> податку</w:t>
      </w:r>
    </w:p>
    <w:p w:rsidR="00194F1C" w:rsidRPr="00550D59" w:rsidRDefault="00194F1C" w:rsidP="00085F5D">
      <w:pPr>
        <w:pStyle w:val="a3"/>
        <w:tabs>
          <w:tab w:val="left" w:pos="2127"/>
        </w:tabs>
        <w:ind w:left="142"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50D59">
        <w:rPr>
          <w:rFonts w:ascii="Times New Roman" w:hAnsi="Times New Roman"/>
          <w:noProof/>
          <w:sz w:val="28"/>
          <w:szCs w:val="28"/>
          <w:lang w:val="ru-RU"/>
        </w:rPr>
        <w:t>Ставки  вводяться в дію з «01» січня 202</w:t>
      </w:r>
      <w:r w:rsidR="00333788">
        <w:rPr>
          <w:rFonts w:ascii="Times New Roman" w:hAnsi="Times New Roman"/>
          <w:noProof/>
          <w:sz w:val="28"/>
          <w:szCs w:val="28"/>
          <w:lang w:val="ru-RU"/>
        </w:rPr>
        <w:t>2</w:t>
      </w:r>
      <w:r w:rsidRPr="00550D59">
        <w:rPr>
          <w:rFonts w:ascii="Times New Roman" w:hAnsi="Times New Roman"/>
          <w:noProof/>
          <w:sz w:val="28"/>
          <w:szCs w:val="28"/>
          <w:lang w:val="ru-RU"/>
        </w:rPr>
        <w:t xml:space="preserve"> року.</w:t>
      </w:r>
    </w:p>
    <w:p w:rsidR="00194F1C" w:rsidRPr="00550D59" w:rsidRDefault="00194F1C" w:rsidP="00286243">
      <w:pPr>
        <w:pStyle w:val="a3"/>
        <w:ind w:left="142"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50D59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Адміністративно-територіальна одиниця, на які поширюється дія рішення ради:</w:t>
      </w:r>
    </w:p>
    <w:tbl>
      <w:tblPr>
        <w:tblW w:w="4813" w:type="pct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1826"/>
        <w:gridCol w:w="1881"/>
        <w:gridCol w:w="3683"/>
      </w:tblGrid>
      <w:tr w:rsidR="00085F5D" w:rsidRPr="00550D59" w:rsidTr="004B0423">
        <w:tc>
          <w:tcPr>
            <w:tcW w:w="989" w:type="pct"/>
            <w:vAlign w:val="center"/>
          </w:tcPr>
          <w:p w:rsidR="00194F1C" w:rsidRPr="00550D59" w:rsidRDefault="00194F1C" w:rsidP="005A4D90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Код області</w:t>
            </w:r>
          </w:p>
        </w:tc>
        <w:tc>
          <w:tcPr>
            <w:tcW w:w="991" w:type="pct"/>
            <w:vAlign w:val="center"/>
          </w:tcPr>
          <w:p w:rsidR="00194F1C" w:rsidRPr="00550D59" w:rsidRDefault="00194F1C" w:rsidP="005A4D90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Код району</w:t>
            </w:r>
          </w:p>
        </w:tc>
        <w:tc>
          <w:tcPr>
            <w:tcW w:w="1021" w:type="pct"/>
            <w:vAlign w:val="center"/>
          </w:tcPr>
          <w:p w:rsidR="00194F1C" w:rsidRPr="00550D59" w:rsidRDefault="00194F1C" w:rsidP="005A4D90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Код </w:t>
            </w:r>
            <w:r w:rsidRPr="00550D5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br/>
              <w:t>згідно з КОАТУУ</w:t>
            </w:r>
          </w:p>
        </w:tc>
        <w:tc>
          <w:tcPr>
            <w:tcW w:w="1999" w:type="pct"/>
            <w:vAlign w:val="center"/>
          </w:tcPr>
          <w:p w:rsidR="00194F1C" w:rsidRPr="00550D59" w:rsidRDefault="00194F1C" w:rsidP="005A4D90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85F5D" w:rsidRPr="00550D59" w:rsidTr="004B0423">
        <w:tc>
          <w:tcPr>
            <w:tcW w:w="989" w:type="pct"/>
            <w:vAlign w:val="center"/>
          </w:tcPr>
          <w:p w:rsidR="00194F1C" w:rsidRPr="00550D59" w:rsidRDefault="00194F1C" w:rsidP="005A4D90">
            <w:pPr>
              <w:pStyle w:val="a3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23100000000</w:t>
            </w:r>
          </w:p>
        </w:tc>
        <w:tc>
          <w:tcPr>
            <w:tcW w:w="991" w:type="pct"/>
            <w:vAlign w:val="center"/>
          </w:tcPr>
          <w:p w:rsidR="00194F1C" w:rsidRPr="00550D59" w:rsidRDefault="00194F1C" w:rsidP="00D93C4D">
            <w:pPr>
              <w:pStyle w:val="a3"/>
              <w:ind w:left="24" w:firstLine="1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23</w:t>
            </w:r>
            <w:r w:rsidR="00D93C4D">
              <w:rPr>
                <w:rFonts w:ascii="Times New Roman" w:hAnsi="Times New Roman"/>
                <w:noProof/>
                <w:sz w:val="28"/>
                <w:szCs w:val="28"/>
              </w:rPr>
              <w:t>5730</w:t>
            </w: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00000</w:t>
            </w:r>
          </w:p>
        </w:tc>
        <w:tc>
          <w:tcPr>
            <w:tcW w:w="1021" w:type="pct"/>
            <w:vAlign w:val="center"/>
          </w:tcPr>
          <w:p w:rsidR="00194F1C" w:rsidRPr="00550D59" w:rsidRDefault="00194F1C" w:rsidP="005A4D90">
            <w:pPr>
              <w:pStyle w:val="a3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7110500000</w:t>
            </w:r>
          </w:p>
        </w:tc>
        <w:tc>
          <w:tcPr>
            <w:tcW w:w="1999" w:type="pct"/>
            <w:vAlign w:val="center"/>
          </w:tcPr>
          <w:p w:rsidR="00194F1C" w:rsidRPr="00550D59" w:rsidRDefault="00D93C4D" w:rsidP="005A4D90">
            <w:pPr>
              <w:pStyle w:val="a3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Смілянська міська територіальна громада</w:t>
            </w:r>
          </w:p>
        </w:tc>
      </w:tr>
    </w:tbl>
    <w:p w:rsidR="00194F1C" w:rsidRPr="00550D59" w:rsidRDefault="00194F1C" w:rsidP="00194F1C">
      <w:pPr>
        <w:rPr>
          <w:sz w:val="28"/>
          <w:szCs w:val="28"/>
        </w:rPr>
      </w:pPr>
    </w:p>
    <w:tbl>
      <w:tblPr>
        <w:tblW w:w="4895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83"/>
        <w:gridCol w:w="4630"/>
      </w:tblGrid>
      <w:tr w:rsidR="00550D59" w:rsidRPr="00550D59" w:rsidTr="004B0423">
        <w:trPr>
          <w:trHeight w:val="389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59" w:rsidRPr="00550D59" w:rsidRDefault="00550D59" w:rsidP="00286243">
            <w:pPr>
              <w:pStyle w:val="a3"/>
              <w:spacing w:before="0"/>
              <w:ind w:left="142" w:hanging="142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Ставки єдиного податку</w:t>
            </w:r>
          </w:p>
        </w:tc>
      </w:tr>
      <w:tr w:rsidR="00550D59" w:rsidRPr="00550D59" w:rsidTr="004B0423">
        <w:trPr>
          <w:tblHeader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59" w:rsidRPr="00550D59" w:rsidRDefault="00550D5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Для першої групи платників єдиного податку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59" w:rsidRPr="00550D59" w:rsidRDefault="00550D59" w:rsidP="00550D59">
            <w:pPr>
              <w:pStyle w:val="a3"/>
              <w:spacing w:before="0"/>
              <w:ind w:left="659" w:hanging="659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Для другої групи платників єдиного податку</w:t>
            </w:r>
          </w:p>
        </w:tc>
      </w:tr>
      <w:tr w:rsidR="00550D59" w:rsidRPr="00550D59" w:rsidTr="004B0423">
        <w:trPr>
          <w:tblHeader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59" w:rsidRPr="00550D59" w:rsidRDefault="00550D59" w:rsidP="004F7CE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10 відсотків </w:t>
            </w: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 xml:space="preserve"> розміру  прожиткового минимуму для працездатних осіб, встановленого законом на 01 січня податкового (звітного) року</w:t>
            </w:r>
            <w:r w:rsidR="004F7CED">
              <w:rPr>
                <w:rFonts w:ascii="Times New Roman" w:hAnsi="Times New Roman"/>
                <w:noProof/>
                <w:sz w:val="28"/>
                <w:szCs w:val="28"/>
              </w:rPr>
              <w:t xml:space="preserve"> для всих видів господарської діяльності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59" w:rsidRPr="00550D59" w:rsidRDefault="009177A2" w:rsidP="00550D59">
            <w:pPr>
              <w:pStyle w:val="a3"/>
              <w:spacing w:before="0"/>
              <w:ind w:left="659" w:hanging="65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15</w:t>
            </w:r>
            <w:r w:rsidR="00550D59" w:rsidRPr="00550D59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 відсотків </w:t>
            </w:r>
            <w:r w:rsidR="00550D59" w:rsidRPr="00550D59">
              <w:rPr>
                <w:rFonts w:ascii="Times New Roman" w:hAnsi="Times New Roman"/>
                <w:noProof/>
                <w:sz w:val="28"/>
                <w:szCs w:val="28"/>
              </w:rPr>
              <w:t xml:space="preserve"> розміру мінімальної заробітної плати встановленої законом на 01 січня звітного (податкового) року</w:t>
            </w:r>
            <w:r w:rsidR="004F7CED">
              <w:rPr>
                <w:rFonts w:ascii="Times New Roman" w:hAnsi="Times New Roman"/>
                <w:noProof/>
                <w:sz w:val="28"/>
                <w:szCs w:val="28"/>
              </w:rPr>
              <w:t xml:space="preserve"> для всих видів господарської діяльності</w:t>
            </w:r>
          </w:p>
        </w:tc>
      </w:tr>
    </w:tbl>
    <w:p w:rsidR="00D6236E" w:rsidRPr="00550D59" w:rsidRDefault="00D6236E" w:rsidP="00D6236E">
      <w:pPr>
        <w:rPr>
          <w:sz w:val="28"/>
          <w:szCs w:val="28"/>
        </w:rPr>
      </w:pPr>
    </w:p>
    <w:p w:rsidR="00A57049" w:rsidRPr="00550D59" w:rsidRDefault="00A57049" w:rsidP="00D6236E">
      <w:pPr>
        <w:rPr>
          <w:sz w:val="28"/>
          <w:szCs w:val="28"/>
        </w:rPr>
      </w:pPr>
    </w:p>
    <w:p w:rsidR="00A57049" w:rsidRPr="00550D59" w:rsidRDefault="00A57049" w:rsidP="00D6236E">
      <w:pPr>
        <w:rPr>
          <w:sz w:val="28"/>
          <w:szCs w:val="28"/>
        </w:rPr>
      </w:pPr>
    </w:p>
    <w:p w:rsidR="00D6236E" w:rsidRPr="00550D59" w:rsidRDefault="00D6236E" w:rsidP="00FD7D42">
      <w:pPr>
        <w:tabs>
          <w:tab w:val="left" w:pos="7088"/>
        </w:tabs>
        <w:rPr>
          <w:sz w:val="28"/>
          <w:szCs w:val="28"/>
        </w:rPr>
      </w:pPr>
      <w:r w:rsidRPr="00550D59">
        <w:rPr>
          <w:sz w:val="28"/>
          <w:szCs w:val="28"/>
        </w:rPr>
        <w:t xml:space="preserve">Секретар міської ради                                                      </w:t>
      </w:r>
      <w:r w:rsidR="009062B9">
        <w:rPr>
          <w:sz w:val="28"/>
          <w:szCs w:val="28"/>
        </w:rPr>
        <w:t xml:space="preserve">   </w:t>
      </w:r>
      <w:r w:rsidRPr="00550D59">
        <w:rPr>
          <w:sz w:val="28"/>
          <w:szCs w:val="28"/>
        </w:rPr>
        <w:t xml:space="preserve">    </w:t>
      </w:r>
      <w:r w:rsidR="004C4763">
        <w:rPr>
          <w:sz w:val="28"/>
          <w:szCs w:val="28"/>
        </w:rPr>
        <w:t xml:space="preserve"> </w:t>
      </w:r>
      <w:r w:rsidRPr="00550D59">
        <w:rPr>
          <w:sz w:val="28"/>
          <w:szCs w:val="28"/>
        </w:rPr>
        <w:t xml:space="preserve">    </w:t>
      </w:r>
      <w:r w:rsidR="009062B9">
        <w:rPr>
          <w:sz w:val="28"/>
          <w:szCs w:val="28"/>
        </w:rPr>
        <w:t>Юрій СТУДАНС</w:t>
      </w:r>
      <w:r w:rsidRPr="00550D59">
        <w:rPr>
          <w:sz w:val="28"/>
          <w:szCs w:val="28"/>
        </w:rPr>
        <w:t xml:space="preserve">     </w:t>
      </w:r>
    </w:p>
    <w:p w:rsidR="00D6236E" w:rsidRPr="00550D59" w:rsidRDefault="00D6236E" w:rsidP="00D6236E">
      <w:pPr>
        <w:jc w:val="both"/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Default="00774266">
      <w:bookmarkStart w:id="0" w:name="_GoBack"/>
      <w:bookmarkEnd w:id="0"/>
      <w:r>
        <w:t>Юлія ЛЮБЧЕНКО</w:t>
      </w:r>
    </w:p>
    <w:p w:rsidR="004C4763" w:rsidRDefault="004C4763"/>
    <w:p w:rsidR="00C64D52" w:rsidRPr="00B9050E" w:rsidRDefault="00774266">
      <w:r>
        <w:t>Юлія ЛЮБЧЕНКО</w:t>
      </w:r>
    </w:p>
    <w:sectPr w:rsidR="00C64D52" w:rsidRPr="00B9050E" w:rsidSect="002604D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1C"/>
    <w:rsid w:val="00085F5D"/>
    <w:rsid w:val="000B7B92"/>
    <w:rsid w:val="00194F1C"/>
    <w:rsid w:val="001B327D"/>
    <w:rsid w:val="00211206"/>
    <w:rsid w:val="002604D7"/>
    <w:rsid w:val="00286243"/>
    <w:rsid w:val="002D4E09"/>
    <w:rsid w:val="00333788"/>
    <w:rsid w:val="00381B0F"/>
    <w:rsid w:val="004B0423"/>
    <w:rsid w:val="004C4763"/>
    <w:rsid w:val="004F7CED"/>
    <w:rsid w:val="00550D59"/>
    <w:rsid w:val="005B177C"/>
    <w:rsid w:val="006C40B8"/>
    <w:rsid w:val="00774266"/>
    <w:rsid w:val="00777F62"/>
    <w:rsid w:val="00867C52"/>
    <w:rsid w:val="00884C7B"/>
    <w:rsid w:val="008E6232"/>
    <w:rsid w:val="009062B9"/>
    <w:rsid w:val="00917378"/>
    <w:rsid w:val="009177A2"/>
    <w:rsid w:val="009C4107"/>
    <w:rsid w:val="00A05526"/>
    <w:rsid w:val="00A57049"/>
    <w:rsid w:val="00AE0704"/>
    <w:rsid w:val="00AE3638"/>
    <w:rsid w:val="00B9050E"/>
    <w:rsid w:val="00C64D52"/>
    <w:rsid w:val="00D6236E"/>
    <w:rsid w:val="00D93C4D"/>
    <w:rsid w:val="00DA3FEA"/>
    <w:rsid w:val="00F80877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94F1C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194F1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94F1C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194F1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CCB0-DD31-4641-AB85-42CD3978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41</cp:revision>
  <cp:lastPrinted>2021-03-25T10:45:00Z</cp:lastPrinted>
  <dcterms:created xsi:type="dcterms:W3CDTF">2020-04-22T07:00:00Z</dcterms:created>
  <dcterms:modified xsi:type="dcterms:W3CDTF">2021-04-26T07:18:00Z</dcterms:modified>
</cp:coreProperties>
</file>