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9" w:rsidRDefault="00DD6669" w:rsidP="004325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BE2C2A" w:rsidRDefault="00DD6669" w:rsidP="00BE2C2A">
      <w:pPr>
        <w:ind w:firstLine="3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6669" w:rsidRPr="00BE2C2A" w:rsidRDefault="00DD6669" w:rsidP="00BE2C2A">
      <w:pPr>
        <w:ind w:hanging="13"/>
        <w:jc w:val="center"/>
        <w:rPr>
          <w:rFonts w:ascii="Times New Roman" w:hAnsi="Times New Roman"/>
          <w:sz w:val="28"/>
          <w:szCs w:val="28"/>
        </w:rPr>
      </w:pPr>
      <w:r w:rsidRPr="00BE2C2A">
        <w:rPr>
          <w:rFonts w:ascii="Times New Roman" w:hAnsi="Times New Roman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585981945" r:id="rId7"/>
        </w:object>
      </w:r>
    </w:p>
    <w:p w:rsidR="00DD6669" w:rsidRPr="00BE2C2A" w:rsidRDefault="00DD6669" w:rsidP="00BE2C2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2C2A">
        <w:rPr>
          <w:rFonts w:ascii="Times New Roman" w:hAnsi="Times New Roman"/>
          <w:b/>
          <w:sz w:val="28"/>
          <w:szCs w:val="28"/>
          <w:lang w:val="uk-UA"/>
        </w:rPr>
        <w:t>СМІЛЯНСЬКА МІСЬКА РАДА ЧЕРКАСЬКОЇ ОБЛАСТІ</w:t>
      </w:r>
    </w:p>
    <w:p w:rsidR="00DD6669" w:rsidRPr="00BE2C2A" w:rsidRDefault="00DD6669" w:rsidP="00BE2C2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2C2A">
        <w:rPr>
          <w:rFonts w:ascii="Times New Roman" w:hAnsi="Times New Roman"/>
          <w:b/>
          <w:sz w:val="28"/>
          <w:szCs w:val="28"/>
          <w:lang w:val="uk-UA"/>
        </w:rPr>
        <w:t xml:space="preserve">  СЕСІЯ</w:t>
      </w:r>
    </w:p>
    <w:p w:rsidR="00DD6669" w:rsidRPr="00BE2C2A" w:rsidRDefault="00DD6669" w:rsidP="00BE2C2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E2C2A">
        <w:rPr>
          <w:rFonts w:ascii="Times New Roman" w:hAnsi="Times New Roman"/>
          <w:b/>
          <w:i/>
          <w:sz w:val="28"/>
          <w:szCs w:val="28"/>
          <w:lang w:val="uk-UA"/>
        </w:rPr>
        <w:t>РІШЕННЯ</w:t>
      </w: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DD6669" w:rsidRPr="006C1057" w:rsidTr="0041538E">
        <w:trPr>
          <w:jc w:val="center"/>
        </w:trPr>
        <w:tc>
          <w:tcPr>
            <w:tcW w:w="3095" w:type="dxa"/>
          </w:tcPr>
          <w:p w:rsidR="00DD6669" w:rsidRPr="006C1057" w:rsidRDefault="00380688" w:rsidP="0041538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096" w:type="dxa"/>
          </w:tcPr>
          <w:p w:rsidR="00DD6669" w:rsidRPr="006C1057" w:rsidRDefault="00DD6669" w:rsidP="0041538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1057">
              <w:rPr>
                <w:rFonts w:ascii="Times New Roman" w:hAnsi="Times New Roman"/>
                <w:lang w:val="uk-UA"/>
              </w:rPr>
              <w:t>Сміла</w:t>
            </w:r>
          </w:p>
        </w:tc>
        <w:tc>
          <w:tcPr>
            <w:tcW w:w="3096" w:type="dxa"/>
          </w:tcPr>
          <w:p w:rsidR="00DD6669" w:rsidRPr="0076421D" w:rsidRDefault="00DD6669" w:rsidP="0041538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76421D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</w:p>
        </w:tc>
      </w:tr>
    </w:tbl>
    <w:p w:rsidR="00DD6669" w:rsidRPr="001F0FEA" w:rsidRDefault="00DD6669" w:rsidP="004325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</w:t>
      </w:r>
    </w:p>
    <w:p w:rsidR="00DD6669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380688">
        <w:rPr>
          <w:rFonts w:ascii="Times New Roman" w:hAnsi="Times New Roman"/>
          <w:sz w:val="28"/>
          <w:szCs w:val="28"/>
          <w:lang w:val="uk-UA"/>
        </w:rPr>
        <w:t>29.03.2018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80688">
        <w:rPr>
          <w:rFonts w:ascii="Times New Roman" w:hAnsi="Times New Roman"/>
          <w:sz w:val="28"/>
          <w:szCs w:val="28"/>
          <w:lang w:val="uk-UA"/>
        </w:rPr>
        <w:t>67-21</w:t>
      </w:r>
      <w:r w:rsidRPr="00902BE1">
        <w:rPr>
          <w:rFonts w:ascii="Times New Roman" w:hAnsi="Times New Roman"/>
          <w:sz w:val="28"/>
          <w:szCs w:val="28"/>
          <w:lang w:val="uk-UA"/>
        </w:rPr>
        <w:t>/</w:t>
      </w:r>
      <w:r w:rsidRPr="00902BE1">
        <w:rPr>
          <w:rFonts w:ascii="Times New Roman" w:hAnsi="Times New Roman"/>
          <w:sz w:val="28"/>
          <w:szCs w:val="28"/>
          <w:lang w:val="en-US"/>
        </w:rPr>
        <w:t>V</w:t>
      </w:r>
      <w:r w:rsidRPr="00902BE1">
        <w:rPr>
          <w:rFonts w:ascii="Times New Roman" w:hAnsi="Times New Roman"/>
          <w:sz w:val="28"/>
          <w:szCs w:val="28"/>
          <w:lang w:val="uk-UA"/>
        </w:rPr>
        <w:t>ІІ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Програми з утримання об’єктів благоустрою 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в м. Сміла СКП «Комунальник» на 2018 рік»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п.22 ч.1 ст.26,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 п.3 ч.4 ст. 42, ч.1 ст.59 Закону України від 21.05.1997 № 280/97-ВР «Про місцеве самоврядування в Україні», п. 5 ч. 1 ст.91 Бюджетного кодексу України від 08.07.2010 № 2456-</w:t>
      </w:r>
      <w:r w:rsidRPr="005A1594">
        <w:rPr>
          <w:rFonts w:ascii="Times New Roman" w:hAnsi="Times New Roman"/>
          <w:sz w:val="28"/>
          <w:szCs w:val="28"/>
          <w:lang w:val="en-US"/>
        </w:rPr>
        <w:t>VI</w:t>
      </w:r>
      <w:r w:rsidRPr="005A1594">
        <w:rPr>
          <w:rFonts w:ascii="Times New Roman" w:hAnsi="Times New Roman"/>
          <w:sz w:val="28"/>
          <w:szCs w:val="28"/>
          <w:lang w:val="uk-UA"/>
        </w:rPr>
        <w:t>, п.1 ч.1 ст. 10, ст.15 Закону України від 06.09.2005 № 2807-IV «Про благоустрій населених пунктів»</w:t>
      </w:r>
      <w:r w:rsidRPr="00902B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A1594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DD6669" w:rsidRPr="005A1594" w:rsidRDefault="00DD6669" w:rsidP="0043253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FE1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від  </w:t>
      </w:r>
      <w:r w:rsidR="00380688">
        <w:rPr>
          <w:rFonts w:ascii="Times New Roman" w:hAnsi="Times New Roman"/>
          <w:sz w:val="28"/>
          <w:szCs w:val="28"/>
          <w:lang w:val="uk-UA"/>
        </w:rPr>
        <w:t>29.03.2018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80688">
        <w:rPr>
          <w:rFonts w:ascii="Times New Roman" w:hAnsi="Times New Roman"/>
          <w:sz w:val="28"/>
          <w:szCs w:val="28"/>
          <w:lang w:val="uk-UA"/>
        </w:rPr>
        <w:t>67-21</w:t>
      </w:r>
      <w:r w:rsidRPr="00902BE1">
        <w:rPr>
          <w:rFonts w:ascii="Times New Roman" w:hAnsi="Times New Roman"/>
          <w:sz w:val="28"/>
          <w:szCs w:val="28"/>
          <w:lang w:val="uk-UA"/>
        </w:rPr>
        <w:t>/</w:t>
      </w:r>
      <w:r w:rsidRPr="00902BE1">
        <w:rPr>
          <w:rFonts w:ascii="Times New Roman" w:hAnsi="Times New Roman"/>
          <w:sz w:val="28"/>
          <w:szCs w:val="28"/>
          <w:lang w:val="en-US"/>
        </w:rPr>
        <w:t>V</w:t>
      </w:r>
      <w:r w:rsidRPr="00902BE1">
        <w:rPr>
          <w:rFonts w:ascii="Times New Roman" w:hAnsi="Times New Roman"/>
          <w:sz w:val="28"/>
          <w:szCs w:val="28"/>
          <w:lang w:val="uk-UA"/>
        </w:rPr>
        <w:t>ІІ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A1594">
        <w:rPr>
          <w:rFonts w:ascii="Times New Roman" w:hAnsi="Times New Roman"/>
          <w:sz w:val="28"/>
          <w:szCs w:val="28"/>
          <w:lang w:val="uk-UA"/>
        </w:rPr>
        <w:t>Про затвердження Програми з утримання об’єктів благоустрою в м. Сміла СКП «Комунальник» на 2018 рік»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82D">
        <w:rPr>
          <w:rFonts w:ascii="Times New Roman" w:hAnsi="Times New Roman"/>
          <w:sz w:val="28"/>
          <w:szCs w:val="28"/>
          <w:lang w:val="uk-UA"/>
        </w:rPr>
        <w:t>виклавши додаток в новій редакції (додається).</w:t>
      </w:r>
    </w:p>
    <w:p w:rsidR="00DD6669" w:rsidRPr="005A1594" w:rsidRDefault="00DD6669" w:rsidP="00FE1301">
      <w:pPr>
        <w:pStyle w:val="a3"/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A1594">
        <w:rPr>
          <w:sz w:val="28"/>
          <w:szCs w:val="28"/>
          <w:lang w:val="uk-UA"/>
        </w:rPr>
        <w:t>. Контроль за виконанням рішення покласти на секре</w:t>
      </w:r>
      <w:r>
        <w:rPr>
          <w:sz w:val="28"/>
          <w:szCs w:val="28"/>
          <w:lang w:val="uk-UA"/>
        </w:rPr>
        <w:t>таря міської ради Синьогуба К.І.</w:t>
      </w:r>
      <w:r w:rsidRPr="005A1594">
        <w:rPr>
          <w:sz w:val="28"/>
          <w:szCs w:val="28"/>
          <w:lang w:val="uk-UA"/>
        </w:rPr>
        <w:t xml:space="preserve">, </w:t>
      </w:r>
      <w:r w:rsidRPr="005A1594">
        <w:rPr>
          <w:bCs/>
          <w:color w:val="000000"/>
          <w:sz w:val="28"/>
          <w:szCs w:val="28"/>
          <w:lang w:val="uk-UA"/>
        </w:rPr>
        <w:t>постійну комісію міської ради</w:t>
      </w:r>
      <w:r w:rsidRPr="005A1594">
        <w:rPr>
          <w:bCs/>
          <w:color w:val="000000"/>
          <w:sz w:val="28"/>
          <w:szCs w:val="28"/>
        </w:rPr>
        <w:t> </w:t>
      </w:r>
      <w:r w:rsidRPr="005A1594">
        <w:rPr>
          <w:bCs/>
          <w:color w:val="000000"/>
          <w:sz w:val="28"/>
          <w:szCs w:val="28"/>
          <w:lang w:val="uk-UA"/>
        </w:rPr>
        <w:t xml:space="preserve">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споживання, </w:t>
      </w:r>
      <w:r w:rsidRPr="005A1594">
        <w:rPr>
          <w:sz w:val="28"/>
          <w:szCs w:val="28"/>
          <w:lang w:val="uk-UA"/>
        </w:rPr>
        <w:t>постійну комісію міської ради з питань житлово-комунального господ</w:t>
      </w:r>
      <w:r>
        <w:rPr>
          <w:sz w:val="28"/>
          <w:szCs w:val="28"/>
          <w:lang w:val="uk-UA"/>
        </w:rPr>
        <w:t xml:space="preserve">арства та комунальної власності, </w:t>
      </w:r>
      <w:r w:rsidRPr="005A1594">
        <w:rPr>
          <w:sz w:val="28"/>
          <w:szCs w:val="28"/>
          <w:lang w:val="uk-UA"/>
        </w:rPr>
        <w:t>управління житлово-комунального господарства.</w:t>
      </w:r>
    </w:p>
    <w:p w:rsidR="00DD6669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688" w:rsidRDefault="00380688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688" w:rsidRPr="005A1594" w:rsidRDefault="00380688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5B51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   О.О. Цибко</w:t>
      </w:r>
    </w:p>
    <w:p w:rsidR="00DD6669" w:rsidRPr="005A1594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36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36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36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36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36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36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pStyle w:val="a4"/>
        <w:spacing w:after="0"/>
        <w:jc w:val="both"/>
        <w:rPr>
          <w:bCs/>
          <w:sz w:val="28"/>
          <w:szCs w:val="28"/>
        </w:rPr>
      </w:pPr>
      <w:r w:rsidRPr="005A1594">
        <w:rPr>
          <w:bCs/>
          <w:sz w:val="28"/>
          <w:szCs w:val="28"/>
        </w:rPr>
        <w:t>ПОГОДЖЕНО:</w:t>
      </w:r>
    </w:p>
    <w:p w:rsidR="00DD6669" w:rsidRPr="005A1594" w:rsidRDefault="00DD6669" w:rsidP="00432534">
      <w:pPr>
        <w:pStyle w:val="a4"/>
        <w:spacing w:after="0"/>
        <w:jc w:val="both"/>
        <w:rPr>
          <w:bCs/>
          <w:sz w:val="28"/>
          <w:szCs w:val="28"/>
        </w:rPr>
      </w:pPr>
    </w:p>
    <w:p w:rsidR="00DD6669" w:rsidRPr="005A1594" w:rsidRDefault="00DD6669" w:rsidP="00252A23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К.І. Синьогуб</w:t>
      </w:r>
    </w:p>
    <w:p w:rsidR="00DD6669" w:rsidRPr="00F67D1B" w:rsidRDefault="00DD6669" w:rsidP="00432534">
      <w:pPr>
        <w:pStyle w:val="a4"/>
        <w:tabs>
          <w:tab w:val="center" w:pos="4677"/>
        </w:tabs>
        <w:spacing w:after="0"/>
        <w:jc w:val="both"/>
        <w:rPr>
          <w:sz w:val="28"/>
          <w:szCs w:val="28"/>
        </w:rPr>
      </w:pPr>
    </w:p>
    <w:p w:rsidR="00DD6669" w:rsidRPr="00F67D1B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67D1B">
        <w:rPr>
          <w:rFonts w:ascii="Times New Roman" w:hAnsi="Times New Roman"/>
          <w:sz w:val="28"/>
          <w:szCs w:val="28"/>
          <w:lang w:val="uk-UA"/>
        </w:rPr>
        <w:t>Постійна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D1B">
        <w:rPr>
          <w:rFonts w:ascii="Times New Roman" w:hAnsi="Times New Roman"/>
          <w:sz w:val="28"/>
          <w:szCs w:val="28"/>
          <w:lang w:val="uk-UA"/>
        </w:rPr>
        <w:t>комісія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D1B">
        <w:rPr>
          <w:rFonts w:ascii="Times New Roman" w:hAnsi="Times New Roman"/>
          <w:sz w:val="28"/>
          <w:szCs w:val="28"/>
          <w:lang w:val="uk-UA"/>
        </w:rPr>
        <w:t>міської ради  з питань</w:t>
      </w:r>
    </w:p>
    <w:p w:rsidR="00DD6669" w:rsidRPr="00F67D1B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67D1B">
        <w:rPr>
          <w:rFonts w:ascii="Times New Roman" w:hAnsi="Times New Roman"/>
          <w:sz w:val="28"/>
          <w:szCs w:val="28"/>
          <w:lang w:val="uk-UA"/>
        </w:rPr>
        <w:t xml:space="preserve">місцевого бюджету, фінансів, 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1594">
        <w:rPr>
          <w:rFonts w:ascii="Times New Roman" w:hAnsi="Times New Roman"/>
          <w:sz w:val="28"/>
          <w:szCs w:val="28"/>
        </w:rPr>
        <w:t>податкової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</w:rPr>
        <w:t>політики, роботи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1594">
        <w:rPr>
          <w:rFonts w:ascii="Times New Roman" w:hAnsi="Times New Roman"/>
          <w:sz w:val="28"/>
          <w:szCs w:val="28"/>
        </w:rPr>
        <w:t>базових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</w:rPr>
        <w:t>галузей народного господарства</w:t>
      </w:r>
    </w:p>
    <w:p w:rsidR="00DD6669" w:rsidRPr="005A1594" w:rsidRDefault="00DD6669" w:rsidP="00432534">
      <w:pPr>
        <w:tabs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594">
        <w:rPr>
          <w:rFonts w:ascii="Times New Roman" w:hAnsi="Times New Roman"/>
          <w:sz w:val="28"/>
          <w:szCs w:val="28"/>
        </w:rPr>
        <w:t>та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</w:rPr>
        <w:t xml:space="preserve">підприємництва,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</w:rPr>
        <w:t xml:space="preserve">захисту прав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5A1594">
        <w:rPr>
          <w:rFonts w:ascii="Times New Roman" w:hAnsi="Times New Roman"/>
          <w:sz w:val="28"/>
          <w:szCs w:val="28"/>
        </w:rPr>
        <w:t>А.І.Кривко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1594">
        <w:rPr>
          <w:rFonts w:ascii="Times New Roman" w:hAnsi="Times New Roman"/>
          <w:sz w:val="28"/>
          <w:szCs w:val="28"/>
        </w:rPr>
        <w:t>споживачів, торговельного і побутового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1594">
        <w:rPr>
          <w:rFonts w:ascii="Times New Roman" w:hAnsi="Times New Roman"/>
          <w:sz w:val="28"/>
          <w:szCs w:val="28"/>
        </w:rPr>
        <w:t>обслуговування,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</w:rPr>
        <w:t>товарів</w:t>
      </w:r>
    </w:p>
    <w:p w:rsidR="00DD6669" w:rsidRPr="005A1594" w:rsidRDefault="00DD6669" w:rsidP="00432534">
      <w:pPr>
        <w:spacing w:after="0" w:line="240" w:lineRule="auto"/>
        <w:rPr>
          <w:rStyle w:val="a5"/>
          <w:sz w:val="28"/>
          <w:szCs w:val="28"/>
        </w:rPr>
      </w:pPr>
      <w:r w:rsidRPr="005A1594">
        <w:rPr>
          <w:rFonts w:ascii="Times New Roman" w:hAnsi="Times New Roman"/>
          <w:sz w:val="28"/>
          <w:szCs w:val="28"/>
        </w:rPr>
        <w:t>народного споживання</w:t>
      </w:r>
    </w:p>
    <w:p w:rsidR="00DD6669" w:rsidRPr="005A1594" w:rsidRDefault="00DD6669" w:rsidP="00432534">
      <w:pPr>
        <w:pStyle w:val="a4"/>
        <w:tabs>
          <w:tab w:val="center" w:pos="4677"/>
        </w:tabs>
        <w:spacing w:after="0"/>
        <w:rPr>
          <w:sz w:val="28"/>
          <w:szCs w:val="28"/>
        </w:rPr>
      </w:pPr>
    </w:p>
    <w:p w:rsidR="00DD6669" w:rsidRPr="005A1594" w:rsidRDefault="00DD6669" w:rsidP="0027535D">
      <w:pPr>
        <w:pStyle w:val="a4"/>
        <w:tabs>
          <w:tab w:val="center" w:pos="4677"/>
        </w:tabs>
        <w:spacing w:after="0"/>
        <w:jc w:val="both"/>
        <w:rPr>
          <w:sz w:val="28"/>
          <w:szCs w:val="28"/>
        </w:rPr>
      </w:pPr>
      <w:r w:rsidRPr="005A1594">
        <w:rPr>
          <w:sz w:val="28"/>
          <w:szCs w:val="28"/>
        </w:rPr>
        <w:t xml:space="preserve">Постійна комісія міської ради </w:t>
      </w:r>
    </w:p>
    <w:p w:rsidR="00DD6669" w:rsidRPr="005A1594" w:rsidRDefault="00DD6669" w:rsidP="0027535D">
      <w:pPr>
        <w:pStyle w:val="a4"/>
        <w:tabs>
          <w:tab w:val="center" w:pos="4677"/>
        </w:tabs>
        <w:spacing w:after="0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 питань житлово-комунального</w:t>
      </w:r>
    </w:p>
    <w:p w:rsidR="00DD6669" w:rsidRPr="005A1594" w:rsidRDefault="00DD6669" w:rsidP="0027535D">
      <w:pPr>
        <w:pStyle w:val="a4"/>
        <w:tabs>
          <w:tab w:val="center" w:pos="4677"/>
        </w:tabs>
        <w:spacing w:after="0"/>
        <w:jc w:val="both"/>
        <w:rPr>
          <w:sz w:val="28"/>
          <w:szCs w:val="28"/>
          <w:lang w:val="ru-RU"/>
        </w:rPr>
      </w:pPr>
      <w:r w:rsidRPr="005A1594">
        <w:rPr>
          <w:sz w:val="28"/>
          <w:szCs w:val="28"/>
        </w:rPr>
        <w:t>господарства та комунально</w:t>
      </w:r>
      <w:r>
        <w:rPr>
          <w:sz w:val="28"/>
          <w:szCs w:val="28"/>
        </w:rPr>
        <w:t>ї власності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</w:t>
      </w:r>
      <w:r w:rsidRPr="005A1594">
        <w:rPr>
          <w:sz w:val="28"/>
          <w:szCs w:val="28"/>
          <w:lang w:val="ru-RU"/>
        </w:rPr>
        <w:t>О.П. Нікітченко</w:t>
      </w:r>
    </w:p>
    <w:p w:rsidR="00DD6669" w:rsidRPr="005A1594" w:rsidRDefault="00DD6669" w:rsidP="00432534">
      <w:pPr>
        <w:pStyle w:val="a4"/>
        <w:spacing w:after="0"/>
        <w:jc w:val="both"/>
        <w:rPr>
          <w:sz w:val="28"/>
          <w:szCs w:val="28"/>
        </w:rPr>
      </w:pPr>
    </w:p>
    <w:p w:rsidR="00DD6669" w:rsidRPr="005A1594" w:rsidRDefault="00DD6669" w:rsidP="00432534">
      <w:pPr>
        <w:tabs>
          <w:tab w:val="left" w:pos="7380"/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О.І. Сілко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A1594">
        <w:rPr>
          <w:rFonts w:ascii="Times New Roman" w:hAnsi="Times New Roman"/>
          <w:sz w:val="28"/>
          <w:szCs w:val="28"/>
          <w:lang w:val="uk-UA"/>
        </w:rPr>
        <w:t>ачальник управління житлово-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О.М. Федоров</w:t>
      </w:r>
    </w:p>
    <w:p w:rsidR="00DD6669" w:rsidRPr="005A1594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Pr="00252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  <w:lang w:val="uk-UA"/>
        </w:rPr>
        <w:t>господарства</w:t>
      </w:r>
    </w:p>
    <w:p w:rsidR="00DD6669" w:rsidRDefault="00DD6669" w:rsidP="007A32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380688" w:rsidRDefault="00380688" w:rsidP="00432534">
      <w:pPr>
        <w:spacing w:after="0" w:line="240" w:lineRule="auto"/>
        <w:ind w:left="59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D6669" w:rsidRPr="005A1594" w:rsidRDefault="00DD6669" w:rsidP="00432534">
      <w:pPr>
        <w:spacing w:after="0" w:line="240" w:lineRule="auto"/>
        <w:ind w:left="5940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DD6669" w:rsidRPr="005A1594" w:rsidRDefault="00DD6669" w:rsidP="00432534">
      <w:pPr>
        <w:spacing w:after="0" w:line="240" w:lineRule="auto"/>
        <w:ind w:left="5940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DD6669" w:rsidRPr="00380688" w:rsidRDefault="00380688" w:rsidP="00432534">
      <w:pPr>
        <w:spacing w:after="0" w:line="240" w:lineRule="auto"/>
        <w:ind w:left="59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_________ № ________</w:t>
      </w:r>
    </w:p>
    <w:p w:rsidR="00DD6669" w:rsidRPr="005A1594" w:rsidRDefault="00DD6669" w:rsidP="00383F21">
      <w:pPr>
        <w:spacing w:after="0" w:line="240" w:lineRule="auto"/>
        <w:ind w:left="59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6669" w:rsidRPr="005A1594" w:rsidRDefault="00DD6669" w:rsidP="00432534">
      <w:pPr>
        <w:spacing w:after="0" w:line="240" w:lineRule="auto"/>
        <w:ind w:right="-57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Програма</w:t>
      </w:r>
    </w:p>
    <w:p w:rsidR="00DD6669" w:rsidRPr="005A1594" w:rsidRDefault="00DD6669" w:rsidP="004325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з утримання об’єктів благоустрою м. Сміла </w:t>
      </w:r>
    </w:p>
    <w:p w:rsidR="00DD6669" w:rsidRPr="005A1594" w:rsidRDefault="00DD6669" w:rsidP="004325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Смілянським комунальним підприємством «Комунальник» </w:t>
      </w:r>
    </w:p>
    <w:p w:rsidR="00DD6669" w:rsidRPr="005A1594" w:rsidRDefault="00DD6669" w:rsidP="004325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на 2018 рік</w:t>
      </w:r>
    </w:p>
    <w:p w:rsidR="00DD6669" w:rsidRPr="005A1594" w:rsidRDefault="00DD6669" w:rsidP="004325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6669" w:rsidRPr="00791DDD" w:rsidRDefault="00DD6669" w:rsidP="00791DDD">
      <w:pPr>
        <w:pStyle w:val="1"/>
        <w:numPr>
          <w:ilvl w:val="0"/>
          <w:numId w:val="3"/>
        </w:numPr>
        <w:jc w:val="center"/>
        <w:rPr>
          <w:sz w:val="28"/>
          <w:szCs w:val="28"/>
        </w:rPr>
      </w:pPr>
      <w:r w:rsidRPr="005A1594">
        <w:rPr>
          <w:sz w:val="28"/>
          <w:szCs w:val="28"/>
        </w:rPr>
        <w:t>Мета і завдання програми</w:t>
      </w:r>
    </w:p>
    <w:p w:rsidR="00DD6669" w:rsidRPr="005A1594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Програму розроблено з метою здійснення ефективних і комплексних заходів з утримання території міста в належному санітарному стані та покращення його естетичного вигляду для створення оптимальних умов праці, побуту та відпочинку мешканців міста, збереження об’єктів загального користування.</w:t>
      </w:r>
    </w:p>
    <w:p w:rsidR="00DD6669" w:rsidRPr="005A1594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Нормативно-правове забезпечення реалізації завдань Програми передбачає виконання вимог законодавчих та інших нормативно-правових актів відповідно до Законів України: «Про місцеве самоврядування в Україні», «Про благоустрій населених пунктів», «Про поховання і похоронну справу», «Про відходи»; а також Правил благоустрою території міста, затверджених рішенням Смілянської міської ради від 23.06.2011 № 10-11/VI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6669" w:rsidRPr="005A1594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Заходи Програми спрямовані на стабілізацію роботи підприємства з метою запобігання його збиткової діяльності, забезпечення стабільної роботи, поліпшення якості комунальних послуг, покращення благоустрою міста його санітарного стану. </w:t>
      </w:r>
    </w:p>
    <w:p w:rsidR="00DD6669" w:rsidRPr="005A1594" w:rsidRDefault="00DD6669" w:rsidP="00432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Комунальне підприємство працює на ринку надання комунальних послуг із поточного обслуговування об’єктів благоустрою, а саме: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санітарне очищення території міста;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прибирання сміття, боротьба з забрудненням;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організація поховань </w:t>
      </w:r>
      <w:r w:rsidRPr="005A1594">
        <w:rPr>
          <w:rFonts w:ascii="Times New Roman" w:hAnsi="Times New Roman"/>
          <w:sz w:val="28"/>
          <w:szCs w:val="28"/>
          <w:lang w:val="uk-UA"/>
        </w:rPr>
        <w:t>та надання пов’язаних з ними послуг;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утримання кладовищ;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перевезення та захоронення твердих, великогабаритних, рідких відходів;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послуги щодо озеленення території міста;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поточний ремонт і утримання вулично-дорожньої мережі, мостів, тунелів тощо;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утримання у безпечному стані вулично-дорожньої мережі та забезпечення безпеки руху автотранспорту та пішоходів;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утримання об’єктів що перебувають на балансі комунального підприємства;</w:t>
      </w:r>
    </w:p>
    <w:p w:rsidR="00DD6669" w:rsidRPr="005A1594" w:rsidRDefault="00DD6669" w:rsidP="00432534">
      <w:pPr>
        <w:numPr>
          <w:ilvl w:val="0"/>
          <w:numId w:val="2"/>
        </w:numPr>
        <w:tabs>
          <w:tab w:val="clear" w:pos="1428"/>
          <w:tab w:val="num" w:pos="567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 проведення робіт та надання послуг по дорожньо-мостовому господарству (облаштування тротуарів, ремонт доріг з асфальтобетонним покриттям, облаштування та профілювання ґрунтових доріг).</w:t>
      </w:r>
    </w:p>
    <w:p w:rsidR="00DD6669" w:rsidRPr="005A1594" w:rsidRDefault="00DD6669" w:rsidP="004325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ч. 4 ст. 28 Закону України «Про житлово-комунальні послуги» к</w:t>
      </w:r>
      <w:r w:rsidRPr="005A1594">
        <w:rPr>
          <w:rFonts w:ascii="Times New Roman" w:hAnsi="Times New Roman"/>
          <w:sz w:val="28"/>
          <w:szCs w:val="28"/>
          <w:lang w:val="uk-UA"/>
        </w:rPr>
        <w:t>омунальне підприємство</w:t>
      </w:r>
      <w:r>
        <w:rPr>
          <w:rFonts w:ascii="Times New Roman" w:hAnsi="Times New Roman"/>
          <w:sz w:val="28"/>
          <w:szCs w:val="28"/>
          <w:lang w:val="uk-UA"/>
        </w:rPr>
        <w:t xml:space="preserve">, яке визначене надавачом послуг має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право за бажанням укладати субпідрядні договори з виконання робіт без проведення додаткових конкурсів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 або виконує функції виконавця самостійно.</w:t>
      </w:r>
    </w:p>
    <w:p w:rsidR="00DD6669" w:rsidRDefault="00DD6669" w:rsidP="00791D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380688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ІІ. Напрямки діяльності СКП «Комунальник»</w:t>
      </w:r>
    </w:p>
    <w:p w:rsidR="00DD6669" w:rsidRPr="005A1594" w:rsidRDefault="00DD6669" w:rsidP="00F96A3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color w:val="000000"/>
          <w:sz w:val="28"/>
          <w:szCs w:val="28"/>
          <w:lang w:val="uk-UA"/>
        </w:rPr>
        <w:t>Реалізація Програми відбуватиметься шляхом виконання організаційних, технічних, екологічних та економічних заходів, що забезпечать комплексний благоустрій території міста та сприятливе для життєдіяльності людини середовище, а саме: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прибирання проїжджої частини доріг, тротуарів, зелених зон;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вивезення сміття, гілля, вуличного змету;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ліквідація стихійних навалів сміття та сміттєзвалищ на території міста;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утримання зелених насаджень, надання послуг з озеленення та догляду за зеленими насадженнями;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приготування протиожеледної суміші;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зимове утримання вулиць;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чергування спецавтотранспорту в зимовий період;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покращення благоустрою кладовищ, прибирання території кладовищ, вивезення сміття;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видалення аварійних дерев на території кладовищ, покіс бур’янів;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забезпечення кладовищ водою, землею, піском;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послуги автотранспорту та механізмів;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організація поховань та виготовлення предметів ритуальної належності;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поховання безрідних та одиноких померлих громадян;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утримання, поточний, капітальний ремонт та реконструкція мереж зливової каналізації.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поточний та капітальний ремонт об’єктів вулично-дорожньої мережі, що перебувають на балансі комунального підприємства, автодоріг, мостів, тощо;</w:t>
      </w:r>
    </w:p>
    <w:p w:rsidR="00DD6669" w:rsidRPr="005A1594" w:rsidRDefault="00DD6669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проведення робіт та надання послуг по дорожньо-мостовому господарству (облаштування тротуарів, облаштування та профілювання ґрунтових доріг).</w:t>
      </w:r>
    </w:p>
    <w:p w:rsidR="00DD6669" w:rsidRPr="005A1594" w:rsidRDefault="00DD6669" w:rsidP="00F96A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69" w:rsidRPr="00F96A3E" w:rsidRDefault="00DD6669" w:rsidP="00F96A3E">
      <w:pPr>
        <w:pStyle w:val="Default"/>
        <w:jc w:val="center"/>
        <w:rPr>
          <w:sz w:val="28"/>
          <w:szCs w:val="28"/>
        </w:rPr>
      </w:pPr>
      <w:r w:rsidRPr="005A1594">
        <w:rPr>
          <w:sz w:val="28"/>
          <w:szCs w:val="28"/>
          <w:lang w:val="uk-UA"/>
        </w:rPr>
        <w:t xml:space="preserve">IIІ. </w:t>
      </w:r>
      <w:r w:rsidRPr="00F96A3E">
        <w:rPr>
          <w:bCs/>
          <w:sz w:val="28"/>
          <w:szCs w:val="28"/>
        </w:rPr>
        <w:t xml:space="preserve">Обгрунтуванняшляхів та засобіврозв'язання проблем, </w:t>
      </w:r>
    </w:p>
    <w:p w:rsidR="00DD6669" w:rsidRPr="00380688" w:rsidRDefault="00DD6669" w:rsidP="00380688">
      <w:pPr>
        <w:pStyle w:val="Default"/>
        <w:jc w:val="center"/>
        <w:rPr>
          <w:sz w:val="28"/>
          <w:szCs w:val="28"/>
          <w:lang w:val="uk-UA"/>
        </w:rPr>
      </w:pPr>
      <w:r w:rsidRPr="00F96A3E">
        <w:rPr>
          <w:bCs/>
          <w:sz w:val="28"/>
          <w:szCs w:val="28"/>
        </w:rPr>
        <w:t>обсягів та джере</w:t>
      </w:r>
      <w:r>
        <w:rPr>
          <w:bCs/>
          <w:sz w:val="28"/>
          <w:szCs w:val="28"/>
        </w:rPr>
        <w:t>лфінансування</w:t>
      </w:r>
    </w:p>
    <w:p w:rsidR="00DD6669" w:rsidRPr="00D81257" w:rsidRDefault="00DD6669" w:rsidP="00F96A3E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Реалізація Програми буде здійснюватись шляхом виконання заходів, які дадуть змогу забезпечити комплексний благоустрій території міста та сприятливе для життєдіяльності людини середовища, а саме:</w:t>
      </w:r>
    </w:p>
    <w:p w:rsidR="00DD6669" w:rsidRPr="00D81257" w:rsidRDefault="00DD6669" w:rsidP="00F96A3E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утримання вулиць, тротуарів, мостів (підмітання території, прибирання та вивезення сміття та ін.);</w:t>
      </w:r>
    </w:p>
    <w:p w:rsidR="00DD6669" w:rsidRPr="00D81257" w:rsidRDefault="00DD6669" w:rsidP="00F96A3E">
      <w:pPr>
        <w:pStyle w:val="a3"/>
        <w:numPr>
          <w:ilvl w:val="0"/>
          <w:numId w:val="4"/>
        </w:numPr>
        <w:tabs>
          <w:tab w:val="left" w:pos="993"/>
        </w:tabs>
        <w:spacing w:before="0" w:after="0"/>
        <w:ind w:left="0" w:firstLine="709"/>
        <w:jc w:val="both"/>
        <w:rPr>
          <w:lang w:val="uk-UA"/>
        </w:rPr>
      </w:pPr>
      <w:r w:rsidRPr="00D81257">
        <w:rPr>
          <w:sz w:val="28"/>
          <w:szCs w:val="28"/>
          <w:lang w:val="uk-UA"/>
        </w:rPr>
        <w:t>поточне утримання, поточний ремонт на об'єктах благоустрою зеленого господарства (підсівання газонів, садіння квітів у повному обсязі, у тому числі і багаторічних, з усіма попередніми супровідними роботами – підготовка ґрунту, вирівнювання, садіння, полив; видалення окремих засохлих чи фаутних дерев та кущів; знешкодження омели; садіння нових окремих дерев та кущів)</w:t>
      </w:r>
      <w:r w:rsidR="00380688">
        <w:rPr>
          <w:sz w:val="28"/>
          <w:szCs w:val="28"/>
          <w:lang w:val="uk-UA"/>
        </w:rPr>
        <w:t>;</w:t>
      </w:r>
      <w:r w:rsidRPr="00D8125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6669" w:rsidRPr="00D81257" w:rsidRDefault="00DD6669" w:rsidP="00F96A3E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lastRenderedPageBreak/>
        <w:t>благоустрій і поточне утримання кладовищ міста (</w:t>
      </w:r>
      <w:r w:rsidRPr="00D81257">
        <w:rPr>
          <w:rFonts w:ascii="Times New Roman" w:hAnsi="Times New Roman"/>
          <w:sz w:val="28"/>
          <w:szCs w:val="28"/>
        </w:rPr>
        <w:t>підрізання дере</w:t>
      </w:r>
      <w:r w:rsidRPr="00D81257">
        <w:rPr>
          <w:rFonts w:ascii="Times New Roman" w:hAnsi="Times New Roman"/>
          <w:sz w:val="28"/>
          <w:szCs w:val="28"/>
          <w:lang w:val="uk-UA"/>
        </w:rPr>
        <w:t>в, покіс трави, утримання території в належному санітарному стані);</w:t>
      </w:r>
    </w:p>
    <w:p w:rsidR="00DD6669" w:rsidRPr="00D81257" w:rsidRDefault="00DD6669" w:rsidP="00F96A3E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трупів;</w:t>
      </w:r>
    </w:p>
    <w:p w:rsidR="00DD6669" w:rsidRPr="00D81257" w:rsidRDefault="00DD6669" w:rsidP="00D8125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утримання площ та скверів;</w:t>
      </w:r>
    </w:p>
    <w:p w:rsidR="00DD6669" w:rsidRPr="00D81257" w:rsidRDefault="00DD6669" w:rsidP="00D8125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 xml:space="preserve">вивіз стихійних </w:t>
      </w:r>
      <w:r>
        <w:rPr>
          <w:rFonts w:ascii="Times New Roman" w:hAnsi="Times New Roman"/>
          <w:sz w:val="28"/>
          <w:szCs w:val="28"/>
          <w:lang w:val="uk-UA"/>
        </w:rPr>
        <w:t>навалів сміття</w:t>
      </w:r>
      <w:r w:rsidRPr="00D81257">
        <w:rPr>
          <w:rFonts w:ascii="Times New Roman" w:hAnsi="Times New Roman"/>
          <w:sz w:val="28"/>
          <w:szCs w:val="28"/>
          <w:lang w:val="uk-UA"/>
        </w:rPr>
        <w:t>;</w:t>
      </w:r>
    </w:p>
    <w:p w:rsidR="00DD6669" w:rsidRPr="00D81257" w:rsidRDefault="00DD6669" w:rsidP="00D8125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інші витрати (ремонт ла</w:t>
      </w:r>
      <w:r>
        <w:rPr>
          <w:rFonts w:ascii="Times New Roman" w:hAnsi="Times New Roman"/>
          <w:sz w:val="28"/>
          <w:szCs w:val="28"/>
          <w:lang w:val="uk-UA"/>
        </w:rPr>
        <w:t>вок, пам’ятників, фонтанів</w:t>
      </w:r>
      <w:r w:rsidRPr="00D812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81257">
        <w:rPr>
          <w:rFonts w:ascii="Times New Roman" w:hAnsi="Times New Roman"/>
          <w:sz w:val="28"/>
          <w:szCs w:val="28"/>
        </w:rPr>
        <w:t>демонтаж рекламних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81257">
        <w:rPr>
          <w:rFonts w:ascii="Times New Roman" w:hAnsi="Times New Roman"/>
          <w:sz w:val="28"/>
          <w:szCs w:val="28"/>
        </w:rPr>
        <w:t>конструкц</w:t>
      </w:r>
      <w:r w:rsidRPr="00D81257">
        <w:rPr>
          <w:rFonts w:ascii="Times New Roman" w:hAnsi="Times New Roman"/>
          <w:sz w:val="28"/>
          <w:szCs w:val="28"/>
          <w:lang w:val="uk-UA"/>
        </w:rPr>
        <w:t>ій та інше).</w:t>
      </w:r>
    </w:p>
    <w:p w:rsidR="00DD6669" w:rsidRPr="00D81257" w:rsidRDefault="00DD6669" w:rsidP="00D81257">
      <w:pPr>
        <w:spacing w:after="0"/>
        <w:ind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>ході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>очікується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досягнення</w:t>
      </w:r>
      <w:r w:rsidRPr="00D81257">
        <w:rPr>
          <w:rFonts w:ascii="Times New Roman" w:hAnsi="Times New Roman"/>
          <w:sz w:val="28"/>
          <w:szCs w:val="28"/>
        </w:rPr>
        <w:t>:</w:t>
      </w:r>
    </w:p>
    <w:p w:rsidR="00DD6669" w:rsidRPr="00D81257" w:rsidRDefault="00DD6669" w:rsidP="00D81257">
      <w:pPr>
        <w:spacing w:after="0"/>
        <w:ind w:firstLine="709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</w:rPr>
        <w:t>- поліпшення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>санітарного та естетичного стану міста</w:t>
      </w:r>
      <w:r w:rsidRPr="00D81257">
        <w:rPr>
          <w:rFonts w:ascii="Times New Roman" w:hAnsi="Times New Roman"/>
          <w:sz w:val="28"/>
          <w:szCs w:val="28"/>
          <w:lang w:val="uk-UA"/>
        </w:rPr>
        <w:t>;</w:t>
      </w:r>
    </w:p>
    <w:p w:rsidR="00DD6669" w:rsidRPr="00D81257" w:rsidRDefault="00DD6669" w:rsidP="00D81257">
      <w:pPr>
        <w:spacing w:after="0"/>
        <w:ind w:firstLine="709"/>
        <w:jc w:val="both"/>
        <w:rPr>
          <w:rFonts w:ascii="Times New Roman" w:hAnsi="Times New Roman"/>
          <w:lang w:val="uk-UA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>- збільшення терміну придатності елементів б</w:t>
      </w:r>
      <w:r>
        <w:rPr>
          <w:rFonts w:ascii="Times New Roman" w:hAnsi="Times New Roman"/>
          <w:sz w:val="28"/>
          <w:szCs w:val="28"/>
          <w:lang w:val="uk-UA"/>
        </w:rPr>
        <w:t>лагоустрою</w:t>
      </w:r>
      <w:r w:rsidRPr="00D81257">
        <w:rPr>
          <w:rFonts w:ascii="Times New Roman" w:hAnsi="Times New Roman"/>
          <w:sz w:val="28"/>
          <w:szCs w:val="28"/>
          <w:lang w:val="uk-UA"/>
        </w:rPr>
        <w:t xml:space="preserve"> за рахунок технічного обслуговування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D6669" w:rsidRPr="00D81257" w:rsidRDefault="00DD6669" w:rsidP="00D81257">
      <w:pPr>
        <w:spacing w:after="0"/>
        <w:jc w:val="both"/>
        <w:rPr>
          <w:rFonts w:ascii="Times New Roman" w:hAnsi="Times New Roman"/>
        </w:rPr>
      </w:pPr>
      <w:r w:rsidRPr="00D81257">
        <w:rPr>
          <w:rFonts w:ascii="Times New Roman" w:hAnsi="Times New Roman"/>
          <w:sz w:val="28"/>
          <w:szCs w:val="28"/>
          <w:lang w:val="uk-UA"/>
        </w:rPr>
        <w:t xml:space="preserve">          -   з</w:t>
      </w:r>
      <w:r w:rsidRPr="00D81257">
        <w:rPr>
          <w:rFonts w:ascii="Times New Roman" w:hAnsi="Times New Roman"/>
          <w:sz w:val="28"/>
          <w:szCs w:val="28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 xml:space="preserve">належних умов </w:t>
      </w:r>
      <w:r w:rsidRPr="00D81257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D81257">
        <w:rPr>
          <w:rFonts w:ascii="Times New Roman" w:hAnsi="Times New Roman"/>
          <w:sz w:val="28"/>
          <w:szCs w:val="28"/>
        </w:rPr>
        <w:t>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57">
        <w:rPr>
          <w:rFonts w:ascii="Times New Roman" w:hAnsi="Times New Roman"/>
          <w:sz w:val="28"/>
          <w:szCs w:val="28"/>
        </w:rPr>
        <w:t>населення</w:t>
      </w:r>
      <w:r w:rsidRPr="00D81257">
        <w:rPr>
          <w:rFonts w:ascii="Times New Roman" w:hAnsi="Times New Roman"/>
          <w:sz w:val="28"/>
          <w:szCs w:val="28"/>
          <w:lang w:val="uk-UA"/>
        </w:rPr>
        <w:t>.</w:t>
      </w:r>
    </w:p>
    <w:p w:rsidR="00DD6669" w:rsidRPr="005A1594" w:rsidRDefault="00DD6669" w:rsidP="004325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380416" w:rsidRDefault="00DD6669" w:rsidP="0038068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380416">
        <w:rPr>
          <w:rFonts w:ascii="Times New Roman" w:hAnsi="Times New Roman"/>
          <w:sz w:val="28"/>
          <w:szCs w:val="28"/>
          <w:lang w:val="uk-UA"/>
        </w:rPr>
        <w:t>. Напрямки використання коштів</w:t>
      </w:r>
    </w:p>
    <w:p w:rsidR="00DD6669" w:rsidRPr="00766725" w:rsidRDefault="00DD6669" w:rsidP="00380416">
      <w:pPr>
        <w:pStyle w:val="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Програма </w:t>
      </w:r>
      <w:r w:rsidRPr="00766725">
        <w:rPr>
          <w:color w:val="000000"/>
          <w:sz w:val="28"/>
          <w:szCs w:val="28"/>
        </w:rPr>
        <w:t xml:space="preserve">з утримання об’єктів благоустрою м. Сміла СКП </w:t>
      </w:r>
      <w:r w:rsidRPr="00766725">
        <w:rPr>
          <w:sz w:val="28"/>
          <w:szCs w:val="28"/>
        </w:rPr>
        <w:t>«Комунальник» направлена на:</w:t>
      </w:r>
    </w:p>
    <w:p w:rsidR="00DD6669" w:rsidRPr="00766725" w:rsidRDefault="00DD6669" w:rsidP="00380416">
      <w:pPr>
        <w:pStyle w:val="2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6725">
        <w:rPr>
          <w:sz w:val="28"/>
          <w:szCs w:val="28"/>
        </w:rPr>
        <w:t>залучення фінансових ресурсів на оновлення та придбання необхідного обладнання, парку транспортних засобів та його підтримання в належному технічному стані, розвиток матеріальної бази підприємства;</w:t>
      </w:r>
    </w:p>
    <w:p w:rsidR="00DD6669" w:rsidRPr="00766725" w:rsidRDefault="00DD6669" w:rsidP="00380416">
      <w:pPr>
        <w:pStyle w:val="2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6725">
        <w:rPr>
          <w:sz w:val="28"/>
          <w:szCs w:val="28"/>
        </w:rPr>
        <w:t>покращення стану розрахунків підприємства за спожиті енергоносії, паливно-мастильні матеріали, по заробітній платі  та податкам і зборам</w:t>
      </w:r>
      <w:r>
        <w:rPr>
          <w:sz w:val="28"/>
          <w:szCs w:val="28"/>
        </w:rPr>
        <w:t>;</w:t>
      </w:r>
    </w:p>
    <w:p w:rsidR="00DD6669" w:rsidRPr="00766725" w:rsidRDefault="00DD6669" w:rsidP="00380416">
      <w:pPr>
        <w:pStyle w:val="2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6725">
        <w:rPr>
          <w:sz w:val="28"/>
          <w:szCs w:val="28"/>
        </w:rPr>
        <w:t>створення належних умов для здійснення підприємством своєї поточної діяльності по виробництву і наданню послуг споживачам міста, підвищенню якісних і кількісних показників наданих послуг;</w:t>
      </w:r>
    </w:p>
    <w:p w:rsidR="00DD6669" w:rsidRPr="00766725" w:rsidRDefault="00DD6669" w:rsidP="00380416">
      <w:pPr>
        <w:pStyle w:val="2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6725">
        <w:rPr>
          <w:sz w:val="28"/>
          <w:szCs w:val="28"/>
        </w:rPr>
        <w:t>забезпечення своєчасної підготовки підприємства до роботи в осінньо-зимовий період, проведення в повному обсязі ремонтних та відновлюваних робіт;</w:t>
      </w:r>
    </w:p>
    <w:p w:rsidR="00DD6669" w:rsidRPr="00766725" w:rsidRDefault="00DD6669" w:rsidP="00380416">
      <w:pPr>
        <w:pStyle w:val="2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6725">
        <w:rPr>
          <w:sz w:val="28"/>
          <w:szCs w:val="28"/>
        </w:rPr>
        <w:t>створенню умов для стабільної і беззбиткової роботи підприємства при здійсненні своєї господарської діяльності.</w:t>
      </w:r>
    </w:p>
    <w:p w:rsidR="00DD6669" w:rsidRPr="00722291" w:rsidRDefault="00DD6669" w:rsidP="00432534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380688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V. Фінансове забезпечення програми</w:t>
      </w:r>
    </w:p>
    <w:p w:rsidR="00DD6669" w:rsidRPr="005A1594" w:rsidRDefault="00DD6669" w:rsidP="00432534">
      <w:pPr>
        <w:numPr>
          <w:ilvl w:val="1"/>
          <w:numId w:val="1"/>
        </w:numPr>
        <w:tabs>
          <w:tab w:val="clear" w:pos="1271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Фінансування Прогр</w:t>
      </w:r>
      <w:r>
        <w:rPr>
          <w:rFonts w:ascii="Times New Roman" w:hAnsi="Times New Roman"/>
          <w:sz w:val="28"/>
          <w:szCs w:val="28"/>
          <w:lang w:val="uk-UA"/>
        </w:rPr>
        <w:t>ами проводити в межах бюджетних призначень</w:t>
      </w:r>
      <w:r w:rsidRPr="005A1594">
        <w:rPr>
          <w:rFonts w:ascii="Times New Roman" w:hAnsi="Times New Roman"/>
          <w:sz w:val="28"/>
          <w:szCs w:val="28"/>
          <w:lang w:val="uk-UA"/>
        </w:rPr>
        <w:t>, затверджених рішенням міської ради «Про міський бюджет на 2018 рік» з послідуючими змінами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A1594">
        <w:rPr>
          <w:rFonts w:ascii="Times New Roman" w:hAnsi="Times New Roman"/>
          <w:sz w:val="28"/>
          <w:szCs w:val="28"/>
          <w:lang w:val="uk-UA"/>
        </w:rPr>
        <w:t xml:space="preserve"> через головного розпорядника бюджетних коштів - управління житлово-комунального господарства виконавчого комі</w:t>
      </w:r>
      <w:r>
        <w:rPr>
          <w:rFonts w:ascii="Times New Roman" w:hAnsi="Times New Roman"/>
          <w:sz w:val="28"/>
          <w:szCs w:val="28"/>
          <w:lang w:val="uk-UA"/>
        </w:rPr>
        <w:t xml:space="preserve">тету Смілянської міської ради, за відповідними кодами </w:t>
      </w:r>
      <w:r w:rsidRPr="00902B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програмної класифікації видатків та кредитування</w:t>
      </w:r>
      <w:r w:rsidRPr="00902B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місцевих </w:t>
      </w:r>
      <w:r w:rsidRPr="00902B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бюджетів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згідно асигнувань затверджених рішенням міської ради</w:t>
      </w:r>
      <w:r w:rsidRPr="003804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A1594">
        <w:rPr>
          <w:rFonts w:ascii="Times New Roman" w:hAnsi="Times New Roman"/>
          <w:sz w:val="28"/>
          <w:szCs w:val="28"/>
          <w:lang w:val="uk-UA"/>
        </w:rPr>
        <w:t>Використання бюджетних коштів проводиться згідно плану асигнувань.</w:t>
      </w:r>
    </w:p>
    <w:p w:rsidR="00DD6669" w:rsidRPr="005A1594" w:rsidRDefault="00DD6669" w:rsidP="00432534">
      <w:pPr>
        <w:numPr>
          <w:ilvl w:val="1"/>
          <w:numId w:val="1"/>
        </w:numPr>
        <w:tabs>
          <w:tab w:val="clear" w:pos="1271"/>
          <w:tab w:val="num" w:pos="0"/>
        </w:tabs>
        <w:spacing w:after="0" w:line="240" w:lineRule="auto"/>
        <w:ind w:left="0" w:firstLine="911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Реалізація Програми здійснюється за рахунок коштів міського бюджету та інших джерел фінансування не заборонених чинним законодавством.</w:t>
      </w:r>
    </w:p>
    <w:p w:rsidR="00DD6669" w:rsidRPr="005A1594" w:rsidRDefault="00DD6669" w:rsidP="004325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6669" w:rsidRPr="00A32945" w:rsidRDefault="00DD6669" w:rsidP="00F250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69" w:rsidRPr="002C3D74" w:rsidRDefault="00DD6669" w:rsidP="00F25007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 w:rsidRPr="002C3D74">
        <w:rPr>
          <w:rFonts w:ascii="Times New Roman" w:hAnsi="Times New Roman"/>
          <w:sz w:val="28"/>
          <w:szCs w:val="28"/>
          <w:lang w:val="uk-UA"/>
        </w:rPr>
        <w:lastRenderedPageBreak/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C3D74">
        <w:rPr>
          <w:rFonts w:ascii="Times New Roman" w:hAnsi="Times New Roman"/>
          <w:sz w:val="28"/>
          <w:szCs w:val="28"/>
          <w:lang w:val="uk-UA"/>
        </w:rPr>
        <w:t xml:space="preserve">. Заходи  з реалізації Програми </w:t>
      </w:r>
    </w:p>
    <w:tbl>
      <w:tblPr>
        <w:tblW w:w="10080" w:type="dxa"/>
        <w:tblInd w:w="-34" w:type="dxa"/>
        <w:tblLayout w:type="fixed"/>
        <w:tblLook w:val="0000"/>
      </w:tblPr>
      <w:tblGrid>
        <w:gridCol w:w="671"/>
        <w:gridCol w:w="5317"/>
        <w:gridCol w:w="1540"/>
        <w:gridCol w:w="2552"/>
      </w:tblGrid>
      <w:tr w:rsidR="00DD6669" w:rsidRPr="006C1057" w:rsidTr="005C6D12">
        <w:trPr>
          <w:trHeight w:val="7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№ пп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заходів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Фінансування заходів, </w:t>
            </w: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тис. грн.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Виконавець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Заходи щодо санітарного очищення території міста,</w:t>
            </w:r>
          </w:p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у  тому числі: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5924</w:t>
            </w: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,8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DD6669" w:rsidRPr="006C1057" w:rsidTr="005C6D12">
        <w:trPr>
          <w:trHeight w:val="9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ручному прибиранню територій з удосконаленим покриттям (площі, тротуари, проїжджа частина доріг); ручному прибиранню території газонів, зелених зон (парки, сквери, алеї)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9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біленню бордюрного каменю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81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1.3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вивезенню зібраного вуличного змету, випадкового сміття з газонів, тротуарів, урн із застосуванням вантажних автомобілів з вантажником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128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прибиранню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механізмами з навантаженням на автомобілі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72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замітанню проїжджої частини вулиць підмітально-прибиральним автомобілем за допомогою щітки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52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механізованому поливу проїжджої частини доріг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7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санітарному очищенню територій від  стихійних навалів сміття, ліквідації стихійних сміттєзвалищ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1.8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збиранню, навантаженню, перевезенню гілля у встановлені місця розміщення відходів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5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чергуванню при зимовому утриманні доріг.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2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1.10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завезенню та штабелюванню піщано-сольової суміші на небезпечних ділянках вулиць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6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механізованій обробці вулиць з удосконаленим покриттям протиожеледними матеріалами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6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механізованій обробці тротуарів протиожеледними матеріалами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5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1.13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проїжджої частини вулиць, тротуарів від снігу при сильних снігопадах автомобілями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0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проїжджої частини вулиць, тротуарів від снігу при сильних снігопадах автогрейдером, трактором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8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протиожеледних матеріалів навантажувачем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2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протиожеледних матеріалів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2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снігу навантажувачем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1.18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вивезенню снігу автомобілями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1.19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об’їзду міста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7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№ пп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заходів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Фінансування заходів, </w:t>
            </w: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тис. грн.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Виконавець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1.20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Заготівля солі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1.21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Доставка солі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1.22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Заготівля відсіву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1.23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Доставка відсіву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1.24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перемішування протиожеледної суміші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Заходи по нанесенню дорожньої розмітки дороги фарбою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51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профілювання доріг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2646D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14</w:t>
            </w:r>
            <w:r w:rsidR="00DD6669"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7,1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Заходи по утриманню території кладовищ,</w:t>
            </w:r>
          </w:p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у тому числі: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553,4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D6669" w:rsidRPr="006C1057" w:rsidTr="005C6D12">
        <w:trPr>
          <w:trHeight w:val="20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«Загребля» вул.  Сунківська</w:t>
            </w: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82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прибирання території кладовищ (очищення від сміття, ритуальних преналежностей, викошування трави, вирубування порослі, очищування доріжок від снігу тощо)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20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перевезенню сміття з розміщенням на полігоні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води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землі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піску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9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4.8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автомобілями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5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автогрейдером, трактором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«Гречківка» вул. Тараса Боровця</w:t>
            </w: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72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4.10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прибирання території кладовищ (очищення від сміття, ритуальних преналежностей, викошування трави, вирубування порослі, очищування доріжок від снігу тощо)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10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4.13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перевезенню сміття з розміщенням на полігоні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води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землі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піску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6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автомобілями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4.18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автогрейдером, трактором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«Орел» вул. Соборна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80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4.19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прибирання території кладовищ (очищення від сміття, ритуальних преналежностей, викошування трави, вирубування порослі, очищування доріжок від снігу тощо)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4.20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17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перевезенню сміття з розміщенням на полігоні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4.23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води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7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№ пп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заходів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Фінансування заходів, </w:t>
            </w: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тис. грн.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Виконавець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землі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піску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9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автомобілями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6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автогрейдером, трактором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8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«М. Яблунівка» вул. Григорія Сковороди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70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4.28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прибирання території кладовищ (очищення від сміття, ритуальних преналежностей, викошування трави, вирубування порослі, очищування доріжок від снігу тощо)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4.29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4.30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24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по перевезенню сміття з розміщенням на полігоні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води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4.33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землі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завезенню піску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43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автомобілями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9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проїздів від снігу автогрейдером, трактором з навісним обладнанням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«Російське» вул. Чмиренка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ділянки від сміття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4.38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вирізанню порослі дерев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4.39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перевезенню сміття з розміщенням на полігоні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4.40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«Єврейське» вул. Сунківська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4.42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ділянки від сміття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4.43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вирізанню порослі дерев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4.44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перевезенню сміття з розміщенням на полігоні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4.45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4.46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Кладовище «Польське» вул. Островського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</w:tc>
      </w:tr>
      <w:tr w:rsidR="00DD6669" w:rsidRPr="006C1057" w:rsidTr="005C6D12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4.47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очищенню ділянки від сміття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4.48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вирізанню порослі дерев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4.49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перевезенню сміття з розміщенням на полігоні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4.50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вручну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4.51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навантаженню сміття механізовано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Заходи щодо озеленення території міста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1070,7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5.1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Обрізання крон дерев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5.2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Збирання, вивезення зрізаного гілля, вирубаної порослі у встановлені місця розміщення відходів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5.3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косінню трави моторною косаркою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5.4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косінню трави тракторною косаркою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5.5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з обрізки живої огорожі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7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№ пп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заходів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Фінансування заходів, </w:t>
            </w: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тис. грн.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Виконавець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5.6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вирізанню порослі дерев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5.7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улаштуванню квітників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5.8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прополюванню квітників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5.9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підсіванню газонів окремими ділянками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5.10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Заходи по видаленню аварійних дерев на кладовищах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5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Придбання основних засобів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2963,0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6.1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Машина дорожня комбінована МДК3-8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DD6669" w:rsidP="005C6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DD6669" w:rsidRPr="006C1057" w:rsidTr="005C6D12">
        <w:trPr>
          <w:trHeight w:val="6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380688" w:rsidP="00380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7.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69" w:rsidRPr="006C1057" w:rsidRDefault="00380688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Заходи по утриманню у безпечному стані вулично-дорожньої мережі та забезпечення безпеки руху автотранспорту та пішоходів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380688" w:rsidP="005C6D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669" w:rsidRPr="006C1057" w:rsidRDefault="00380688" w:rsidP="005C6D1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sz w:val="26"/>
                <w:szCs w:val="26"/>
                <w:lang w:val="uk-UA"/>
              </w:rPr>
              <w:t>СКП "Комунальник"</w:t>
            </w:r>
          </w:p>
        </w:tc>
      </w:tr>
      <w:tr w:rsidR="00380688" w:rsidRPr="006C1057" w:rsidTr="005C6D12">
        <w:trPr>
          <w:trHeight w:val="6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688" w:rsidRPr="006C1057" w:rsidRDefault="00380688" w:rsidP="005C6D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88" w:rsidRPr="006C1057" w:rsidRDefault="00380688" w:rsidP="0038068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688" w:rsidRPr="006C1057" w:rsidRDefault="002646D9" w:rsidP="00380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11359</w:t>
            </w:r>
            <w:r w:rsidR="00380688" w:rsidRPr="006C105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688" w:rsidRPr="006C1057" w:rsidRDefault="00380688" w:rsidP="0038068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DD6669" w:rsidRPr="00F25007" w:rsidRDefault="00DD6669" w:rsidP="0043253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D6669" w:rsidRPr="005A1594" w:rsidRDefault="00DD6669" w:rsidP="00432534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VІ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A1594">
        <w:rPr>
          <w:rFonts w:ascii="Times New Roman" w:hAnsi="Times New Roman"/>
          <w:sz w:val="28"/>
          <w:szCs w:val="28"/>
          <w:lang w:val="uk-UA"/>
        </w:rPr>
        <w:t>. Очікувані результати</w:t>
      </w:r>
    </w:p>
    <w:p w:rsidR="00DD6669" w:rsidRPr="005A1594" w:rsidRDefault="00DD6669" w:rsidP="0043253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Виконання Програми дасть змогу забезпечити реалізацію державної політики у сфері житлово-комунального господарства:</w:t>
      </w:r>
    </w:p>
    <w:p w:rsidR="00DD6669" w:rsidRPr="005A1594" w:rsidRDefault="00DD6669" w:rsidP="00432534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створення сприятливих умов для життєдіяльності людини;</w:t>
      </w:r>
    </w:p>
    <w:p w:rsidR="00DD6669" w:rsidRPr="005A1594" w:rsidRDefault="00DD6669" w:rsidP="00432534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збереження довкілля і охорону навколишнього природного середовища;</w:t>
      </w:r>
    </w:p>
    <w:p w:rsidR="00DD6669" w:rsidRPr="005A1594" w:rsidRDefault="00DD6669" w:rsidP="00432534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забезпечення санітарного та епідемічного благополуччя населення;</w:t>
      </w:r>
    </w:p>
    <w:p w:rsidR="00DD6669" w:rsidRPr="005A1594" w:rsidRDefault="00DD6669" w:rsidP="00432534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підвищення рівня якості комунальних послуг та функціонування підприємства.</w:t>
      </w:r>
    </w:p>
    <w:p w:rsidR="00DD6669" w:rsidRPr="005A1594" w:rsidRDefault="00DD6669" w:rsidP="00432534">
      <w:pPr>
        <w:pStyle w:val="1"/>
        <w:tabs>
          <w:tab w:val="left" w:pos="0"/>
          <w:tab w:val="left" w:pos="993"/>
        </w:tabs>
        <w:ind w:left="0"/>
        <w:jc w:val="both"/>
        <w:rPr>
          <w:sz w:val="28"/>
          <w:szCs w:val="28"/>
        </w:rPr>
      </w:pPr>
    </w:p>
    <w:p w:rsidR="00DD6669" w:rsidRPr="005A1594" w:rsidRDefault="00DD6669" w:rsidP="00432534">
      <w:pPr>
        <w:pStyle w:val="1"/>
        <w:autoSpaceDE w:val="0"/>
        <w:autoSpaceDN w:val="0"/>
        <w:adjustRightInd w:val="0"/>
        <w:ind w:left="900"/>
        <w:jc w:val="center"/>
        <w:rPr>
          <w:bCs/>
          <w:sz w:val="28"/>
          <w:szCs w:val="28"/>
        </w:rPr>
      </w:pPr>
      <w:r w:rsidRPr="005A1594">
        <w:rPr>
          <w:sz w:val="28"/>
          <w:szCs w:val="28"/>
        </w:rPr>
        <w:t>VІ</w:t>
      </w:r>
      <w:r>
        <w:rPr>
          <w:sz w:val="28"/>
          <w:szCs w:val="28"/>
          <w:lang w:val="en-US"/>
        </w:rPr>
        <w:t>II</w:t>
      </w:r>
      <w:r w:rsidRPr="005A1594">
        <w:rPr>
          <w:bCs/>
          <w:sz w:val="28"/>
          <w:szCs w:val="28"/>
        </w:rPr>
        <w:t>. Управління реалізацією програми</w:t>
      </w:r>
    </w:p>
    <w:p w:rsidR="00DD6669" w:rsidRDefault="00DD6669" w:rsidP="00BB2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 xml:space="preserve">Управління житлово-комунального господарства міської ради організовує і контролює виконання Програми, вносить пропозиції щодо коригування Програми, а також виконує необхідні дії в межах своєї компетентності. </w:t>
      </w:r>
    </w:p>
    <w:p w:rsidR="00DD6669" w:rsidRDefault="00DD6669" w:rsidP="00BB2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BB2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159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К.І. Синьогуб</w:t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/>
          <w:sz w:val="28"/>
          <w:szCs w:val="28"/>
          <w:lang w:val="uk-UA"/>
        </w:rPr>
        <w:tab/>
      </w:r>
    </w:p>
    <w:p w:rsidR="00DD6669" w:rsidRPr="005A1594" w:rsidRDefault="00DD6669" w:rsidP="00432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6669" w:rsidRDefault="00DD6669" w:rsidP="00432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6669" w:rsidRPr="005A1594" w:rsidRDefault="00DD6669" w:rsidP="00432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6669" w:rsidRPr="00BB26A0" w:rsidRDefault="00DD6669" w:rsidP="00BB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Федоров О.М.</w:t>
      </w:r>
    </w:p>
    <w:p w:rsidR="00DD6669" w:rsidRDefault="00DD6669"/>
    <w:sectPr w:rsidR="00DD6669" w:rsidSect="00BB26A0">
      <w:pgSz w:w="11906" w:h="16838"/>
      <w:pgMar w:top="851" w:right="849" w:bottom="36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545D3"/>
    <w:multiLevelType w:val="hybridMultilevel"/>
    <w:tmpl w:val="B1A81A1E"/>
    <w:lvl w:ilvl="0" w:tplc="A1547DEE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25F13F04"/>
    <w:multiLevelType w:val="hybridMultilevel"/>
    <w:tmpl w:val="6A803C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9EF17BE"/>
    <w:multiLevelType w:val="hybridMultilevel"/>
    <w:tmpl w:val="D1E2608E"/>
    <w:lvl w:ilvl="0" w:tplc="F5E02CF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534"/>
    <w:rsid w:val="00054998"/>
    <w:rsid w:val="000E6891"/>
    <w:rsid w:val="00107814"/>
    <w:rsid w:val="00143F9C"/>
    <w:rsid w:val="001B5A25"/>
    <w:rsid w:val="001F0FEA"/>
    <w:rsid w:val="00214BFB"/>
    <w:rsid w:val="00252A23"/>
    <w:rsid w:val="002646D9"/>
    <w:rsid w:val="00273ECB"/>
    <w:rsid w:val="0027535D"/>
    <w:rsid w:val="002C3D74"/>
    <w:rsid w:val="002F1362"/>
    <w:rsid w:val="00334349"/>
    <w:rsid w:val="00380416"/>
    <w:rsid w:val="00380688"/>
    <w:rsid w:val="00383F21"/>
    <w:rsid w:val="003E345C"/>
    <w:rsid w:val="00405141"/>
    <w:rsid w:val="0041538E"/>
    <w:rsid w:val="00432534"/>
    <w:rsid w:val="004811E1"/>
    <w:rsid w:val="005016F5"/>
    <w:rsid w:val="00505E74"/>
    <w:rsid w:val="005A1594"/>
    <w:rsid w:val="005B514E"/>
    <w:rsid w:val="005C6D12"/>
    <w:rsid w:val="005D0F64"/>
    <w:rsid w:val="00645541"/>
    <w:rsid w:val="006C1057"/>
    <w:rsid w:val="00722291"/>
    <w:rsid w:val="00726E6F"/>
    <w:rsid w:val="0072775E"/>
    <w:rsid w:val="0076421D"/>
    <w:rsid w:val="00766725"/>
    <w:rsid w:val="00791DDD"/>
    <w:rsid w:val="007A32CA"/>
    <w:rsid w:val="007F269E"/>
    <w:rsid w:val="00816104"/>
    <w:rsid w:val="0085082D"/>
    <w:rsid w:val="00902BE1"/>
    <w:rsid w:val="0096233F"/>
    <w:rsid w:val="00A32945"/>
    <w:rsid w:val="00A32C26"/>
    <w:rsid w:val="00A37579"/>
    <w:rsid w:val="00A43CCD"/>
    <w:rsid w:val="00B10DAA"/>
    <w:rsid w:val="00B564E3"/>
    <w:rsid w:val="00BB26A0"/>
    <w:rsid w:val="00BC691D"/>
    <w:rsid w:val="00BE2C2A"/>
    <w:rsid w:val="00C46DA1"/>
    <w:rsid w:val="00C77D30"/>
    <w:rsid w:val="00C951AA"/>
    <w:rsid w:val="00CB7764"/>
    <w:rsid w:val="00CD2D94"/>
    <w:rsid w:val="00D15844"/>
    <w:rsid w:val="00D81257"/>
    <w:rsid w:val="00D908F9"/>
    <w:rsid w:val="00DB7599"/>
    <w:rsid w:val="00DD6669"/>
    <w:rsid w:val="00E92C8F"/>
    <w:rsid w:val="00EB300B"/>
    <w:rsid w:val="00EE36C0"/>
    <w:rsid w:val="00F25007"/>
    <w:rsid w:val="00F67D1B"/>
    <w:rsid w:val="00F90A5A"/>
    <w:rsid w:val="00F96A3E"/>
    <w:rsid w:val="00FE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2534"/>
    <w:pPr>
      <w:spacing w:before="200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432534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locked/>
    <w:rsid w:val="00432534"/>
    <w:rPr>
      <w:rFonts w:ascii="Times New Roman" w:hAnsi="Times New Roman" w:cs="Times New Roman"/>
      <w:spacing w:val="6"/>
      <w:sz w:val="20"/>
      <w:szCs w:val="20"/>
      <w:lang w:val="uk-UA"/>
    </w:rPr>
  </w:style>
  <w:style w:type="paragraph" w:customStyle="1" w:styleId="1">
    <w:name w:val="Абзац списка1"/>
    <w:basedOn w:val="a"/>
    <w:uiPriority w:val="99"/>
    <w:rsid w:val="004325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customStyle="1" w:styleId="Default">
    <w:name w:val="Default"/>
    <w:uiPriority w:val="99"/>
    <w:rsid w:val="00F96A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02BE1"/>
    <w:rPr>
      <w:rFonts w:cs="Times New Roman"/>
    </w:rPr>
  </w:style>
  <w:style w:type="character" w:styleId="a6">
    <w:name w:val="Hyperlink"/>
    <w:basedOn w:val="a0"/>
    <w:uiPriority w:val="99"/>
    <w:semiHidden/>
    <w:rsid w:val="00902BE1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3804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8D0B-D0FF-40BC-A1F0-6E7F9D95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2018-03-30T11:18:00Z</cp:lastPrinted>
  <dcterms:created xsi:type="dcterms:W3CDTF">2017-12-07T06:40:00Z</dcterms:created>
  <dcterms:modified xsi:type="dcterms:W3CDTF">2018-04-23T06:46:00Z</dcterms:modified>
</cp:coreProperties>
</file>