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DEE" w:rsidRDefault="00853DEE" w:rsidP="00774072">
      <w:pPr>
        <w:spacing w:after="0" w:line="240" w:lineRule="auto"/>
        <w:jc w:val="center"/>
        <w:rPr>
          <w:lang w:val="uk-UA"/>
        </w:rPr>
      </w:pPr>
      <w:r>
        <w:rPr>
          <w:noProof/>
          <w:lang w:eastAsia="ru-RU"/>
        </w:rPr>
        <w:drawing>
          <wp:inline distT="0" distB="0" distL="0" distR="0">
            <wp:extent cx="495300" cy="628650"/>
            <wp:effectExtent l="0" t="0" r="0" b="0"/>
            <wp:docPr id="1" name="Рисунок 5"/>
            <wp:cNvGraphicFramePr/>
            <a:graphic xmlns:a="http://schemas.openxmlformats.org/drawingml/2006/main">
              <a:graphicData uri="http://schemas.openxmlformats.org/drawingml/2006/picture">
                <pic:pic xmlns:pic="http://schemas.openxmlformats.org/drawingml/2006/picture">
                  <pic:nvPicPr>
                    <pic:cNvPr id="1" name="Рисунок 5"/>
                    <pic:cNvPicPr/>
                  </pic:nvPicPr>
                  <pic:blipFill>
                    <a:blip r:embed="rId5"/>
                    <a:srcRect/>
                    <a:stretch>
                      <a:fillRect/>
                    </a:stretch>
                  </pic:blipFill>
                  <pic:spPr bwMode="auto">
                    <a:xfrm>
                      <a:off x="0" y="0"/>
                      <a:ext cx="495300" cy="628650"/>
                    </a:xfrm>
                    <a:prstGeom prst="rect">
                      <a:avLst/>
                    </a:prstGeom>
                    <a:noFill/>
                    <a:ln w="9525">
                      <a:noFill/>
                      <a:miter lim="800000"/>
                      <a:headEnd/>
                      <a:tailEnd/>
                    </a:ln>
                  </pic:spPr>
                </pic:pic>
              </a:graphicData>
            </a:graphic>
          </wp:inline>
        </w:drawing>
      </w:r>
    </w:p>
    <w:p w:rsidR="009A643A" w:rsidRPr="009A643A" w:rsidRDefault="009A643A" w:rsidP="009A643A">
      <w:pPr>
        <w:spacing w:after="0" w:line="360" w:lineRule="auto"/>
        <w:jc w:val="center"/>
        <w:rPr>
          <w:sz w:val="28"/>
          <w:szCs w:val="28"/>
          <w:lang w:val="uk-UA"/>
        </w:rPr>
      </w:pPr>
    </w:p>
    <w:p w:rsidR="00853DEE" w:rsidRPr="00774072" w:rsidRDefault="00774072" w:rsidP="00853DEE">
      <w:pPr>
        <w:pStyle w:val="docdata"/>
        <w:spacing w:before="0" w:beforeAutospacing="0" w:after="0" w:afterAutospacing="0"/>
        <w:jc w:val="center"/>
        <w:rPr>
          <w:lang w:val="uk-UA"/>
        </w:rPr>
      </w:pPr>
      <w:proofErr w:type="gramStart"/>
      <w:r>
        <w:rPr>
          <w:color w:val="000000"/>
          <w:sz w:val="28"/>
          <w:szCs w:val="28"/>
        </w:rPr>
        <w:t>СМ</w:t>
      </w:r>
      <w:proofErr w:type="gramEnd"/>
      <w:r>
        <w:rPr>
          <w:color w:val="000000"/>
          <w:sz w:val="28"/>
          <w:szCs w:val="28"/>
        </w:rPr>
        <w:t>ІЛЯНСЬКА МІСЬКА РАДА</w:t>
      </w:r>
    </w:p>
    <w:p w:rsidR="00853DEE" w:rsidRDefault="00853DEE" w:rsidP="00853DEE">
      <w:pPr>
        <w:pStyle w:val="a8"/>
        <w:spacing w:before="0" w:beforeAutospacing="0" w:after="0" w:afterAutospacing="0"/>
        <w:jc w:val="center"/>
      </w:pPr>
      <w:r>
        <w:rPr>
          <w:color w:val="000000"/>
          <w:sz w:val="28"/>
          <w:szCs w:val="28"/>
        </w:rPr>
        <w:t>ВИКОНАВЧИЙ КОМІТЕТ</w:t>
      </w:r>
    </w:p>
    <w:p w:rsidR="00853DEE" w:rsidRPr="00774072" w:rsidRDefault="00853DEE" w:rsidP="00853DEE">
      <w:pPr>
        <w:pStyle w:val="a8"/>
        <w:spacing w:before="0" w:beforeAutospacing="0" w:after="0" w:afterAutospacing="0"/>
        <w:jc w:val="center"/>
        <w:rPr>
          <w:lang w:val="uk-UA"/>
        </w:rPr>
      </w:pPr>
    </w:p>
    <w:p w:rsidR="00853DEE" w:rsidRDefault="00853DEE" w:rsidP="00853DEE">
      <w:pPr>
        <w:pStyle w:val="a8"/>
        <w:spacing w:before="0" w:beforeAutospacing="0" w:after="0" w:afterAutospacing="0"/>
        <w:jc w:val="center"/>
        <w:rPr>
          <w:b/>
          <w:bCs/>
          <w:color w:val="000000"/>
          <w:sz w:val="28"/>
          <w:szCs w:val="28"/>
          <w:lang w:val="uk-UA"/>
        </w:rPr>
      </w:pPr>
      <w:r>
        <w:rPr>
          <w:b/>
          <w:bCs/>
          <w:color w:val="000000"/>
          <w:sz w:val="28"/>
          <w:szCs w:val="28"/>
        </w:rPr>
        <w:t xml:space="preserve">Р І Ш Е Н </w:t>
      </w:r>
      <w:proofErr w:type="spellStart"/>
      <w:proofErr w:type="gramStart"/>
      <w:r>
        <w:rPr>
          <w:b/>
          <w:bCs/>
          <w:color w:val="000000"/>
          <w:sz w:val="28"/>
          <w:szCs w:val="28"/>
        </w:rPr>
        <w:t>Н</w:t>
      </w:r>
      <w:proofErr w:type="spellEnd"/>
      <w:proofErr w:type="gramEnd"/>
      <w:r>
        <w:rPr>
          <w:b/>
          <w:bCs/>
          <w:color w:val="000000"/>
          <w:sz w:val="28"/>
          <w:szCs w:val="28"/>
        </w:rPr>
        <w:t xml:space="preserve"> Я</w:t>
      </w:r>
    </w:p>
    <w:p w:rsidR="00142838" w:rsidRDefault="00142838" w:rsidP="00853DEE">
      <w:pPr>
        <w:pStyle w:val="a8"/>
        <w:spacing w:before="0" w:beforeAutospacing="0" w:after="0" w:afterAutospacing="0"/>
        <w:jc w:val="center"/>
        <w:rPr>
          <w:b/>
          <w:bCs/>
          <w:color w:val="000000"/>
          <w:sz w:val="28"/>
          <w:szCs w:val="28"/>
          <w:lang w:val="uk-UA"/>
        </w:rPr>
      </w:pPr>
    </w:p>
    <w:p w:rsidR="00142838" w:rsidRPr="00142838" w:rsidRDefault="00242D66" w:rsidP="00142838">
      <w:pPr>
        <w:pStyle w:val="a8"/>
        <w:spacing w:before="0" w:beforeAutospacing="0" w:after="0" w:afterAutospacing="0"/>
        <w:rPr>
          <w:lang w:val="uk-UA"/>
        </w:rPr>
      </w:pPr>
      <w:r>
        <w:rPr>
          <w:bCs/>
          <w:color w:val="000000"/>
          <w:sz w:val="28"/>
          <w:szCs w:val="28"/>
          <w:lang w:val="uk-UA"/>
        </w:rPr>
        <w:t>30.09.2020</w:t>
      </w:r>
      <w:r w:rsidR="003C54C5">
        <w:rPr>
          <w:bCs/>
          <w:color w:val="000000"/>
          <w:sz w:val="28"/>
          <w:szCs w:val="28"/>
          <w:lang w:val="uk-UA"/>
        </w:rPr>
        <w:t xml:space="preserve">                         </w:t>
      </w:r>
      <w:r>
        <w:rPr>
          <w:bCs/>
          <w:color w:val="000000"/>
          <w:sz w:val="28"/>
          <w:szCs w:val="28"/>
          <w:lang w:val="uk-UA"/>
        </w:rPr>
        <w:t xml:space="preserve">                                                 </w:t>
      </w:r>
      <w:r w:rsidR="003C54C5">
        <w:rPr>
          <w:bCs/>
          <w:color w:val="000000"/>
          <w:sz w:val="28"/>
          <w:szCs w:val="28"/>
          <w:lang w:val="uk-UA"/>
        </w:rPr>
        <w:t xml:space="preserve">   № </w:t>
      </w:r>
      <w:r>
        <w:rPr>
          <w:bCs/>
          <w:color w:val="000000"/>
          <w:sz w:val="28"/>
          <w:szCs w:val="28"/>
          <w:lang w:val="uk-UA"/>
        </w:rPr>
        <w:t>356</w:t>
      </w:r>
    </w:p>
    <w:p w:rsidR="00B905BC" w:rsidRPr="00142838" w:rsidRDefault="00B905BC" w:rsidP="006A26F1">
      <w:pPr>
        <w:keepNext/>
        <w:autoSpaceDE w:val="0"/>
        <w:autoSpaceDN w:val="0"/>
        <w:spacing w:after="0" w:line="360" w:lineRule="auto"/>
        <w:ind w:left="567" w:firstLine="252"/>
        <w:rPr>
          <w:rFonts w:ascii="Courier New" w:eastAsia="Times New Roman" w:hAnsi="Courier New" w:cs="Courier New"/>
          <w:sz w:val="28"/>
          <w:szCs w:val="28"/>
          <w:lang w:eastAsia="ru-RU"/>
        </w:rPr>
      </w:pPr>
    </w:p>
    <w:p w:rsidR="00672D58" w:rsidRPr="003C54C5" w:rsidRDefault="006A26F1" w:rsidP="003C54C5">
      <w:pPr>
        <w:spacing w:after="0" w:line="240" w:lineRule="auto"/>
        <w:rPr>
          <w:rFonts w:ascii="Times New Roman" w:eastAsia="Times New Roman" w:hAnsi="Times New Roman" w:cs="Times New Roman"/>
          <w:bCs/>
          <w:color w:val="000000"/>
          <w:sz w:val="28"/>
          <w:szCs w:val="28"/>
          <w:bdr w:val="none" w:sz="0" w:space="0" w:color="auto" w:frame="1"/>
          <w:lang w:val="uk-UA" w:eastAsia="ru-RU"/>
        </w:rPr>
      </w:pPr>
      <w:r w:rsidRPr="006A26F1">
        <w:rPr>
          <w:rFonts w:ascii="Times New Roman" w:eastAsia="Times New Roman" w:hAnsi="Times New Roman" w:cs="Times New Roman"/>
          <w:bCs/>
          <w:color w:val="000000"/>
          <w:sz w:val="28"/>
          <w:szCs w:val="28"/>
          <w:bdr w:val="none" w:sz="0" w:space="0" w:color="auto" w:frame="1"/>
          <w:lang w:val="uk-UA" w:eastAsia="ru-RU"/>
        </w:rPr>
        <w:t xml:space="preserve">Про затвердження </w:t>
      </w:r>
      <w:r w:rsidR="00203F7F" w:rsidRPr="003C54C5">
        <w:rPr>
          <w:rFonts w:ascii="Times New Roman" w:eastAsia="Times New Roman" w:hAnsi="Times New Roman" w:cs="Times New Roman"/>
          <w:bCs/>
          <w:color w:val="000000"/>
          <w:sz w:val="28"/>
          <w:szCs w:val="28"/>
          <w:bdr w:val="none" w:sz="0" w:space="0" w:color="auto" w:frame="1"/>
          <w:lang w:val="uk-UA" w:eastAsia="ru-RU"/>
        </w:rPr>
        <w:t>к</w:t>
      </w:r>
      <w:r w:rsidR="003C54C5">
        <w:rPr>
          <w:rFonts w:ascii="Times New Roman" w:eastAsia="Times New Roman" w:hAnsi="Times New Roman" w:cs="Times New Roman"/>
          <w:bCs/>
          <w:color w:val="000000"/>
          <w:sz w:val="28"/>
          <w:szCs w:val="28"/>
          <w:bdr w:val="none" w:sz="0" w:space="0" w:color="auto" w:frame="1"/>
          <w:lang w:val="uk-UA" w:eastAsia="ru-RU"/>
        </w:rPr>
        <w:t>онкурсної</w:t>
      </w:r>
      <w:r w:rsidR="003C54C5">
        <w:rPr>
          <w:rFonts w:ascii="Times New Roman" w:eastAsia="Times New Roman" w:hAnsi="Times New Roman" w:cs="Times New Roman"/>
          <w:bCs/>
          <w:color w:val="000000"/>
          <w:sz w:val="28"/>
          <w:szCs w:val="28"/>
          <w:bdr w:val="none" w:sz="0" w:space="0" w:color="auto" w:frame="1"/>
          <w:lang w:val="uk-UA" w:eastAsia="ru-RU"/>
        </w:rPr>
        <w:br/>
        <w:t xml:space="preserve">документації </w:t>
      </w:r>
      <w:r w:rsidRPr="003C54C5">
        <w:rPr>
          <w:rFonts w:ascii="Times New Roman" w:eastAsia="Times New Roman" w:hAnsi="Times New Roman" w:cs="Times New Roman"/>
          <w:bCs/>
          <w:color w:val="000000"/>
          <w:sz w:val="28"/>
          <w:szCs w:val="28"/>
          <w:bdr w:val="none" w:sz="0" w:space="0" w:color="auto" w:frame="1"/>
          <w:lang w:val="uk-UA" w:eastAsia="ru-RU"/>
        </w:rPr>
        <w:t xml:space="preserve">з </w:t>
      </w:r>
      <w:proofErr w:type="spellStart"/>
      <w:r w:rsidR="003C54C5" w:rsidRPr="003C54C5">
        <w:rPr>
          <w:rFonts w:ascii="Times New Roman" w:eastAsia="MS Mincho" w:hAnsi="Times New Roman" w:cs="Times New Roman"/>
          <w:sz w:val="28"/>
          <w:szCs w:val="28"/>
        </w:rPr>
        <w:t>призначення</w:t>
      </w:r>
      <w:proofErr w:type="spellEnd"/>
      <w:r w:rsidR="00242D66">
        <w:rPr>
          <w:rFonts w:ascii="Times New Roman" w:eastAsia="MS Mincho" w:hAnsi="Times New Roman" w:cs="Times New Roman"/>
          <w:sz w:val="28"/>
          <w:szCs w:val="28"/>
        </w:rPr>
        <w:t xml:space="preserve"> </w:t>
      </w:r>
      <w:r w:rsidR="003C54C5">
        <w:rPr>
          <w:rFonts w:ascii="Times New Roman" w:eastAsia="MS Mincho" w:hAnsi="Times New Roman" w:cs="Times New Roman"/>
          <w:sz w:val="28"/>
          <w:szCs w:val="28"/>
        </w:rPr>
        <w:t>управителя</w:t>
      </w:r>
      <w:r w:rsidR="003C54C5">
        <w:rPr>
          <w:rFonts w:ascii="Times New Roman" w:eastAsia="MS Mincho" w:hAnsi="Times New Roman" w:cs="Times New Roman"/>
          <w:sz w:val="28"/>
          <w:szCs w:val="28"/>
          <w:lang w:val="uk-UA"/>
        </w:rPr>
        <w:br/>
      </w:r>
      <w:proofErr w:type="spellStart"/>
      <w:r w:rsidR="003C54C5" w:rsidRPr="003C54C5">
        <w:rPr>
          <w:rFonts w:ascii="Times New Roman" w:eastAsia="MS Mincho" w:hAnsi="Times New Roman" w:cs="Times New Roman"/>
          <w:sz w:val="28"/>
          <w:szCs w:val="28"/>
        </w:rPr>
        <w:t>багатоквартирнихбудинків,</w:t>
      </w:r>
      <w:r w:rsidR="003C54C5">
        <w:rPr>
          <w:rFonts w:ascii="Times New Roman" w:eastAsia="MS Mincho" w:hAnsi="Times New Roman" w:cs="Times New Roman"/>
          <w:sz w:val="28"/>
          <w:szCs w:val="28"/>
        </w:rPr>
        <w:t>в</w:t>
      </w:r>
      <w:proofErr w:type="spellEnd"/>
      <w:r w:rsidR="003C54C5">
        <w:rPr>
          <w:rFonts w:ascii="Times New Roman" w:eastAsia="MS Mincho" w:hAnsi="Times New Roman" w:cs="Times New Roman"/>
          <w:sz w:val="28"/>
          <w:szCs w:val="28"/>
        </w:rPr>
        <w:t xml:space="preserve"> </w:t>
      </w:r>
      <w:r w:rsidR="00242D66">
        <w:rPr>
          <w:rFonts w:ascii="Times New Roman" w:eastAsia="MS Mincho" w:hAnsi="Times New Roman" w:cs="Times New Roman"/>
          <w:sz w:val="28"/>
          <w:szCs w:val="28"/>
        </w:rPr>
        <w:t xml:space="preserve"> </w:t>
      </w:r>
      <w:proofErr w:type="spellStart"/>
      <w:r w:rsidR="003C54C5">
        <w:rPr>
          <w:rFonts w:ascii="Times New Roman" w:eastAsia="MS Mincho" w:hAnsi="Times New Roman" w:cs="Times New Roman"/>
          <w:sz w:val="28"/>
          <w:szCs w:val="28"/>
        </w:rPr>
        <w:t>яких</w:t>
      </w:r>
      <w:proofErr w:type="spellEnd"/>
      <w:r w:rsidR="003C54C5">
        <w:rPr>
          <w:rFonts w:ascii="Times New Roman" w:eastAsia="MS Mincho" w:hAnsi="Times New Roman" w:cs="Times New Roman"/>
          <w:sz w:val="28"/>
          <w:szCs w:val="28"/>
        </w:rPr>
        <w:t xml:space="preserve"> не</w:t>
      </w:r>
      <w:r w:rsidR="003C54C5">
        <w:rPr>
          <w:rFonts w:ascii="Times New Roman" w:eastAsia="MS Mincho" w:hAnsi="Times New Roman" w:cs="Times New Roman"/>
          <w:sz w:val="28"/>
          <w:szCs w:val="28"/>
          <w:lang w:val="uk-UA"/>
        </w:rPr>
        <w:br/>
      </w:r>
      <w:r w:rsidR="003C54C5" w:rsidRPr="003C54C5">
        <w:rPr>
          <w:rFonts w:ascii="Times New Roman" w:eastAsia="MS Mincho" w:hAnsi="Times New Roman" w:cs="Times New Roman"/>
          <w:sz w:val="28"/>
          <w:szCs w:val="28"/>
        </w:rPr>
        <w:t xml:space="preserve">створено </w:t>
      </w:r>
      <w:proofErr w:type="spellStart"/>
      <w:r w:rsidR="003C54C5" w:rsidRPr="003C54C5">
        <w:rPr>
          <w:rFonts w:ascii="Times New Roman" w:eastAsia="MS Mincho" w:hAnsi="Times New Roman" w:cs="Times New Roman"/>
          <w:sz w:val="28"/>
          <w:szCs w:val="28"/>
        </w:rPr>
        <w:t>об’єднань</w:t>
      </w:r>
      <w:proofErr w:type="spellEnd"/>
      <w:r w:rsidR="00242D66">
        <w:rPr>
          <w:rFonts w:ascii="Times New Roman" w:eastAsia="MS Mincho" w:hAnsi="Times New Roman" w:cs="Times New Roman"/>
          <w:sz w:val="28"/>
          <w:szCs w:val="28"/>
        </w:rPr>
        <w:t xml:space="preserve"> </w:t>
      </w:r>
      <w:proofErr w:type="spellStart"/>
      <w:r w:rsidR="003C54C5" w:rsidRPr="003C54C5">
        <w:rPr>
          <w:rFonts w:ascii="Times New Roman" w:eastAsia="MS Mincho" w:hAnsi="Times New Roman" w:cs="Times New Roman"/>
          <w:sz w:val="28"/>
          <w:szCs w:val="28"/>
        </w:rPr>
        <w:t>співвласників</w:t>
      </w:r>
      <w:proofErr w:type="spellEnd"/>
      <w:r w:rsidR="003C54C5">
        <w:rPr>
          <w:rFonts w:ascii="Times New Roman" w:eastAsia="MS Mincho" w:hAnsi="Times New Roman" w:cs="Times New Roman"/>
          <w:sz w:val="28"/>
          <w:szCs w:val="28"/>
          <w:lang w:val="uk-UA"/>
        </w:rPr>
        <w:br/>
      </w:r>
      <w:proofErr w:type="spellStart"/>
      <w:r w:rsidR="003C54C5" w:rsidRPr="003C54C5">
        <w:rPr>
          <w:rFonts w:ascii="Times New Roman" w:eastAsia="MS Mincho" w:hAnsi="Times New Roman" w:cs="Times New Roman"/>
          <w:sz w:val="28"/>
          <w:szCs w:val="28"/>
        </w:rPr>
        <w:t>багатоквартирних</w:t>
      </w:r>
      <w:proofErr w:type="spellEnd"/>
      <w:r w:rsidR="00242D66">
        <w:rPr>
          <w:rFonts w:ascii="Times New Roman" w:eastAsia="MS Mincho" w:hAnsi="Times New Roman" w:cs="Times New Roman"/>
          <w:sz w:val="28"/>
          <w:szCs w:val="28"/>
        </w:rPr>
        <w:t xml:space="preserve"> </w:t>
      </w:r>
      <w:proofErr w:type="spellStart"/>
      <w:r w:rsidR="003C54C5" w:rsidRPr="003C54C5">
        <w:rPr>
          <w:rFonts w:ascii="Times New Roman" w:eastAsia="MS Mincho" w:hAnsi="Times New Roman" w:cs="Times New Roman"/>
          <w:sz w:val="28"/>
          <w:szCs w:val="28"/>
        </w:rPr>
        <w:t>будинків</w:t>
      </w:r>
      <w:proofErr w:type="spellEnd"/>
      <w:r w:rsidR="003C54C5" w:rsidRPr="003C54C5">
        <w:rPr>
          <w:rFonts w:ascii="Times New Roman" w:eastAsia="MS Mincho" w:hAnsi="Times New Roman" w:cs="Times New Roman"/>
          <w:sz w:val="28"/>
          <w:szCs w:val="28"/>
        </w:rPr>
        <w:t xml:space="preserve">, </w:t>
      </w:r>
      <w:proofErr w:type="spellStart"/>
      <w:r w:rsidR="003C54C5" w:rsidRPr="003C54C5">
        <w:rPr>
          <w:rFonts w:ascii="Times New Roman" w:eastAsia="MS Mincho" w:hAnsi="Times New Roman" w:cs="Times New Roman"/>
          <w:sz w:val="28"/>
          <w:szCs w:val="28"/>
        </w:rPr>
        <w:t>співвласники</w:t>
      </w:r>
      <w:proofErr w:type="spellEnd"/>
      <w:r w:rsidR="003C54C5">
        <w:rPr>
          <w:rFonts w:ascii="Times New Roman" w:eastAsia="MS Mincho" w:hAnsi="Times New Roman" w:cs="Times New Roman"/>
          <w:sz w:val="28"/>
          <w:szCs w:val="28"/>
          <w:lang w:val="uk-UA"/>
        </w:rPr>
        <w:br/>
      </w:r>
      <w:proofErr w:type="spellStart"/>
      <w:r w:rsidR="003C54C5" w:rsidRPr="003C54C5">
        <w:rPr>
          <w:rFonts w:ascii="Times New Roman" w:eastAsia="MS Mincho" w:hAnsi="Times New Roman" w:cs="Times New Roman"/>
          <w:sz w:val="28"/>
          <w:szCs w:val="28"/>
        </w:rPr>
        <w:t>яких</w:t>
      </w:r>
      <w:proofErr w:type="spellEnd"/>
      <w:r w:rsidR="003C54C5" w:rsidRPr="003C54C5">
        <w:rPr>
          <w:rFonts w:ascii="Times New Roman" w:eastAsia="MS Mincho" w:hAnsi="Times New Roman" w:cs="Times New Roman"/>
          <w:sz w:val="28"/>
          <w:szCs w:val="28"/>
        </w:rPr>
        <w:t xml:space="preserve"> не </w:t>
      </w:r>
      <w:proofErr w:type="spellStart"/>
      <w:r w:rsidR="003C54C5" w:rsidRPr="003C54C5">
        <w:rPr>
          <w:rFonts w:ascii="Times New Roman" w:eastAsia="MS Mincho" w:hAnsi="Times New Roman" w:cs="Times New Roman"/>
          <w:sz w:val="28"/>
          <w:szCs w:val="28"/>
        </w:rPr>
        <w:t>прийняли</w:t>
      </w:r>
      <w:proofErr w:type="spellEnd"/>
      <w:r w:rsidR="00242D66">
        <w:rPr>
          <w:rFonts w:ascii="Times New Roman" w:eastAsia="MS Mincho" w:hAnsi="Times New Roman" w:cs="Times New Roman"/>
          <w:sz w:val="28"/>
          <w:szCs w:val="28"/>
        </w:rPr>
        <w:t xml:space="preserve"> </w:t>
      </w:r>
      <w:proofErr w:type="spellStart"/>
      <w:r w:rsidR="003C54C5" w:rsidRPr="003C54C5">
        <w:rPr>
          <w:rFonts w:ascii="Times New Roman" w:eastAsia="MS Mincho" w:hAnsi="Times New Roman" w:cs="Times New Roman"/>
          <w:sz w:val="28"/>
          <w:szCs w:val="28"/>
        </w:rPr>
        <w:t>рішення</w:t>
      </w:r>
      <w:proofErr w:type="spellEnd"/>
      <w:r w:rsidR="003C54C5" w:rsidRPr="003C54C5">
        <w:rPr>
          <w:rFonts w:ascii="Times New Roman" w:eastAsia="MS Mincho" w:hAnsi="Times New Roman" w:cs="Times New Roman"/>
          <w:sz w:val="28"/>
          <w:szCs w:val="28"/>
        </w:rPr>
        <w:t xml:space="preserve"> про форму</w:t>
      </w:r>
      <w:r w:rsidR="003C54C5">
        <w:rPr>
          <w:rFonts w:ascii="Times New Roman" w:eastAsia="MS Mincho" w:hAnsi="Times New Roman" w:cs="Times New Roman"/>
          <w:sz w:val="28"/>
          <w:szCs w:val="28"/>
          <w:lang w:val="uk-UA"/>
        </w:rPr>
        <w:br/>
      </w:r>
      <w:proofErr w:type="spellStart"/>
      <w:r w:rsidR="003C54C5" w:rsidRPr="003C54C5">
        <w:rPr>
          <w:rFonts w:ascii="Times New Roman" w:eastAsia="MS Mincho" w:hAnsi="Times New Roman" w:cs="Times New Roman"/>
          <w:sz w:val="28"/>
          <w:szCs w:val="28"/>
        </w:rPr>
        <w:t>управління</w:t>
      </w:r>
      <w:proofErr w:type="spellEnd"/>
      <w:r w:rsidR="00242D66">
        <w:rPr>
          <w:rFonts w:ascii="Times New Roman" w:eastAsia="MS Mincho" w:hAnsi="Times New Roman" w:cs="Times New Roman"/>
          <w:sz w:val="28"/>
          <w:szCs w:val="28"/>
        </w:rPr>
        <w:t xml:space="preserve"> </w:t>
      </w:r>
      <w:proofErr w:type="spellStart"/>
      <w:r w:rsidR="003C54C5" w:rsidRPr="003C54C5">
        <w:rPr>
          <w:rFonts w:ascii="Times New Roman" w:eastAsia="MS Mincho" w:hAnsi="Times New Roman" w:cs="Times New Roman"/>
          <w:sz w:val="28"/>
          <w:szCs w:val="28"/>
        </w:rPr>
        <w:t>багатоквартирним</w:t>
      </w:r>
      <w:proofErr w:type="spellEnd"/>
      <w:r w:rsidR="00242D66">
        <w:rPr>
          <w:rFonts w:ascii="Times New Roman" w:eastAsia="MS Mincho" w:hAnsi="Times New Roman" w:cs="Times New Roman"/>
          <w:sz w:val="28"/>
          <w:szCs w:val="28"/>
        </w:rPr>
        <w:t xml:space="preserve"> </w:t>
      </w:r>
      <w:proofErr w:type="spellStart"/>
      <w:r w:rsidR="003C54C5" w:rsidRPr="003C54C5">
        <w:rPr>
          <w:rFonts w:ascii="Times New Roman" w:eastAsia="MS Mincho" w:hAnsi="Times New Roman" w:cs="Times New Roman"/>
          <w:sz w:val="28"/>
          <w:szCs w:val="28"/>
        </w:rPr>
        <w:t>будинком</w:t>
      </w:r>
      <w:proofErr w:type="spellEnd"/>
    </w:p>
    <w:p w:rsidR="00672D58" w:rsidRDefault="00672D58" w:rsidP="00C22A0F">
      <w:pPr>
        <w:spacing w:after="0" w:line="240" w:lineRule="auto"/>
        <w:ind w:left="567"/>
        <w:rPr>
          <w:rFonts w:ascii="Times New Roman" w:eastAsia="Times New Roman" w:hAnsi="Times New Roman" w:cs="Times New Roman"/>
          <w:bCs/>
          <w:color w:val="000000"/>
          <w:sz w:val="28"/>
          <w:szCs w:val="28"/>
          <w:bdr w:val="none" w:sz="0" w:space="0" w:color="auto" w:frame="1"/>
          <w:lang w:val="uk-UA" w:eastAsia="ru-RU"/>
        </w:rPr>
      </w:pPr>
    </w:p>
    <w:p w:rsidR="009A643A" w:rsidRDefault="009A643A" w:rsidP="00C22A0F">
      <w:pPr>
        <w:spacing w:after="0" w:line="240" w:lineRule="auto"/>
        <w:ind w:left="567"/>
        <w:rPr>
          <w:rFonts w:ascii="Times New Roman" w:eastAsia="Times New Roman" w:hAnsi="Times New Roman" w:cs="Times New Roman"/>
          <w:bCs/>
          <w:color w:val="000000"/>
          <w:sz w:val="28"/>
          <w:szCs w:val="28"/>
          <w:bdr w:val="none" w:sz="0" w:space="0" w:color="auto" w:frame="1"/>
          <w:lang w:val="uk-UA" w:eastAsia="ru-RU"/>
        </w:rPr>
      </w:pPr>
    </w:p>
    <w:p w:rsidR="006A26F1" w:rsidRPr="006A26F1" w:rsidRDefault="00BF0249" w:rsidP="00774072">
      <w:pPr>
        <w:spacing w:after="0" w:line="240" w:lineRule="auto"/>
        <w:ind w:firstLine="567"/>
        <w:jc w:val="both"/>
        <w:rPr>
          <w:rFonts w:ascii="Times New Roman" w:eastAsia="Times New Roman" w:hAnsi="Times New Roman" w:cs="Times New Roman"/>
          <w:color w:val="000000"/>
          <w:sz w:val="28"/>
          <w:szCs w:val="28"/>
          <w:lang w:val="uk-UA" w:eastAsia="uk-UA"/>
        </w:rPr>
      </w:pPr>
      <w:r w:rsidRPr="00242D66">
        <w:rPr>
          <w:rFonts w:ascii="Times New Roman" w:eastAsia="Times New Roman" w:hAnsi="Times New Roman" w:cs="Times New Roman"/>
          <w:sz w:val="28"/>
          <w:szCs w:val="28"/>
          <w:lang w:val="uk-UA" w:eastAsia="ru-RU"/>
        </w:rPr>
        <w:t>Відп</w:t>
      </w:r>
      <w:r w:rsidR="009A643A" w:rsidRPr="00242D66">
        <w:rPr>
          <w:rFonts w:ascii="Times New Roman" w:eastAsia="Times New Roman" w:hAnsi="Times New Roman" w:cs="Times New Roman"/>
          <w:sz w:val="28"/>
          <w:szCs w:val="28"/>
          <w:lang w:val="uk-UA" w:eastAsia="ru-RU"/>
        </w:rPr>
        <w:t>овідно до пп. 1 п. «а» ст. 30,</w:t>
      </w:r>
      <w:r w:rsidRPr="00242D66">
        <w:rPr>
          <w:rFonts w:ascii="Times New Roman" w:eastAsia="Times New Roman" w:hAnsi="Times New Roman" w:cs="Times New Roman"/>
          <w:sz w:val="28"/>
          <w:szCs w:val="28"/>
          <w:lang w:val="uk-UA" w:eastAsia="ru-RU"/>
        </w:rPr>
        <w:t xml:space="preserve"> п. 3 ч. 4 </w:t>
      </w:r>
      <w:r w:rsidR="00774072" w:rsidRPr="00242D66">
        <w:rPr>
          <w:rFonts w:ascii="Times New Roman" w:eastAsia="Times New Roman" w:hAnsi="Times New Roman" w:cs="Times New Roman"/>
          <w:sz w:val="28"/>
          <w:szCs w:val="28"/>
          <w:lang w:val="uk-UA" w:eastAsia="ru-RU"/>
        </w:rPr>
        <w:t xml:space="preserve">ст. 42, ч. 6 ст. 59 </w:t>
      </w:r>
      <w:r w:rsidRPr="00242D66">
        <w:rPr>
          <w:rFonts w:ascii="Times New Roman" w:eastAsia="Times New Roman" w:hAnsi="Times New Roman" w:cs="Times New Roman"/>
          <w:sz w:val="28"/>
          <w:szCs w:val="28"/>
          <w:lang w:val="uk-UA" w:eastAsia="ru-RU"/>
        </w:rPr>
        <w:t>Закону України</w:t>
      </w:r>
      <w:r w:rsidR="00242D66">
        <w:rPr>
          <w:rFonts w:ascii="Times New Roman" w:eastAsia="Times New Roman" w:hAnsi="Times New Roman" w:cs="Times New Roman"/>
          <w:sz w:val="28"/>
          <w:szCs w:val="28"/>
          <w:lang w:val="uk-UA" w:eastAsia="ru-RU"/>
        </w:rPr>
        <w:t xml:space="preserve"> </w:t>
      </w:r>
      <w:r w:rsidRPr="00242D66">
        <w:rPr>
          <w:rFonts w:ascii="Times New Roman" w:eastAsia="Times New Roman" w:hAnsi="Times New Roman" w:cs="Times New Roman"/>
          <w:sz w:val="28"/>
          <w:szCs w:val="28"/>
          <w:lang w:val="uk-UA" w:eastAsia="ru-RU"/>
        </w:rPr>
        <w:t>від 21.05.1997 № 280/97-ВР «Про місцеве</w:t>
      </w:r>
      <w:r w:rsidR="00242D66">
        <w:rPr>
          <w:rFonts w:ascii="Times New Roman" w:eastAsia="Times New Roman" w:hAnsi="Times New Roman" w:cs="Times New Roman"/>
          <w:sz w:val="28"/>
          <w:szCs w:val="28"/>
          <w:lang w:val="uk-UA" w:eastAsia="ru-RU"/>
        </w:rPr>
        <w:t xml:space="preserve"> </w:t>
      </w:r>
      <w:r w:rsidRPr="00242D66">
        <w:rPr>
          <w:rFonts w:ascii="Times New Roman" w:eastAsia="Times New Roman" w:hAnsi="Times New Roman" w:cs="Times New Roman"/>
          <w:sz w:val="28"/>
          <w:szCs w:val="28"/>
          <w:lang w:val="uk-UA" w:eastAsia="ru-RU"/>
        </w:rPr>
        <w:t>самоврядування</w:t>
      </w:r>
      <w:r w:rsidR="00242D66">
        <w:rPr>
          <w:rFonts w:ascii="Times New Roman" w:eastAsia="Times New Roman" w:hAnsi="Times New Roman" w:cs="Times New Roman"/>
          <w:sz w:val="28"/>
          <w:szCs w:val="28"/>
          <w:lang w:val="uk-UA" w:eastAsia="ru-RU"/>
        </w:rPr>
        <w:t xml:space="preserve"> </w:t>
      </w:r>
      <w:r w:rsidRPr="00242D66">
        <w:rPr>
          <w:rFonts w:ascii="Times New Roman" w:eastAsia="Times New Roman" w:hAnsi="Times New Roman" w:cs="Times New Roman"/>
          <w:sz w:val="28"/>
          <w:szCs w:val="28"/>
          <w:lang w:val="uk-UA" w:eastAsia="ru-RU"/>
        </w:rPr>
        <w:t xml:space="preserve">в </w:t>
      </w:r>
      <w:r w:rsidR="009A643A" w:rsidRPr="00242D66">
        <w:rPr>
          <w:rFonts w:ascii="Times New Roman" w:eastAsia="Times New Roman" w:hAnsi="Times New Roman" w:cs="Times New Roman"/>
          <w:sz w:val="28"/>
          <w:szCs w:val="28"/>
          <w:lang w:val="uk-UA" w:eastAsia="ru-RU"/>
        </w:rPr>
        <w:t>Україні»,</w:t>
      </w:r>
      <w:r w:rsidRPr="00242D66">
        <w:rPr>
          <w:rFonts w:ascii="Times New Roman" w:eastAsia="Times New Roman" w:hAnsi="Times New Roman" w:cs="Times New Roman"/>
          <w:sz w:val="28"/>
          <w:szCs w:val="28"/>
          <w:lang w:val="uk-UA" w:eastAsia="ru-RU"/>
        </w:rPr>
        <w:t xml:space="preserve"> ст. 13 Закону України</w:t>
      </w:r>
      <w:r w:rsidR="00242D66">
        <w:rPr>
          <w:rFonts w:ascii="Times New Roman" w:eastAsia="Times New Roman" w:hAnsi="Times New Roman" w:cs="Times New Roman"/>
          <w:sz w:val="28"/>
          <w:szCs w:val="28"/>
          <w:lang w:val="uk-UA" w:eastAsia="ru-RU"/>
        </w:rPr>
        <w:t xml:space="preserve"> </w:t>
      </w:r>
      <w:r w:rsidRPr="00242D66">
        <w:rPr>
          <w:rFonts w:ascii="Times New Roman" w:eastAsia="Times New Roman" w:hAnsi="Times New Roman" w:cs="Times New Roman"/>
          <w:sz w:val="28"/>
          <w:szCs w:val="28"/>
          <w:shd w:val="clear" w:color="auto" w:fill="FFFFFF"/>
          <w:lang w:val="uk-UA" w:eastAsia="ru-RU"/>
        </w:rPr>
        <w:t>від</w:t>
      </w:r>
      <w:r w:rsidRPr="00242D66">
        <w:rPr>
          <w:rFonts w:ascii="Times New Roman" w:eastAsia="Times New Roman" w:hAnsi="Times New Roman" w:cs="Times New Roman"/>
          <w:sz w:val="28"/>
          <w:szCs w:val="28"/>
          <w:bdr w:val="none" w:sz="0" w:space="0" w:color="auto" w:frame="1"/>
          <w:shd w:val="clear" w:color="auto" w:fill="FFFFFF"/>
          <w:lang w:val="uk-UA" w:eastAsia="ru-RU"/>
        </w:rPr>
        <w:t xml:space="preserve">14.05.2015 </w:t>
      </w:r>
      <w:r w:rsidRPr="00242D66">
        <w:rPr>
          <w:rFonts w:ascii="Times New Roman" w:eastAsia="Times New Roman" w:hAnsi="Times New Roman" w:cs="Times New Roman"/>
          <w:sz w:val="28"/>
          <w:szCs w:val="28"/>
          <w:shd w:val="clear" w:color="auto" w:fill="FFFFFF"/>
          <w:lang w:val="uk-UA" w:eastAsia="ru-RU"/>
        </w:rPr>
        <w:t>№</w:t>
      </w:r>
      <w:r w:rsidRPr="00242D66">
        <w:rPr>
          <w:rFonts w:ascii="Times New Roman" w:eastAsia="Times New Roman" w:hAnsi="Times New Roman" w:cs="Times New Roman"/>
          <w:bCs/>
          <w:sz w:val="28"/>
          <w:szCs w:val="28"/>
          <w:bdr w:val="none" w:sz="0" w:space="0" w:color="auto" w:frame="1"/>
          <w:shd w:val="clear" w:color="auto" w:fill="FFFFFF"/>
          <w:lang w:val="uk-UA" w:eastAsia="ru-RU"/>
        </w:rPr>
        <w:t>417-</w:t>
      </w:r>
      <w:r w:rsidRPr="006A0FF3">
        <w:rPr>
          <w:rFonts w:ascii="Times New Roman" w:eastAsia="Times New Roman" w:hAnsi="Times New Roman" w:cs="Times New Roman"/>
          <w:bCs/>
          <w:sz w:val="28"/>
          <w:szCs w:val="28"/>
          <w:bdr w:val="none" w:sz="0" w:space="0" w:color="auto" w:frame="1"/>
          <w:shd w:val="clear" w:color="auto" w:fill="FFFFFF"/>
          <w:lang w:eastAsia="ru-RU"/>
        </w:rPr>
        <w:t>VIII</w:t>
      </w:r>
      <w:r w:rsidRPr="00242D66">
        <w:rPr>
          <w:rFonts w:ascii="Times New Roman" w:eastAsia="Times New Roman" w:hAnsi="Times New Roman" w:cs="Times New Roman"/>
          <w:sz w:val="28"/>
          <w:szCs w:val="28"/>
          <w:lang w:val="uk-UA" w:eastAsia="ru-RU"/>
        </w:rPr>
        <w:t xml:space="preserve"> «Про особливості</w:t>
      </w:r>
      <w:r w:rsidR="00242D66">
        <w:rPr>
          <w:rFonts w:ascii="Times New Roman" w:eastAsia="Times New Roman" w:hAnsi="Times New Roman" w:cs="Times New Roman"/>
          <w:sz w:val="28"/>
          <w:szCs w:val="28"/>
          <w:lang w:val="uk-UA" w:eastAsia="ru-RU"/>
        </w:rPr>
        <w:t xml:space="preserve"> </w:t>
      </w:r>
      <w:r w:rsidRPr="00242D66">
        <w:rPr>
          <w:rFonts w:ascii="Times New Roman" w:eastAsia="Times New Roman" w:hAnsi="Times New Roman" w:cs="Times New Roman"/>
          <w:sz w:val="28"/>
          <w:szCs w:val="28"/>
          <w:lang w:val="uk-UA" w:eastAsia="ru-RU"/>
        </w:rPr>
        <w:t>здійснення права власності у багатоквартирному</w:t>
      </w:r>
      <w:r w:rsidR="00242D66">
        <w:rPr>
          <w:rFonts w:ascii="Times New Roman" w:eastAsia="Times New Roman" w:hAnsi="Times New Roman" w:cs="Times New Roman"/>
          <w:sz w:val="28"/>
          <w:szCs w:val="28"/>
          <w:lang w:val="uk-UA" w:eastAsia="ru-RU"/>
        </w:rPr>
        <w:t xml:space="preserve"> </w:t>
      </w:r>
      <w:r w:rsidRPr="00242D66">
        <w:rPr>
          <w:rFonts w:ascii="Times New Roman" w:eastAsia="Times New Roman" w:hAnsi="Times New Roman" w:cs="Times New Roman"/>
          <w:sz w:val="28"/>
          <w:szCs w:val="28"/>
          <w:lang w:val="uk-UA" w:eastAsia="ru-RU"/>
        </w:rPr>
        <w:t>будинку»,</w:t>
      </w:r>
      <w:r w:rsidR="00242D66">
        <w:rPr>
          <w:rFonts w:ascii="Times New Roman" w:eastAsia="Times New Roman" w:hAnsi="Times New Roman" w:cs="Times New Roman"/>
          <w:sz w:val="28"/>
          <w:szCs w:val="28"/>
          <w:lang w:val="uk-UA" w:eastAsia="ru-RU"/>
        </w:rPr>
        <w:t xml:space="preserve"> </w:t>
      </w:r>
      <w:r w:rsidR="006A26F1" w:rsidRPr="00774072">
        <w:rPr>
          <w:rFonts w:ascii="Times New Roman" w:eastAsia="Times New Roman" w:hAnsi="Times New Roman" w:cs="Times New Roman"/>
          <w:sz w:val="28"/>
          <w:szCs w:val="28"/>
          <w:lang w:val="uk-UA" w:eastAsia="ru-RU"/>
        </w:rPr>
        <w:t>наказу Міністерства регіонального розвитку, будівництва</w:t>
      </w:r>
      <w:r w:rsidR="00242D66">
        <w:rPr>
          <w:rFonts w:ascii="Times New Roman" w:eastAsia="Times New Roman" w:hAnsi="Times New Roman" w:cs="Times New Roman"/>
          <w:sz w:val="28"/>
          <w:szCs w:val="28"/>
          <w:lang w:val="uk-UA" w:eastAsia="ru-RU"/>
        </w:rPr>
        <w:t xml:space="preserve"> </w:t>
      </w:r>
      <w:r w:rsidR="006A26F1" w:rsidRPr="00774072">
        <w:rPr>
          <w:rFonts w:ascii="Times New Roman" w:eastAsia="Times New Roman" w:hAnsi="Times New Roman" w:cs="Times New Roman"/>
          <w:sz w:val="28"/>
          <w:szCs w:val="28"/>
          <w:lang w:val="uk-UA" w:eastAsia="ru-RU"/>
        </w:rPr>
        <w:t xml:space="preserve">та житлово-комунального господарства України від 13.06.2016 № 150 «Про затвердження Порядку проведення конкурсу з призначення управителя багатоквартирного будинку», </w:t>
      </w:r>
      <w:r w:rsidR="00672D58" w:rsidRPr="00774072">
        <w:rPr>
          <w:rFonts w:ascii="Times New Roman" w:eastAsia="Times New Roman" w:hAnsi="Times New Roman" w:cs="Times New Roman"/>
          <w:sz w:val="28"/>
          <w:szCs w:val="28"/>
          <w:lang w:val="uk-UA" w:eastAsia="ru-RU"/>
        </w:rPr>
        <w:t xml:space="preserve">рішення виконавчого комітету від </w:t>
      </w:r>
      <w:r w:rsidR="00A2299E" w:rsidRPr="00A2299E">
        <w:rPr>
          <w:rFonts w:ascii="Times New Roman" w:eastAsia="Times New Roman" w:hAnsi="Times New Roman" w:cs="Times New Roman"/>
          <w:sz w:val="28"/>
          <w:szCs w:val="28"/>
          <w:lang w:val="uk-UA" w:eastAsia="ru-RU"/>
        </w:rPr>
        <w:t>27</w:t>
      </w:r>
      <w:r w:rsidR="00672D58" w:rsidRPr="00A2299E">
        <w:rPr>
          <w:rFonts w:ascii="Times New Roman" w:hAnsi="Times New Roman" w:cs="Times New Roman"/>
          <w:sz w:val="28"/>
          <w:szCs w:val="28"/>
          <w:lang w:val="uk-UA"/>
        </w:rPr>
        <w:t>.0</w:t>
      </w:r>
      <w:r w:rsidR="00A2299E" w:rsidRPr="00A2299E">
        <w:rPr>
          <w:rFonts w:ascii="Times New Roman" w:hAnsi="Times New Roman" w:cs="Times New Roman"/>
          <w:sz w:val="28"/>
          <w:szCs w:val="28"/>
          <w:lang w:val="uk-UA"/>
        </w:rPr>
        <w:t>8</w:t>
      </w:r>
      <w:r w:rsidR="00672D58" w:rsidRPr="00A2299E">
        <w:rPr>
          <w:rFonts w:ascii="Times New Roman" w:hAnsi="Times New Roman" w:cs="Times New Roman"/>
          <w:sz w:val="28"/>
          <w:szCs w:val="28"/>
          <w:lang w:val="uk-UA"/>
        </w:rPr>
        <w:t>.20</w:t>
      </w:r>
      <w:r w:rsidR="00A2299E" w:rsidRPr="00A2299E">
        <w:rPr>
          <w:rFonts w:ascii="Times New Roman" w:hAnsi="Times New Roman" w:cs="Times New Roman"/>
          <w:sz w:val="28"/>
          <w:szCs w:val="28"/>
          <w:lang w:val="uk-UA"/>
        </w:rPr>
        <w:t>20</w:t>
      </w:r>
      <w:r w:rsidR="00672D58" w:rsidRPr="00A2299E">
        <w:rPr>
          <w:rFonts w:ascii="Times New Roman" w:hAnsi="Times New Roman" w:cs="Times New Roman"/>
          <w:sz w:val="28"/>
          <w:szCs w:val="28"/>
          <w:lang w:val="uk-UA"/>
        </w:rPr>
        <w:t xml:space="preserve"> № </w:t>
      </w:r>
      <w:r w:rsidR="00A2299E" w:rsidRPr="00A2299E">
        <w:rPr>
          <w:rFonts w:ascii="Times New Roman" w:hAnsi="Times New Roman" w:cs="Times New Roman"/>
          <w:sz w:val="28"/>
          <w:szCs w:val="28"/>
          <w:lang w:val="uk-UA"/>
        </w:rPr>
        <w:t>285</w:t>
      </w:r>
      <w:r w:rsidR="00242D66">
        <w:rPr>
          <w:rFonts w:ascii="Times New Roman" w:hAnsi="Times New Roman" w:cs="Times New Roman"/>
          <w:sz w:val="28"/>
          <w:szCs w:val="28"/>
          <w:lang w:val="uk-UA"/>
        </w:rPr>
        <w:t xml:space="preserve"> </w:t>
      </w:r>
      <w:r w:rsidR="00672D58" w:rsidRPr="00774072">
        <w:rPr>
          <w:rFonts w:ascii="Times New Roman" w:eastAsia="MS Mincho" w:hAnsi="Times New Roman" w:cs="Times New Roman"/>
          <w:sz w:val="28"/>
          <w:szCs w:val="28"/>
          <w:lang w:val="uk-UA" w:eastAsia="ru-RU"/>
        </w:rPr>
        <w:t>«Про організацію конкурсу</w:t>
      </w:r>
      <w:r w:rsidR="00242D66">
        <w:rPr>
          <w:rFonts w:ascii="Times New Roman" w:eastAsia="MS Mincho" w:hAnsi="Times New Roman" w:cs="Times New Roman"/>
          <w:sz w:val="28"/>
          <w:szCs w:val="28"/>
          <w:lang w:val="uk-UA" w:eastAsia="ru-RU"/>
        </w:rPr>
        <w:t xml:space="preserve"> </w:t>
      </w:r>
      <w:r w:rsidR="00672D58" w:rsidRPr="00774072">
        <w:rPr>
          <w:rFonts w:ascii="Times New Roman" w:eastAsia="MS Mincho" w:hAnsi="Times New Roman" w:cs="Times New Roman"/>
          <w:sz w:val="28"/>
          <w:szCs w:val="28"/>
          <w:lang w:val="uk-UA" w:eastAsia="ru-RU"/>
        </w:rPr>
        <w:t xml:space="preserve">з </w:t>
      </w:r>
      <w:r w:rsidR="00774072" w:rsidRPr="00242D66">
        <w:rPr>
          <w:rFonts w:ascii="Times New Roman" w:eastAsia="MS Mincho" w:hAnsi="Times New Roman" w:cs="Times New Roman"/>
          <w:sz w:val="28"/>
          <w:szCs w:val="28"/>
          <w:lang w:val="uk-UA" w:eastAsia="ru-RU"/>
        </w:rPr>
        <w:t>призначення</w:t>
      </w:r>
      <w:r w:rsidR="00242D66">
        <w:rPr>
          <w:rFonts w:ascii="Times New Roman" w:eastAsia="MS Mincho" w:hAnsi="Times New Roman" w:cs="Times New Roman"/>
          <w:sz w:val="28"/>
          <w:szCs w:val="28"/>
          <w:lang w:val="uk-UA" w:eastAsia="ru-RU"/>
        </w:rPr>
        <w:t xml:space="preserve"> </w:t>
      </w:r>
      <w:r w:rsidR="00774072" w:rsidRPr="00242D66">
        <w:rPr>
          <w:rFonts w:ascii="Times New Roman" w:eastAsia="MS Mincho" w:hAnsi="Times New Roman" w:cs="Times New Roman"/>
          <w:sz w:val="28"/>
          <w:szCs w:val="28"/>
          <w:lang w:val="uk-UA" w:eastAsia="ru-RU"/>
        </w:rPr>
        <w:t>управителя багатоквартирних</w:t>
      </w:r>
      <w:r w:rsidR="00242D66">
        <w:rPr>
          <w:rFonts w:ascii="Times New Roman" w:eastAsia="MS Mincho" w:hAnsi="Times New Roman" w:cs="Times New Roman"/>
          <w:sz w:val="28"/>
          <w:szCs w:val="28"/>
          <w:lang w:val="uk-UA" w:eastAsia="ru-RU"/>
        </w:rPr>
        <w:t xml:space="preserve"> </w:t>
      </w:r>
      <w:r w:rsidR="00774072" w:rsidRPr="00242D66">
        <w:rPr>
          <w:rFonts w:ascii="Times New Roman" w:eastAsia="MS Mincho" w:hAnsi="Times New Roman" w:cs="Times New Roman"/>
          <w:sz w:val="28"/>
          <w:szCs w:val="28"/>
          <w:lang w:val="uk-UA" w:eastAsia="ru-RU"/>
        </w:rPr>
        <w:t>будинків, в яких не створено об’єднань</w:t>
      </w:r>
      <w:r w:rsidR="00242D66">
        <w:rPr>
          <w:rFonts w:ascii="Times New Roman" w:eastAsia="MS Mincho" w:hAnsi="Times New Roman" w:cs="Times New Roman"/>
          <w:sz w:val="28"/>
          <w:szCs w:val="28"/>
          <w:lang w:val="uk-UA" w:eastAsia="ru-RU"/>
        </w:rPr>
        <w:t xml:space="preserve"> </w:t>
      </w:r>
      <w:r w:rsidR="00774072" w:rsidRPr="00242D66">
        <w:rPr>
          <w:rFonts w:ascii="Times New Roman" w:eastAsia="MS Mincho" w:hAnsi="Times New Roman" w:cs="Times New Roman"/>
          <w:sz w:val="28"/>
          <w:szCs w:val="28"/>
          <w:lang w:val="uk-UA" w:eastAsia="ru-RU"/>
        </w:rPr>
        <w:t>співвласників</w:t>
      </w:r>
      <w:r w:rsidR="00242D66">
        <w:rPr>
          <w:rFonts w:ascii="Times New Roman" w:eastAsia="MS Mincho" w:hAnsi="Times New Roman" w:cs="Times New Roman"/>
          <w:sz w:val="28"/>
          <w:szCs w:val="28"/>
          <w:lang w:val="uk-UA" w:eastAsia="ru-RU"/>
        </w:rPr>
        <w:t xml:space="preserve"> </w:t>
      </w:r>
      <w:r w:rsidR="00774072" w:rsidRPr="00242D66">
        <w:rPr>
          <w:rFonts w:ascii="Times New Roman" w:eastAsia="MS Mincho" w:hAnsi="Times New Roman" w:cs="Times New Roman"/>
          <w:sz w:val="28"/>
          <w:szCs w:val="28"/>
          <w:lang w:val="uk-UA" w:eastAsia="ru-RU"/>
        </w:rPr>
        <w:t>багатоквартирних</w:t>
      </w:r>
      <w:r w:rsidR="00242D66">
        <w:rPr>
          <w:rFonts w:ascii="Times New Roman" w:eastAsia="MS Mincho" w:hAnsi="Times New Roman" w:cs="Times New Roman"/>
          <w:sz w:val="28"/>
          <w:szCs w:val="28"/>
          <w:lang w:val="uk-UA" w:eastAsia="ru-RU"/>
        </w:rPr>
        <w:t xml:space="preserve"> </w:t>
      </w:r>
      <w:r w:rsidR="00774072" w:rsidRPr="00242D66">
        <w:rPr>
          <w:rFonts w:ascii="Times New Roman" w:eastAsia="MS Mincho" w:hAnsi="Times New Roman" w:cs="Times New Roman"/>
          <w:sz w:val="28"/>
          <w:szCs w:val="28"/>
          <w:lang w:val="uk-UA" w:eastAsia="ru-RU"/>
        </w:rPr>
        <w:t>будинків, співвласники</w:t>
      </w:r>
      <w:r w:rsidR="00242D66">
        <w:rPr>
          <w:rFonts w:ascii="Times New Roman" w:eastAsia="MS Mincho" w:hAnsi="Times New Roman" w:cs="Times New Roman"/>
          <w:sz w:val="28"/>
          <w:szCs w:val="28"/>
          <w:lang w:val="uk-UA" w:eastAsia="ru-RU"/>
        </w:rPr>
        <w:t xml:space="preserve"> </w:t>
      </w:r>
      <w:r w:rsidR="00774072" w:rsidRPr="00242D66">
        <w:rPr>
          <w:rFonts w:ascii="Times New Roman" w:eastAsia="MS Mincho" w:hAnsi="Times New Roman" w:cs="Times New Roman"/>
          <w:sz w:val="28"/>
          <w:szCs w:val="28"/>
          <w:lang w:val="uk-UA" w:eastAsia="ru-RU"/>
        </w:rPr>
        <w:t>яких не прийняли</w:t>
      </w:r>
      <w:r w:rsidR="00242D66">
        <w:rPr>
          <w:rFonts w:ascii="Times New Roman" w:eastAsia="MS Mincho" w:hAnsi="Times New Roman" w:cs="Times New Roman"/>
          <w:sz w:val="28"/>
          <w:szCs w:val="28"/>
          <w:lang w:val="uk-UA" w:eastAsia="ru-RU"/>
        </w:rPr>
        <w:t xml:space="preserve"> </w:t>
      </w:r>
      <w:r w:rsidR="00774072" w:rsidRPr="00242D66">
        <w:rPr>
          <w:rFonts w:ascii="Times New Roman" w:eastAsia="MS Mincho" w:hAnsi="Times New Roman" w:cs="Times New Roman"/>
          <w:sz w:val="28"/>
          <w:szCs w:val="28"/>
          <w:lang w:val="uk-UA" w:eastAsia="ru-RU"/>
        </w:rPr>
        <w:t>рішення про форму управління</w:t>
      </w:r>
      <w:r w:rsidR="00242D66">
        <w:rPr>
          <w:rFonts w:ascii="Times New Roman" w:eastAsia="MS Mincho" w:hAnsi="Times New Roman" w:cs="Times New Roman"/>
          <w:sz w:val="28"/>
          <w:szCs w:val="28"/>
          <w:lang w:val="uk-UA" w:eastAsia="ru-RU"/>
        </w:rPr>
        <w:t xml:space="preserve"> </w:t>
      </w:r>
      <w:r w:rsidR="00774072" w:rsidRPr="00242D66">
        <w:rPr>
          <w:rFonts w:ascii="Times New Roman" w:eastAsia="MS Mincho" w:hAnsi="Times New Roman" w:cs="Times New Roman"/>
          <w:sz w:val="28"/>
          <w:szCs w:val="28"/>
          <w:lang w:val="uk-UA" w:eastAsia="ru-RU"/>
        </w:rPr>
        <w:t>багатоквартирним</w:t>
      </w:r>
      <w:r w:rsidR="00242D66">
        <w:rPr>
          <w:rFonts w:ascii="Times New Roman" w:eastAsia="MS Mincho" w:hAnsi="Times New Roman" w:cs="Times New Roman"/>
          <w:sz w:val="28"/>
          <w:szCs w:val="28"/>
          <w:lang w:val="uk-UA" w:eastAsia="ru-RU"/>
        </w:rPr>
        <w:t xml:space="preserve"> </w:t>
      </w:r>
      <w:r w:rsidR="00774072" w:rsidRPr="00242D66">
        <w:rPr>
          <w:rFonts w:ascii="Times New Roman" w:eastAsia="MS Mincho" w:hAnsi="Times New Roman" w:cs="Times New Roman"/>
          <w:sz w:val="28"/>
          <w:szCs w:val="28"/>
          <w:lang w:val="uk-UA" w:eastAsia="ru-RU"/>
        </w:rPr>
        <w:t>будинком</w:t>
      </w:r>
      <w:r w:rsidR="00672D58">
        <w:rPr>
          <w:rFonts w:ascii="Times New Roman" w:eastAsia="MS Mincho" w:hAnsi="Times New Roman" w:cs="Times New Roman"/>
          <w:sz w:val="28"/>
          <w:szCs w:val="28"/>
          <w:lang w:val="uk-UA" w:eastAsia="ru-RU"/>
        </w:rPr>
        <w:t xml:space="preserve">», </w:t>
      </w:r>
      <w:r w:rsidR="006A26F1" w:rsidRPr="00774072">
        <w:rPr>
          <w:rFonts w:ascii="Times New Roman" w:eastAsia="Times New Roman" w:hAnsi="Times New Roman" w:cs="Times New Roman"/>
          <w:sz w:val="28"/>
          <w:szCs w:val="28"/>
          <w:lang w:val="uk-UA" w:eastAsia="ru-RU"/>
        </w:rPr>
        <w:t>з метою підготовки та проведення конкурсу з призначення управителя багатоквартирних будинків, в яких не створено об’єднань співвласників багатоквартирних будинків, співвласники яких не прийняли рішення про форму управління будинком</w:t>
      </w:r>
      <w:r w:rsidR="006A26F1" w:rsidRPr="00774072">
        <w:rPr>
          <w:rFonts w:ascii="Times New Roman" w:eastAsia="Times New Roman" w:hAnsi="Times New Roman" w:cs="Times New Roman"/>
          <w:sz w:val="28"/>
          <w:szCs w:val="28"/>
          <w:lang w:val="uk-UA" w:eastAsia="uk-UA"/>
        </w:rPr>
        <w:t>, враховуючи протокол</w:t>
      </w:r>
      <w:r w:rsidR="00A2299E">
        <w:rPr>
          <w:rFonts w:ascii="Times New Roman" w:eastAsia="Times New Roman" w:hAnsi="Times New Roman" w:cs="Times New Roman"/>
          <w:sz w:val="28"/>
          <w:szCs w:val="28"/>
          <w:lang w:val="uk-UA" w:eastAsia="uk-UA"/>
        </w:rPr>
        <w:t>и засідань</w:t>
      </w:r>
      <w:r w:rsidR="006A26F1" w:rsidRPr="00774072">
        <w:rPr>
          <w:rFonts w:ascii="Times New Roman" w:eastAsia="Times New Roman" w:hAnsi="Times New Roman" w:cs="Times New Roman"/>
          <w:sz w:val="28"/>
          <w:szCs w:val="28"/>
          <w:lang w:val="uk-UA" w:eastAsia="uk-UA"/>
        </w:rPr>
        <w:t xml:space="preserve"> конкурсної комісії з </w:t>
      </w:r>
      <w:r w:rsidR="00774072" w:rsidRPr="00242D66">
        <w:rPr>
          <w:rFonts w:ascii="Times New Roman" w:eastAsia="MS Mincho" w:hAnsi="Times New Roman" w:cs="Times New Roman"/>
          <w:sz w:val="28"/>
          <w:szCs w:val="28"/>
          <w:lang w:val="uk-UA" w:eastAsia="ru-RU"/>
        </w:rPr>
        <w:t>призначення</w:t>
      </w:r>
      <w:r w:rsidR="00242D66">
        <w:rPr>
          <w:rFonts w:ascii="Times New Roman" w:eastAsia="MS Mincho" w:hAnsi="Times New Roman" w:cs="Times New Roman"/>
          <w:sz w:val="28"/>
          <w:szCs w:val="28"/>
          <w:lang w:val="uk-UA" w:eastAsia="ru-RU"/>
        </w:rPr>
        <w:t xml:space="preserve"> </w:t>
      </w:r>
      <w:r w:rsidR="00774072" w:rsidRPr="00242D66">
        <w:rPr>
          <w:rFonts w:ascii="Times New Roman" w:eastAsia="MS Mincho" w:hAnsi="Times New Roman" w:cs="Times New Roman"/>
          <w:sz w:val="28"/>
          <w:szCs w:val="28"/>
          <w:lang w:val="uk-UA" w:eastAsia="ru-RU"/>
        </w:rPr>
        <w:t>управителя багатоквартирних</w:t>
      </w:r>
      <w:r w:rsidR="00242D66">
        <w:rPr>
          <w:rFonts w:ascii="Times New Roman" w:eastAsia="MS Mincho" w:hAnsi="Times New Roman" w:cs="Times New Roman"/>
          <w:sz w:val="28"/>
          <w:szCs w:val="28"/>
          <w:lang w:val="uk-UA" w:eastAsia="ru-RU"/>
        </w:rPr>
        <w:t xml:space="preserve"> </w:t>
      </w:r>
      <w:r w:rsidR="00774072" w:rsidRPr="00242D66">
        <w:rPr>
          <w:rFonts w:ascii="Times New Roman" w:eastAsia="MS Mincho" w:hAnsi="Times New Roman" w:cs="Times New Roman"/>
          <w:sz w:val="28"/>
          <w:szCs w:val="28"/>
          <w:lang w:val="uk-UA" w:eastAsia="ru-RU"/>
        </w:rPr>
        <w:t>будинків, в яких не створено об’єднань</w:t>
      </w:r>
      <w:r w:rsidR="00242D66">
        <w:rPr>
          <w:rFonts w:ascii="Times New Roman" w:eastAsia="MS Mincho" w:hAnsi="Times New Roman" w:cs="Times New Roman"/>
          <w:sz w:val="28"/>
          <w:szCs w:val="28"/>
          <w:lang w:val="uk-UA" w:eastAsia="ru-RU"/>
        </w:rPr>
        <w:t xml:space="preserve"> </w:t>
      </w:r>
      <w:r w:rsidR="00774072" w:rsidRPr="00242D66">
        <w:rPr>
          <w:rFonts w:ascii="Times New Roman" w:eastAsia="MS Mincho" w:hAnsi="Times New Roman" w:cs="Times New Roman"/>
          <w:sz w:val="28"/>
          <w:szCs w:val="28"/>
          <w:lang w:val="uk-UA" w:eastAsia="ru-RU"/>
        </w:rPr>
        <w:t>співвласників</w:t>
      </w:r>
      <w:r w:rsidR="00242D66">
        <w:rPr>
          <w:rFonts w:ascii="Times New Roman" w:eastAsia="MS Mincho" w:hAnsi="Times New Roman" w:cs="Times New Roman"/>
          <w:sz w:val="28"/>
          <w:szCs w:val="28"/>
          <w:lang w:val="uk-UA" w:eastAsia="ru-RU"/>
        </w:rPr>
        <w:t xml:space="preserve"> </w:t>
      </w:r>
      <w:r w:rsidR="00774072" w:rsidRPr="00242D66">
        <w:rPr>
          <w:rFonts w:ascii="Times New Roman" w:eastAsia="MS Mincho" w:hAnsi="Times New Roman" w:cs="Times New Roman"/>
          <w:sz w:val="28"/>
          <w:szCs w:val="28"/>
          <w:lang w:val="uk-UA" w:eastAsia="ru-RU"/>
        </w:rPr>
        <w:t>багатоквартирних</w:t>
      </w:r>
      <w:r w:rsidR="00242D66">
        <w:rPr>
          <w:rFonts w:ascii="Times New Roman" w:eastAsia="MS Mincho" w:hAnsi="Times New Roman" w:cs="Times New Roman"/>
          <w:sz w:val="28"/>
          <w:szCs w:val="28"/>
          <w:lang w:val="uk-UA" w:eastAsia="ru-RU"/>
        </w:rPr>
        <w:t xml:space="preserve"> </w:t>
      </w:r>
      <w:r w:rsidR="00774072" w:rsidRPr="00242D66">
        <w:rPr>
          <w:rFonts w:ascii="Times New Roman" w:eastAsia="MS Mincho" w:hAnsi="Times New Roman" w:cs="Times New Roman"/>
          <w:sz w:val="28"/>
          <w:szCs w:val="28"/>
          <w:lang w:val="uk-UA" w:eastAsia="ru-RU"/>
        </w:rPr>
        <w:t>будинків, співвласники</w:t>
      </w:r>
      <w:r w:rsidR="00242D66">
        <w:rPr>
          <w:rFonts w:ascii="Times New Roman" w:eastAsia="MS Mincho" w:hAnsi="Times New Roman" w:cs="Times New Roman"/>
          <w:sz w:val="28"/>
          <w:szCs w:val="28"/>
          <w:lang w:val="uk-UA" w:eastAsia="ru-RU"/>
        </w:rPr>
        <w:t xml:space="preserve"> </w:t>
      </w:r>
      <w:r w:rsidR="00774072" w:rsidRPr="00242D66">
        <w:rPr>
          <w:rFonts w:ascii="Times New Roman" w:eastAsia="MS Mincho" w:hAnsi="Times New Roman" w:cs="Times New Roman"/>
          <w:sz w:val="28"/>
          <w:szCs w:val="28"/>
          <w:lang w:val="uk-UA" w:eastAsia="ru-RU"/>
        </w:rPr>
        <w:t>яких не прийняли</w:t>
      </w:r>
      <w:r w:rsidR="00242D66">
        <w:rPr>
          <w:rFonts w:ascii="Times New Roman" w:eastAsia="MS Mincho" w:hAnsi="Times New Roman" w:cs="Times New Roman"/>
          <w:sz w:val="28"/>
          <w:szCs w:val="28"/>
          <w:lang w:val="uk-UA" w:eastAsia="ru-RU"/>
        </w:rPr>
        <w:t xml:space="preserve"> </w:t>
      </w:r>
      <w:r w:rsidR="00774072" w:rsidRPr="00242D66">
        <w:rPr>
          <w:rFonts w:ascii="Times New Roman" w:eastAsia="MS Mincho" w:hAnsi="Times New Roman" w:cs="Times New Roman"/>
          <w:sz w:val="28"/>
          <w:szCs w:val="28"/>
          <w:lang w:val="uk-UA" w:eastAsia="ru-RU"/>
        </w:rPr>
        <w:t>рішення про форму управління</w:t>
      </w:r>
      <w:r w:rsidR="00242D66">
        <w:rPr>
          <w:rFonts w:ascii="Times New Roman" w:eastAsia="MS Mincho" w:hAnsi="Times New Roman" w:cs="Times New Roman"/>
          <w:sz w:val="28"/>
          <w:szCs w:val="28"/>
          <w:lang w:val="uk-UA" w:eastAsia="ru-RU"/>
        </w:rPr>
        <w:t xml:space="preserve"> </w:t>
      </w:r>
      <w:r w:rsidR="00774072" w:rsidRPr="00242D66">
        <w:rPr>
          <w:rFonts w:ascii="Times New Roman" w:eastAsia="MS Mincho" w:hAnsi="Times New Roman" w:cs="Times New Roman"/>
          <w:sz w:val="28"/>
          <w:szCs w:val="28"/>
          <w:lang w:val="uk-UA" w:eastAsia="ru-RU"/>
        </w:rPr>
        <w:t>багатоквартирним</w:t>
      </w:r>
      <w:r w:rsidR="00242D66">
        <w:rPr>
          <w:rFonts w:ascii="Times New Roman" w:eastAsia="MS Mincho" w:hAnsi="Times New Roman" w:cs="Times New Roman"/>
          <w:sz w:val="28"/>
          <w:szCs w:val="28"/>
          <w:lang w:val="uk-UA" w:eastAsia="ru-RU"/>
        </w:rPr>
        <w:t xml:space="preserve"> </w:t>
      </w:r>
      <w:r w:rsidR="00774072" w:rsidRPr="00242D66">
        <w:rPr>
          <w:rFonts w:ascii="Times New Roman" w:eastAsia="MS Mincho" w:hAnsi="Times New Roman" w:cs="Times New Roman"/>
          <w:sz w:val="28"/>
          <w:szCs w:val="28"/>
          <w:lang w:val="uk-UA" w:eastAsia="ru-RU"/>
        </w:rPr>
        <w:t>будинком</w:t>
      </w:r>
      <w:r w:rsidR="00242D66">
        <w:rPr>
          <w:rFonts w:ascii="Times New Roman" w:eastAsia="MS Mincho" w:hAnsi="Times New Roman" w:cs="Times New Roman"/>
          <w:sz w:val="28"/>
          <w:szCs w:val="28"/>
          <w:lang w:val="uk-UA" w:eastAsia="ru-RU"/>
        </w:rPr>
        <w:t xml:space="preserve"> </w:t>
      </w:r>
      <w:r w:rsidR="006A26F1" w:rsidRPr="00A2299E">
        <w:rPr>
          <w:rFonts w:ascii="Times New Roman" w:eastAsia="Times New Roman" w:hAnsi="Times New Roman" w:cs="Times New Roman"/>
          <w:sz w:val="28"/>
          <w:szCs w:val="28"/>
          <w:lang w:val="uk-UA" w:eastAsia="uk-UA"/>
        </w:rPr>
        <w:t xml:space="preserve">від </w:t>
      </w:r>
      <w:r w:rsidR="00A2299E" w:rsidRPr="00A2299E">
        <w:rPr>
          <w:rFonts w:ascii="Times New Roman" w:eastAsia="Times New Roman" w:hAnsi="Times New Roman" w:cs="Times New Roman"/>
          <w:sz w:val="28"/>
          <w:szCs w:val="28"/>
          <w:lang w:val="uk-UA" w:eastAsia="uk-UA"/>
        </w:rPr>
        <w:t>08</w:t>
      </w:r>
      <w:r w:rsidR="006A26F1" w:rsidRPr="00A2299E">
        <w:rPr>
          <w:rFonts w:ascii="Times New Roman" w:eastAsia="Times New Roman" w:hAnsi="Times New Roman" w:cs="Times New Roman"/>
          <w:sz w:val="28"/>
          <w:szCs w:val="28"/>
          <w:lang w:val="uk-UA" w:eastAsia="uk-UA"/>
        </w:rPr>
        <w:t>.0</w:t>
      </w:r>
      <w:r w:rsidR="00A2299E" w:rsidRPr="00A2299E">
        <w:rPr>
          <w:rFonts w:ascii="Times New Roman" w:eastAsia="Times New Roman" w:hAnsi="Times New Roman" w:cs="Times New Roman"/>
          <w:sz w:val="28"/>
          <w:szCs w:val="28"/>
          <w:lang w:val="uk-UA" w:eastAsia="uk-UA"/>
        </w:rPr>
        <w:t>9</w:t>
      </w:r>
      <w:r w:rsidR="006A26F1" w:rsidRPr="00A2299E">
        <w:rPr>
          <w:rFonts w:ascii="Times New Roman" w:eastAsia="Times New Roman" w:hAnsi="Times New Roman" w:cs="Times New Roman"/>
          <w:sz w:val="28"/>
          <w:szCs w:val="28"/>
          <w:lang w:val="uk-UA" w:eastAsia="uk-UA"/>
        </w:rPr>
        <w:t>.20</w:t>
      </w:r>
      <w:r w:rsidR="00A2299E" w:rsidRPr="00A2299E">
        <w:rPr>
          <w:rFonts w:ascii="Times New Roman" w:eastAsia="Times New Roman" w:hAnsi="Times New Roman" w:cs="Times New Roman"/>
          <w:sz w:val="28"/>
          <w:szCs w:val="28"/>
          <w:lang w:val="uk-UA" w:eastAsia="uk-UA"/>
        </w:rPr>
        <w:t>20</w:t>
      </w:r>
      <w:r w:rsidR="006A26F1" w:rsidRPr="00A2299E">
        <w:rPr>
          <w:rFonts w:ascii="Times New Roman" w:eastAsia="Times New Roman" w:hAnsi="Times New Roman" w:cs="Times New Roman"/>
          <w:sz w:val="28"/>
          <w:szCs w:val="28"/>
          <w:lang w:val="uk-UA" w:eastAsia="uk-UA"/>
        </w:rPr>
        <w:t xml:space="preserve"> № 1</w:t>
      </w:r>
      <w:r w:rsidR="00A2299E">
        <w:rPr>
          <w:rFonts w:ascii="Times New Roman" w:eastAsia="Times New Roman" w:hAnsi="Times New Roman" w:cs="Times New Roman"/>
          <w:sz w:val="28"/>
          <w:szCs w:val="28"/>
          <w:lang w:val="uk-UA" w:eastAsia="uk-UA"/>
        </w:rPr>
        <w:t xml:space="preserve"> та </w:t>
      </w:r>
      <w:r w:rsidR="00A2299E" w:rsidRPr="00A2299E">
        <w:rPr>
          <w:rFonts w:ascii="Times New Roman" w:eastAsia="Times New Roman" w:hAnsi="Times New Roman" w:cs="Times New Roman"/>
          <w:sz w:val="28"/>
          <w:szCs w:val="28"/>
          <w:lang w:val="uk-UA" w:eastAsia="uk-UA"/>
        </w:rPr>
        <w:t xml:space="preserve">від </w:t>
      </w:r>
      <w:r w:rsidR="00A2299E">
        <w:rPr>
          <w:rFonts w:ascii="Times New Roman" w:eastAsia="Times New Roman" w:hAnsi="Times New Roman" w:cs="Times New Roman"/>
          <w:sz w:val="28"/>
          <w:szCs w:val="28"/>
          <w:lang w:val="uk-UA" w:eastAsia="uk-UA"/>
        </w:rPr>
        <w:t>22</w:t>
      </w:r>
      <w:r w:rsidR="00A2299E" w:rsidRPr="00A2299E">
        <w:rPr>
          <w:rFonts w:ascii="Times New Roman" w:eastAsia="Times New Roman" w:hAnsi="Times New Roman" w:cs="Times New Roman"/>
          <w:sz w:val="28"/>
          <w:szCs w:val="28"/>
          <w:lang w:val="uk-UA" w:eastAsia="uk-UA"/>
        </w:rPr>
        <w:t xml:space="preserve">.09.2020 № </w:t>
      </w:r>
      <w:r w:rsidR="00A2299E">
        <w:rPr>
          <w:rFonts w:ascii="Times New Roman" w:eastAsia="Times New Roman" w:hAnsi="Times New Roman" w:cs="Times New Roman"/>
          <w:sz w:val="28"/>
          <w:szCs w:val="28"/>
          <w:lang w:val="uk-UA" w:eastAsia="uk-UA"/>
        </w:rPr>
        <w:t>2</w:t>
      </w:r>
      <w:r w:rsidR="006A26F1" w:rsidRPr="00774072">
        <w:rPr>
          <w:rFonts w:ascii="Times New Roman" w:eastAsia="Times New Roman" w:hAnsi="Times New Roman" w:cs="Times New Roman"/>
          <w:sz w:val="28"/>
          <w:szCs w:val="28"/>
          <w:lang w:val="uk-UA" w:eastAsia="uk-UA"/>
        </w:rPr>
        <w:t xml:space="preserve">, виконавчий </w:t>
      </w:r>
      <w:r w:rsidR="00FA5D92">
        <w:rPr>
          <w:rFonts w:ascii="Times New Roman" w:eastAsia="Times New Roman" w:hAnsi="Times New Roman" w:cs="Times New Roman"/>
          <w:color w:val="000000"/>
          <w:sz w:val="28"/>
          <w:szCs w:val="28"/>
          <w:lang w:val="uk-UA" w:eastAsia="uk-UA"/>
        </w:rPr>
        <w:t>комітет міської ради</w:t>
      </w:r>
    </w:p>
    <w:p w:rsidR="006A26F1" w:rsidRPr="00FA5D92" w:rsidRDefault="00FA5D92" w:rsidP="00FA5D92">
      <w:pPr>
        <w:tabs>
          <w:tab w:val="left" w:pos="709"/>
        </w:tabs>
        <w:spacing w:after="0" w:line="240" w:lineRule="auto"/>
        <w:jc w:val="both"/>
        <w:rPr>
          <w:rFonts w:ascii="Times New Roman" w:eastAsia="Times New Roman" w:hAnsi="Times New Roman" w:cs="Times New Roman"/>
          <w:color w:val="000000"/>
          <w:sz w:val="28"/>
          <w:szCs w:val="28"/>
          <w:lang w:val="uk-UA" w:eastAsia="uk-UA"/>
        </w:rPr>
      </w:pPr>
      <w:r w:rsidRPr="00242D66">
        <w:rPr>
          <w:rFonts w:ascii="Times New Roman" w:eastAsia="Times New Roman" w:hAnsi="Times New Roman" w:cs="Times New Roman"/>
          <w:sz w:val="28"/>
          <w:szCs w:val="28"/>
          <w:lang w:val="uk-UA" w:eastAsia="ru-RU"/>
        </w:rPr>
        <w:t>ВИРІШИВ:</w:t>
      </w:r>
    </w:p>
    <w:p w:rsidR="00FA5D92" w:rsidRDefault="00FA5D92" w:rsidP="00B905BC">
      <w:pPr>
        <w:tabs>
          <w:tab w:val="left" w:pos="0"/>
          <w:tab w:val="left" w:pos="993"/>
        </w:tabs>
        <w:spacing w:after="0" w:line="240" w:lineRule="auto"/>
        <w:jc w:val="both"/>
        <w:rPr>
          <w:rFonts w:ascii="Times New Roman" w:eastAsia="Times New Roman" w:hAnsi="Times New Roman" w:cs="Times New Roman"/>
          <w:color w:val="000000"/>
          <w:sz w:val="28"/>
          <w:szCs w:val="28"/>
          <w:lang w:val="uk-UA" w:eastAsia="uk-UA"/>
        </w:rPr>
      </w:pPr>
    </w:p>
    <w:p w:rsidR="00FA5D92" w:rsidRDefault="00203F7F" w:rsidP="00FA5D92">
      <w:pPr>
        <w:tabs>
          <w:tab w:val="left" w:pos="0"/>
          <w:tab w:val="left" w:pos="993"/>
        </w:tabs>
        <w:spacing w:after="0" w:line="240" w:lineRule="auto"/>
        <w:ind w:firstLine="567"/>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1. Затвердити к</w:t>
      </w:r>
      <w:r w:rsidR="006A26F1" w:rsidRPr="006A26F1">
        <w:rPr>
          <w:rFonts w:ascii="Times New Roman" w:eastAsia="Times New Roman" w:hAnsi="Times New Roman" w:cs="Times New Roman"/>
          <w:color w:val="000000"/>
          <w:sz w:val="28"/>
          <w:szCs w:val="28"/>
          <w:lang w:val="uk-UA" w:eastAsia="uk-UA"/>
        </w:rPr>
        <w:t xml:space="preserve">онкурсну документацію з </w:t>
      </w:r>
      <w:r w:rsidR="00FA5D92" w:rsidRPr="00242D66">
        <w:rPr>
          <w:rFonts w:ascii="Times New Roman" w:eastAsia="MS Mincho" w:hAnsi="Times New Roman" w:cs="Times New Roman"/>
          <w:sz w:val="28"/>
          <w:szCs w:val="28"/>
          <w:lang w:val="uk-UA" w:eastAsia="ru-RU"/>
        </w:rPr>
        <w:t>призначення</w:t>
      </w:r>
      <w:r w:rsidR="00242D66">
        <w:rPr>
          <w:rFonts w:ascii="Times New Roman" w:eastAsia="MS Mincho" w:hAnsi="Times New Roman" w:cs="Times New Roman"/>
          <w:sz w:val="28"/>
          <w:szCs w:val="28"/>
          <w:lang w:val="uk-UA" w:eastAsia="ru-RU"/>
        </w:rPr>
        <w:t xml:space="preserve"> </w:t>
      </w:r>
      <w:r w:rsidR="00FA5D92" w:rsidRPr="00242D66">
        <w:rPr>
          <w:rFonts w:ascii="Times New Roman" w:eastAsia="MS Mincho" w:hAnsi="Times New Roman" w:cs="Times New Roman"/>
          <w:sz w:val="28"/>
          <w:szCs w:val="28"/>
          <w:lang w:val="uk-UA" w:eastAsia="ru-RU"/>
        </w:rPr>
        <w:t>управителя багатоквартирних</w:t>
      </w:r>
      <w:r w:rsidR="00242D66">
        <w:rPr>
          <w:rFonts w:ascii="Times New Roman" w:eastAsia="MS Mincho" w:hAnsi="Times New Roman" w:cs="Times New Roman"/>
          <w:sz w:val="28"/>
          <w:szCs w:val="28"/>
          <w:lang w:val="uk-UA" w:eastAsia="ru-RU"/>
        </w:rPr>
        <w:t xml:space="preserve"> </w:t>
      </w:r>
      <w:r w:rsidR="00FA5D92" w:rsidRPr="00242D66">
        <w:rPr>
          <w:rFonts w:ascii="Times New Roman" w:eastAsia="MS Mincho" w:hAnsi="Times New Roman" w:cs="Times New Roman"/>
          <w:sz w:val="28"/>
          <w:szCs w:val="28"/>
          <w:lang w:val="uk-UA" w:eastAsia="ru-RU"/>
        </w:rPr>
        <w:t>будинків, в яких не створено об’єднань</w:t>
      </w:r>
      <w:r w:rsidR="00242D66">
        <w:rPr>
          <w:rFonts w:ascii="Times New Roman" w:eastAsia="MS Mincho" w:hAnsi="Times New Roman" w:cs="Times New Roman"/>
          <w:sz w:val="28"/>
          <w:szCs w:val="28"/>
          <w:lang w:val="uk-UA" w:eastAsia="ru-RU"/>
        </w:rPr>
        <w:t xml:space="preserve"> </w:t>
      </w:r>
      <w:r w:rsidR="00FA5D92" w:rsidRPr="00242D66">
        <w:rPr>
          <w:rFonts w:ascii="Times New Roman" w:eastAsia="MS Mincho" w:hAnsi="Times New Roman" w:cs="Times New Roman"/>
          <w:sz w:val="28"/>
          <w:szCs w:val="28"/>
          <w:lang w:val="uk-UA" w:eastAsia="ru-RU"/>
        </w:rPr>
        <w:t>співвласників</w:t>
      </w:r>
      <w:r w:rsidR="00242D66">
        <w:rPr>
          <w:rFonts w:ascii="Times New Roman" w:eastAsia="MS Mincho" w:hAnsi="Times New Roman" w:cs="Times New Roman"/>
          <w:sz w:val="28"/>
          <w:szCs w:val="28"/>
          <w:lang w:val="uk-UA" w:eastAsia="ru-RU"/>
        </w:rPr>
        <w:t xml:space="preserve"> </w:t>
      </w:r>
      <w:r w:rsidR="00FA5D92" w:rsidRPr="00242D66">
        <w:rPr>
          <w:rFonts w:ascii="Times New Roman" w:eastAsia="MS Mincho" w:hAnsi="Times New Roman" w:cs="Times New Roman"/>
          <w:sz w:val="28"/>
          <w:szCs w:val="28"/>
          <w:lang w:val="uk-UA" w:eastAsia="ru-RU"/>
        </w:rPr>
        <w:t>багатоквартирних</w:t>
      </w:r>
      <w:r w:rsidR="00242D66">
        <w:rPr>
          <w:rFonts w:ascii="Times New Roman" w:eastAsia="MS Mincho" w:hAnsi="Times New Roman" w:cs="Times New Roman"/>
          <w:sz w:val="28"/>
          <w:szCs w:val="28"/>
          <w:lang w:val="uk-UA" w:eastAsia="ru-RU"/>
        </w:rPr>
        <w:t xml:space="preserve"> </w:t>
      </w:r>
      <w:r w:rsidR="00FA5D92" w:rsidRPr="00242D66">
        <w:rPr>
          <w:rFonts w:ascii="Times New Roman" w:eastAsia="MS Mincho" w:hAnsi="Times New Roman" w:cs="Times New Roman"/>
          <w:sz w:val="28"/>
          <w:szCs w:val="28"/>
          <w:lang w:val="uk-UA" w:eastAsia="ru-RU"/>
        </w:rPr>
        <w:t>будинків, співвласники</w:t>
      </w:r>
      <w:r w:rsidR="00242D66">
        <w:rPr>
          <w:rFonts w:ascii="Times New Roman" w:eastAsia="MS Mincho" w:hAnsi="Times New Roman" w:cs="Times New Roman"/>
          <w:sz w:val="28"/>
          <w:szCs w:val="28"/>
          <w:lang w:val="uk-UA" w:eastAsia="ru-RU"/>
        </w:rPr>
        <w:t xml:space="preserve"> </w:t>
      </w:r>
      <w:r w:rsidR="00FA5D92" w:rsidRPr="00242D66">
        <w:rPr>
          <w:rFonts w:ascii="Times New Roman" w:eastAsia="MS Mincho" w:hAnsi="Times New Roman" w:cs="Times New Roman"/>
          <w:sz w:val="28"/>
          <w:szCs w:val="28"/>
          <w:lang w:val="uk-UA" w:eastAsia="ru-RU"/>
        </w:rPr>
        <w:t>яких не прийняли</w:t>
      </w:r>
      <w:r w:rsidR="00242D66">
        <w:rPr>
          <w:rFonts w:ascii="Times New Roman" w:eastAsia="MS Mincho" w:hAnsi="Times New Roman" w:cs="Times New Roman"/>
          <w:sz w:val="28"/>
          <w:szCs w:val="28"/>
          <w:lang w:val="uk-UA" w:eastAsia="ru-RU"/>
        </w:rPr>
        <w:t xml:space="preserve"> </w:t>
      </w:r>
      <w:r w:rsidR="00FA5D92" w:rsidRPr="00242D66">
        <w:rPr>
          <w:rFonts w:ascii="Times New Roman" w:eastAsia="MS Mincho" w:hAnsi="Times New Roman" w:cs="Times New Roman"/>
          <w:sz w:val="28"/>
          <w:szCs w:val="28"/>
          <w:lang w:val="uk-UA" w:eastAsia="ru-RU"/>
        </w:rPr>
        <w:t>рішення про форму управління</w:t>
      </w:r>
      <w:r w:rsidR="00242D66">
        <w:rPr>
          <w:rFonts w:ascii="Times New Roman" w:eastAsia="MS Mincho" w:hAnsi="Times New Roman" w:cs="Times New Roman"/>
          <w:sz w:val="28"/>
          <w:szCs w:val="28"/>
          <w:lang w:val="uk-UA" w:eastAsia="ru-RU"/>
        </w:rPr>
        <w:t xml:space="preserve"> </w:t>
      </w:r>
      <w:r w:rsidR="00FA5D92" w:rsidRPr="00242D66">
        <w:rPr>
          <w:rFonts w:ascii="Times New Roman" w:eastAsia="MS Mincho" w:hAnsi="Times New Roman" w:cs="Times New Roman"/>
          <w:sz w:val="28"/>
          <w:szCs w:val="28"/>
          <w:lang w:val="uk-UA" w:eastAsia="ru-RU"/>
        </w:rPr>
        <w:t>багатоквартирним</w:t>
      </w:r>
      <w:r w:rsidR="00242D66">
        <w:rPr>
          <w:rFonts w:ascii="Times New Roman" w:eastAsia="MS Mincho" w:hAnsi="Times New Roman" w:cs="Times New Roman"/>
          <w:sz w:val="28"/>
          <w:szCs w:val="28"/>
          <w:lang w:val="uk-UA" w:eastAsia="ru-RU"/>
        </w:rPr>
        <w:t xml:space="preserve"> </w:t>
      </w:r>
      <w:r w:rsidR="00FA5D92" w:rsidRPr="00242D66">
        <w:rPr>
          <w:rFonts w:ascii="Times New Roman" w:eastAsia="MS Mincho" w:hAnsi="Times New Roman" w:cs="Times New Roman"/>
          <w:sz w:val="28"/>
          <w:szCs w:val="28"/>
          <w:lang w:val="uk-UA" w:eastAsia="ru-RU"/>
        </w:rPr>
        <w:t>будинком</w:t>
      </w:r>
      <w:r w:rsidR="00BF0249">
        <w:rPr>
          <w:rFonts w:ascii="Times New Roman" w:eastAsia="Times New Roman" w:hAnsi="Times New Roman" w:cs="Times New Roman"/>
          <w:color w:val="000000"/>
          <w:sz w:val="28"/>
          <w:szCs w:val="28"/>
          <w:lang w:val="uk-UA" w:eastAsia="uk-UA"/>
        </w:rPr>
        <w:t>, згідно з додатком</w:t>
      </w:r>
      <w:r w:rsidR="006A26F1" w:rsidRPr="006A26F1">
        <w:rPr>
          <w:rFonts w:ascii="Times New Roman" w:eastAsia="Times New Roman" w:hAnsi="Times New Roman" w:cs="Times New Roman"/>
          <w:color w:val="000000"/>
          <w:sz w:val="28"/>
          <w:szCs w:val="28"/>
          <w:lang w:val="uk-UA" w:eastAsia="uk-UA"/>
        </w:rPr>
        <w:t>.</w:t>
      </w:r>
    </w:p>
    <w:p w:rsidR="00FA5D92" w:rsidRDefault="006A26F1" w:rsidP="00FA5D92">
      <w:pPr>
        <w:tabs>
          <w:tab w:val="left" w:pos="0"/>
          <w:tab w:val="left" w:pos="993"/>
        </w:tabs>
        <w:spacing w:after="0" w:line="240" w:lineRule="auto"/>
        <w:ind w:firstLine="567"/>
        <w:jc w:val="both"/>
        <w:rPr>
          <w:rFonts w:ascii="Times New Roman" w:eastAsia="Times New Roman" w:hAnsi="Times New Roman" w:cs="Times New Roman"/>
          <w:color w:val="000000"/>
          <w:sz w:val="28"/>
          <w:szCs w:val="28"/>
          <w:lang w:val="uk-UA" w:eastAsia="uk-UA"/>
        </w:rPr>
      </w:pPr>
      <w:r w:rsidRPr="006A26F1">
        <w:rPr>
          <w:rFonts w:ascii="Times New Roman" w:eastAsia="Times New Roman" w:hAnsi="Times New Roman" w:cs="Times New Roman"/>
          <w:sz w:val="28"/>
          <w:szCs w:val="28"/>
          <w:lang w:val="uk-UA" w:eastAsia="uk-UA"/>
        </w:rPr>
        <w:lastRenderedPageBreak/>
        <w:t>2.</w:t>
      </w:r>
      <w:r w:rsidRPr="006A26F1">
        <w:rPr>
          <w:rFonts w:ascii="Times New Roman" w:eastAsia="Times New Roman" w:hAnsi="Times New Roman" w:cs="Times New Roman"/>
          <w:sz w:val="26"/>
          <w:szCs w:val="26"/>
          <w:shd w:val="clear" w:color="auto" w:fill="FFFFFF"/>
          <w:lang w:val="uk-UA" w:eastAsia="uk-UA"/>
        </w:rPr>
        <w:t>Р</w:t>
      </w:r>
      <w:r w:rsidR="008046FC">
        <w:rPr>
          <w:rFonts w:ascii="Times New Roman" w:eastAsia="Times New Roman" w:hAnsi="Times New Roman" w:cs="Times New Roman"/>
          <w:sz w:val="28"/>
          <w:szCs w:val="28"/>
          <w:lang w:val="uk-UA" w:eastAsia="uk-UA"/>
        </w:rPr>
        <w:t xml:space="preserve">озмістити на офіційному </w:t>
      </w:r>
      <w:proofErr w:type="spellStart"/>
      <w:r w:rsidR="00203F7F">
        <w:rPr>
          <w:rFonts w:ascii="Times New Roman" w:eastAsia="Times New Roman" w:hAnsi="Times New Roman" w:cs="Times New Roman"/>
          <w:sz w:val="28"/>
          <w:szCs w:val="28"/>
          <w:lang w:val="uk-UA" w:eastAsia="uk-UA"/>
        </w:rPr>
        <w:t>веб-</w:t>
      </w:r>
      <w:r w:rsidRPr="006A26F1">
        <w:rPr>
          <w:rFonts w:ascii="Times New Roman" w:eastAsia="Times New Roman" w:hAnsi="Times New Roman" w:cs="Times New Roman"/>
          <w:sz w:val="28"/>
          <w:szCs w:val="28"/>
          <w:lang w:val="uk-UA" w:eastAsia="uk-UA"/>
        </w:rPr>
        <w:t>сайті</w:t>
      </w:r>
      <w:proofErr w:type="spellEnd"/>
      <w:r w:rsidRPr="006A26F1">
        <w:rPr>
          <w:rFonts w:ascii="Times New Roman" w:eastAsia="Times New Roman" w:hAnsi="Times New Roman" w:cs="Times New Roman"/>
          <w:sz w:val="28"/>
          <w:szCs w:val="28"/>
          <w:lang w:val="uk-UA" w:eastAsia="uk-UA"/>
        </w:rPr>
        <w:t xml:space="preserve"> </w:t>
      </w:r>
      <w:r w:rsidR="008046FC">
        <w:rPr>
          <w:rFonts w:ascii="Times New Roman" w:eastAsia="Times New Roman" w:hAnsi="Times New Roman" w:cs="Times New Roman"/>
          <w:sz w:val="28"/>
          <w:szCs w:val="28"/>
          <w:lang w:val="uk-UA" w:eastAsia="uk-UA"/>
        </w:rPr>
        <w:t>Смілянської міської ради</w:t>
      </w:r>
      <w:r w:rsidRPr="006A26F1">
        <w:rPr>
          <w:rFonts w:ascii="Times New Roman" w:eastAsia="Times New Roman" w:hAnsi="Times New Roman" w:cs="Times New Roman"/>
          <w:sz w:val="28"/>
          <w:szCs w:val="28"/>
          <w:lang w:val="uk-UA" w:eastAsia="uk-UA"/>
        </w:rPr>
        <w:t xml:space="preserve"> оголошення про проведення конкурсу</w:t>
      </w:r>
      <w:r w:rsidR="00203F7F">
        <w:rPr>
          <w:rFonts w:ascii="Times New Roman" w:eastAsia="Times New Roman" w:hAnsi="Times New Roman" w:cs="Times New Roman"/>
          <w:sz w:val="28"/>
          <w:szCs w:val="28"/>
          <w:lang w:val="uk-UA" w:eastAsia="uk-UA"/>
        </w:rPr>
        <w:t xml:space="preserve"> з </w:t>
      </w:r>
      <w:proofErr w:type="spellStart"/>
      <w:r w:rsidR="00FA5D92">
        <w:rPr>
          <w:rFonts w:ascii="Times New Roman" w:eastAsia="MS Mincho" w:hAnsi="Times New Roman" w:cs="Times New Roman"/>
          <w:sz w:val="28"/>
          <w:szCs w:val="28"/>
          <w:lang w:eastAsia="ru-RU"/>
        </w:rPr>
        <w:t>призначення</w:t>
      </w:r>
      <w:proofErr w:type="spellEnd"/>
      <w:r w:rsidR="00242D66">
        <w:rPr>
          <w:rFonts w:ascii="Times New Roman" w:eastAsia="MS Mincho" w:hAnsi="Times New Roman" w:cs="Times New Roman"/>
          <w:sz w:val="28"/>
          <w:szCs w:val="28"/>
          <w:lang w:eastAsia="ru-RU"/>
        </w:rPr>
        <w:t xml:space="preserve"> </w:t>
      </w:r>
      <w:r w:rsidR="00FA5D92" w:rsidRPr="006A0FF3">
        <w:rPr>
          <w:rFonts w:ascii="Times New Roman" w:eastAsia="MS Mincho" w:hAnsi="Times New Roman" w:cs="Times New Roman"/>
          <w:sz w:val="28"/>
          <w:szCs w:val="28"/>
          <w:lang w:eastAsia="ru-RU"/>
        </w:rPr>
        <w:t xml:space="preserve">управителя </w:t>
      </w:r>
      <w:proofErr w:type="spellStart"/>
      <w:r w:rsidR="00FA5D92" w:rsidRPr="006A0FF3">
        <w:rPr>
          <w:rFonts w:ascii="Times New Roman" w:eastAsia="MS Mincho" w:hAnsi="Times New Roman" w:cs="Times New Roman"/>
          <w:sz w:val="28"/>
          <w:szCs w:val="28"/>
          <w:lang w:eastAsia="ru-RU"/>
        </w:rPr>
        <w:t>багатоквартирних</w:t>
      </w:r>
      <w:proofErr w:type="spellEnd"/>
      <w:r w:rsidR="00242D66">
        <w:rPr>
          <w:rFonts w:ascii="Times New Roman" w:eastAsia="MS Mincho" w:hAnsi="Times New Roman" w:cs="Times New Roman"/>
          <w:sz w:val="28"/>
          <w:szCs w:val="28"/>
          <w:lang w:eastAsia="ru-RU"/>
        </w:rPr>
        <w:t xml:space="preserve"> </w:t>
      </w:r>
      <w:proofErr w:type="spellStart"/>
      <w:r w:rsidR="00FA5D92" w:rsidRPr="006A0FF3">
        <w:rPr>
          <w:rFonts w:ascii="Times New Roman" w:eastAsia="MS Mincho" w:hAnsi="Times New Roman" w:cs="Times New Roman"/>
          <w:sz w:val="28"/>
          <w:szCs w:val="28"/>
          <w:lang w:eastAsia="ru-RU"/>
        </w:rPr>
        <w:t>будинків</w:t>
      </w:r>
      <w:proofErr w:type="spellEnd"/>
      <w:r w:rsidR="00FA5D92">
        <w:rPr>
          <w:rFonts w:ascii="Times New Roman" w:eastAsia="MS Mincho" w:hAnsi="Times New Roman" w:cs="Times New Roman"/>
          <w:sz w:val="28"/>
          <w:szCs w:val="28"/>
          <w:lang w:eastAsia="ru-RU"/>
        </w:rPr>
        <w:t xml:space="preserve">, в </w:t>
      </w:r>
      <w:proofErr w:type="spellStart"/>
      <w:r w:rsidR="00FA5D92">
        <w:rPr>
          <w:rFonts w:ascii="Times New Roman" w:eastAsia="MS Mincho" w:hAnsi="Times New Roman" w:cs="Times New Roman"/>
          <w:sz w:val="28"/>
          <w:szCs w:val="28"/>
          <w:lang w:eastAsia="ru-RU"/>
        </w:rPr>
        <w:t>яких</w:t>
      </w:r>
      <w:proofErr w:type="spellEnd"/>
      <w:r w:rsidR="00FA5D92">
        <w:rPr>
          <w:rFonts w:ascii="Times New Roman" w:eastAsia="MS Mincho" w:hAnsi="Times New Roman" w:cs="Times New Roman"/>
          <w:sz w:val="28"/>
          <w:szCs w:val="28"/>
          <w:lang w:eastAsia="ru-RU"/>
        </w:rPr>
        <w:t xml:space="preserve"> не створено </w:t>
      </w:r>
      <w:proofErr w:type="spellStart"/>
      <w:r w:rsidR="00FA5D92">
        <w:rPr>
          <w:rFonts w:ascii="Times New Roman" w:eastAsia="MS Mincho" w:hAnsi="Times New Roman" w:cs="Times New Roman"/>
          <w:sz w:val="28"/>
          <w:szCs w:val="28"/>
          <w:lang w:eastAsia="ru-RU"/>
        </w:rPr>
        <w:t>об’єднань</w:t>
      </w:r>
      <w:proofErr w:type="spellEnd"/>
      <w:r w:rsidR="00242D66">
        <w:rPr>
          <w:rFonts w:ascii="Times New Roman" w:eastAsia="MS Mincho" w:hAnsi="Times New Roman" w:cs="Times New Roman"/>
          <w:sz w:val="28"/>
          <w:szCs w:val="28"/>
          <w:lang w:eastAsia="ru-RU"/>
        </w:rPr>
        <w:t xml:space="preserve"> </w:t>
      </w:r>
      <w:proofErr w:type="spellStart"/>
      <w:r w:rsidR="00FA5D92">
        <w:rPr>
          <w:rFonts w:ascii="Times New Roman" w:eastAsia="MS Mincho" w:hAnsi="Times New Roman" w:cs="Times New Roman"/>
          <w:sz w:val="28"/>
          <w:szCs w:val="28"/>
          <w:lang w:eastAsia="ru-RU"/>
        </w:rPr>
        <w:t>співвласників</w:t>
      </w:r>
      <w:proofErr w:type="spellEnd"/>
      <w:r w:rsidR="00242D66">
        <w:rPr>
          <w:rFonts w:ascii="Times New Roman" w:eastAsia="MS Mincho" w:hAnsi="Times New Roman" w:cs="Times New Roman"/>
          <w:sz w:val="28"/>
          <w:szCs w:val="28"/>
          <w:lang w:eastAsia="ru-RU"/>
        </w:rPr>
        <w:t xml:space="preserve"> </w:t>
      </w:r>
      <w:proofErr w:type="spellStart"/>
      <w:r w:rsidR="00FA5D92">
        <w:rPr>
          <w:rFonts w:ascii="Times New Roman" w:eastAsia="MS Mincho" w:hAnsi="Times New Roman" w:cs="Times New Roman"/>
          <w:sz w:val="28"/>
          <w:szCs w:val="28"/>
          <w:lang w:eastAsia="ru-RU"/>
        </w:rPr>
        <w:t>багатоквартирних</w:t>
      </w:r>
      <w:proofErr w:type="spellEnd"/>
      <w:r w:rsidR="00242D66">
        <w:rPr>
          <w:rFonts w:ascii="Times New Roman" w:eastAsia="MS Mincho" w:hAnsi="Times New Roman" w:cs="Times New Roman"/>
          <w:sz w:val="28"/>
          <w:szCs w:val="28"/>
          <w:lang w:eastAsia="ru-RU"/>
        </w:rPr>
        <w:t xml:space="preserve"> </w:t>
      </w:r>
      <w:proofErr w:type="spellStart"/>
      <w:r w:rsidR="00FA5D92">
        <w:rPr>
          <w:rFonts w:ascii="Times New Roman" w:eastAsia="MS Mincho" w:hAnsi="Times New Roman" w:cs="Times New Roman"/>
          <w:sz w:val="28"/>
          <w:szCs w:val="28"/>
          <w:lang w:eastAsia="ru-RU"/>
        </w:rPr>
        <w:t>будинків</w:t>
      </w:r>
      <w:proofErr w:type="spellEnd"/>
      <w:r w:rsidR="00FA5D92">
        <w:rPr>
          <w:rFonts w:ascii="Times New Roman" w:eastAsia="MS Mincho" w:hAnsi="Times New Roman" w:cs="Times New Roman"/>
          <w:sz w:val="28"/>
          <w:szCs w:val="28"/>
          <w:lang w:eastAsia="ru-RU"/>
        </w:rPr>
        <w:t xml:space="preserve">, </w:t>
      </w:r>
      <w:r w:rsidR="00242D66">
        <w:rPr>
          <w:rFonts w:ascii="Times New Roman" w:eastAsia="MS Mincho" w:hAnsi="Times New Roman" w:cs="Times New Roman"/>
          <w:sz w:val="28"/>
          <w:szCs w:val="28"/>
          <w:lang w:eastAsia="ru-RU"/>
        </w:rPr>
        <w:t xml:space="preserve"> </w:t>
      </w:r>
      <w:proofErr w:type="spellStart"/>
      <w:r w:rsidR="00FA5D92">
        <w:rPr>
          <w:rFonts w:ascii="Times New Roman" w:eastAsia="MS Mincho" w:hAnsi="Times New Roman" w:cs="Times New Roman"/>
          <w:sz w:val="28"/>
          <w:szCs w:val="28"/>
          <w:lang w:eastAsia="ru-RU"/>
        </w:rPr>
        <w:t>співвласники</w:t>
      </w:r>
      <w:proofErr w:type="spellEnd"/>
      <w:r w:rsidR="00242D66">
        <w:rPr>
          <w:rFonts w:ascii="Times New Roman" w:eastAsia="MS Mincho" w:hAnsi="Times New Roman" w:cs="Times New Roman"/>
          <w:sz w:val="28"/>
          <w:szCs w:val="28"/>
          <w:lang w:eastAsia="ru-RU"/>
        </w:rPr>
        <w:t xml:space="preserve"> </w:t>
      </w:r>
      <w:proofErr w:type="spellStart"/>
      <w:r w:rsidR="00FA5D92">
        <w:rPr>
          <w:rFonts w:ascii="Times New Roman" w:eastAsia="MS Mincho" w:hAnsi="Times New Roman" w:cs="Times New Roman"/>
          <w:sz w:val="28"/>
          <w:szCs w:val="28"/>
          <w:lang w:eastAsia="ru-RU"/>
        </w:rPr>
        <w:t>яких</w:t>
      </w:r>
      <w:proofErr w:type="spellEnd"/>
      <w:r w:rsidR="00FA5D92">
        <w:rPr>
          <w:rFonts w:ascii="Times New Roman" w:eastAsia="MS Mincho" w:hAnsi="Times New Roman" w:cs="Times New Roman"/>
          <w:sz w:val="28"/>
          <w:szCs w:val="28"/>
          <w:lang w:eastAsia="ru-RU"/>
        </w:rPr>
        <w:t xml:space="preserve"> не </w:t>
      </w:r>
      <w:proofErr w:type="spellStart"/>
      <w:r w:rsidR="00FA5D92">
        <w:rPr>
          <w:rFonts w:ascii="Times New Roman" w:eastAsia="MS Mincho" w:hAnsi="Times New Roman" w:cs="Times New Roman"/>
          <w:sz w:val="28"/>
          <w:szCs w:val="28"/>
          <w:lang w:eastAsia="ru-RU"/>
        </w:rPr>
        <w:t>прийняли</w:t>
      </w:r>
      <w:proofErr w:type="spellEnd"/>
      <w:r w:rsidR="00242D66">
        <w:rPr>
          <w:rFonts w:ascii="Times New Roman" w:eastAsia="MS Mincho" w:hAnsi="Times New Roman" w:cs="Times New Roman"/>
          <w:sz w:val="28"/>
          <w:szCs w:val="28"/>
          <w:lang w:eastAsia="ru-RU"/>
        </w:rPr>
        <w:t xml:space="preserve"> </w:t>
      </w:r>
      <w:proofErr w:type="spellStart"/>
      <w:r w:rsidR="00FA5D92">
        <w:rPr>
          <w:rFonts w:ascii="Times New Roman" w:eastAsia="MS Mincho" w:hAnsi="Times New Roman" w:cs="Times New Roman"/>
          <w:sz w:val="28"/>
          <w:szCs w:val="28"/>
          <w:lang w:eastAsia="ru-RU"/>
        </w:rPr>
        <w:t>рішення</w:t>
      </w:r>
      <w:proofErr w:type="spellEnd"/>
      <w:r w:rsidR="00FA5D92">
        <w:rPr>
          <w:rFonts w:ascii="Times New Roman" w:eastAsia="MS Mincho" w:hAnsi="Times New Roman" w:cs="Times New Roman"/>
          <w:sz w:val="28"/>
          <w:szCs w:val="28"/>
          <w:lang w:eastAsia="ru-RU"/>
        </w:rPr>
        <w:t xml:space="preserve"> про форму </w:t>
      </w:r>
      <w:proofErr w:type="spellStart"/>
      <w:r w:rsidR="00FA5D92">
        <w:rPr>
          <w:rFonts w:ascii="Times New Roman" w:eastAsia="MS Mincho" w:hAnsi="Times New Roman" w:cs="Times New Roman"/>
          <w:sz w:val="28"/>
          <w:szCs w:val="28"/>
          <w:lang w:eastAsia="ru-RU"/>
        </w:rPr>
        <w:t>управління</w:t>
      </w:r>
      <w:proofErr w:type="spellEnd"/>
      <w:r w:rsidR="00242D66">
        <w:rPr>
          <w:rFonts w:ascii="Times New Roman" w:eastAsia="MS Mincho" w:hAnsi="Times New Roman" w:cs="Times New Roman"/>
          <w:sz w:val="28"/>
          <w:szCs w:val="28"/>
          <w:lang w:eastAsia="ru-RU"/>
        </w:rPr>
        <w:t xml:space="preserve"> </w:t>
      </w:r>
      <w:proofErr w:type="spellStart"/>
      <w:r w:rsidR="00FA5D92">
        <w:rPr>
          <w:rFonts w:ascii="Times New Roman" w:eastAsia="MS Mincho" w:hAnsi="Times New Roman" w:cs="Times New Roman"/>
          <w:sz w:val="28"/>
          <w:szCs w:val="28"/>
          <w:lang w:eastAsia="ru-RU"/>
        </w:rPr>
        <w:t>багатоквартирним</w:t>
      </w:r>
      <w:proofErr w:type="spellEnd"/>
      <w:r w:rsidR="00242D66">
        <w:rPr>
          <w:rFonts w:ascii="Times New Roman" w:eastAsia="MS Mincho" w:hAnsi="Times New Roman" w:cs="Times New Roman"/>
          <w:sz w:val="28"/>
          <w:szCs w:val="28"/>
          <w:lang w:eastAsia="ru-RU"/>
        </w:rPr>
        <w:t xml:space="preserve"> </w:t>
      </w:r>
      <w:proofErr w:type="spellStart"/>
      <w:r w:rsidR="00FA5D92">
        <w:rPr>
          <w:rFonts w:ascii="Times New Roman" w:eastAsia="MS Mincho" w:hAnsi="Times New Roman" w:cs="Times New Roman"/>
          <w:sz w:val="28"/>
          <w:szCs w:val="28"/>
          <w:lang w:eastAsia="ru-RU"/>
        </w:rPr>
        <w:t>будинком</w:t>
      </w:r>
      <w:proofErr w:type="spellEnd"/>
      <w:r w:rsidR="00203F7F">
        <w:rPr>
          <w:rFonts w:ascii="Times New Roman" w:eastAsia="Times New Roman" w:hAnsi="Times New Roman" w:cs="Times New Roman"/>
          <w:sz w:val="28"/>
          <w:szCs w:val="28"/>
          <w:lang w:val="uk-UA" w:eastAsia="uk-UA"/>
        </w:rPr>
        <w:t xml:space="preserve"> (да</w:t>
      </w:r>
      <w:r w:rsidR="0013641E">
        <w:rPr>
          <w:rFonts w:ascii="Times New Roman" w:eastAsia="Times New Roman" w:hAnsi="Times New Roman" w:cs="Times New Roman"/>
          <w:sz w:val="28"/>
          <w:szCs w:val="28"/>
          <w:lang w:val="uk-UA" w:eastAsia="uk-UA"/>
        </w:rPr>
        <w:t>лі - Конкурс)</w:t>
      </w:r>
      <w:r w:rsidRPr="006A26F1">
        <w:rPr>
          <w:rFonts w:ascii="Times New Roman" w:eastAsia="Times New Roman" w:hAnsi="Times New Roman" w:cs="Times New Roman"/>
          <w:sz w:val="28"/>
          <w:szCs w:val="28"/>
          <w:lang w:val="uk-UA" w:eastAsia="uk-UA"/>
        </w:rPr>
        <w:t xml:space="preserve">, яке має містити інформацію, передбачену </w:t>
      </w:r>
      <w:r w:rsidRPr="006A26F1">
        <w:rPr>
          <w:rFonts w:ascii="Times New Roman" w:eastAsia="Times New Roman" w:hAnsi="Times New Roman" w:cs="Times New Roman"/>
          <w:sz w:val="28"/>
          <w:szCs w:val="28"/>
          <w:lang w:val="uk-UA" w:eastAsia="ru-RU"/>
        </w:rPr>
        <w:t>наказом Міністерства регіонального розвитку, будівництва</w:t>
      </w:r>
      <w:r w:rsidR="00242D66">
        <w:rPr>
          <w:rFonts w:ascii="Times New Roman" w:eastAsia="Times New Roman" w:hAnsi="Times New Roman" w:cs="Times New Roman"/>
          <w:sz w:val="28"/>
          <w:szCs w:val="28"/>
          <w:lang w:val="uk-UA" w:eastAsia="ru-RU"/>
        </w:rPr>
        <w:t xml:space="preserve"> </w:t>
      </w:r>
      <w:r w:rsidRPr="006A26F1">
        <w:rPr>
          <w:rFonts w:ascii="Times New Roman" w:eastAsia="Times New Roman" w:hAnsi="Times New Roman" w:cs="Times New Roman"/>
          <w:sz w:val="28"/>
          <w:szCs w:val="28"/>
          <w:lang w:val="uk-UA" w:eastAsia="ru-RU"/>
        </w:rPr>
        <w:t xml:space="preserve">та житлово-комунального господарства України </w:t>
      </w:r>
      <w:r w:rsidR="00FA5D92">
        <w:rPr>
          <w:rFonts w:ascii="Times New Roman" w:eastAsia="Times New Roman" w:hAnsi="Times New Roman" w:cs="Times New Roman"/>
          <w:sz w:val="28"/>
          <w:szCs w:val="28"/>
          <w:lang w:val="uk-UA" w:eastAsia="ru-RU"/>
        </w:rPr>
        <w:t>від 13.06.2016</w:t>
      </w:r>
      <w:r w:rsidR="00242D66">
        <w:rPr>
          <w:rFonts w:ascii="Times New Roman" w:eastAsia="Times New Roman" w:hAnsi="Times New Roman" w:cs="Times New Roman"/>
          <w:sz w:val="28"/>
          <w:szCs w:val="28"/>
          <w:lang w:val="uk-UA" w:eastAsia="ru-RU"/>
        </w:rPr>
        <w:t xml:space="preserve"> </w:t>
      </w:r>
      <w:r w:rsidRPr="006A26F1">
        <w:rPr>
          <w:rFonts w:ascii="Times New Roman" w:eastAsia="Times New Roman" w:hAnsi="Times New Roman" w:cs="Times New Roman"/>
          <w:sz w:val="28"/>
          <w:szCs w:val="28"/>
          <w:lang w:val="uk-UA" w:eastAsia="ru-RU"/>
        </w:rPr>
        <w:t>№ 150 «Про затвердження Порядку проведення конкурсу з призначення управителя багатоквартирного будинку»</w:t>
      </w:r>
      <w:r w:rsidR="00DF4EC8">
        <w:rPr>
          <w:rFonts w:ascii="Times New Roman" w:eastAsia="Times New Roman" w:hAnsi="Times New Roman" w:cs="Times New Roman"/>
          <w:sz w:val="28"/>
          <w:szCs w:val="28"/>
          <w:lang w:val="uk-UA" w:eastAsia="ru-RU"/>
        </w:rPr>
        <w:t xml:space="preserve"> та опублікувати інформаційне повідомлення про проведення Конкурсу</w:t>
      </w:r>
      <w:r w:rsidR="00242D66">
        <w:rPr>
          <w:rFonts w:ascii="Times New Roman" w:eastAsia="Times New Roman" w:hAnsi="Times New Roman" w:cs="Times New Roman"/>
          <w:sz w:val="28"/>
          <w:szCs w:val="28"/>
          <w:lang w:val="uk-UA" w:eastAsia="ru-RU"/>
        </w:rPr>
        <w:t xml:space="preserve"> </w:t>
      </w:r>
      <w:r w:rsidR="00DF4EC8">
        <w:rPr>
          <w:rFonts w:ascii="Times New Roman" w:eastAsia="Times New Roman" w:hAnsi="Times New Roman" w:cs="Times New Roman"/>
          <w:sz w:val="28"/>
          <w:szCs w:val="28"/>
          <w:lang w:val="uk-UA" w:eastAsia="ru-RU"/>
        </w:rPr>
        <w:t>у газеті «Сміла»</w:t>
      </w:r>
      <w:r w:rsidRPr="006A26F1">
        <w:rPr>
          <w:rFonts w:ascii="Times New Roman" w:eastAsia="Times New Roman" w:hAnsi="Times New Roman" w:cs="Times New Roman"/>
          <w:sz w:val="28"/>
          <w:szCs w:val="28"/>
          <w:lang w:val="uk-UA" w:eastAsia="ru-RU"/>
        </w:rPr>
        <w:t>.</w:t>
      </w:r>
    </w:p>
    <w:p w:rsidR="006A26F1" w:rsidRPr="00FA5D92" w:rsidRDefault="00672D58" w:rsidP="00FA5D92">
      <w:pPr>
        <w:tabs>
          <w:tab w:val="left" w:pos="0"/>
          <w:tab w:val="left" w:pos="993"/>
        </w:tabs>
        <w:spacing w:after="0" w:line="240" w:lineRule="auto"/>
        <w:ind w:firstLine="567"/>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sz w:val="28"/>
          <w:szCs w:val="28"/>
          <w:lang w:val="uk-UA" w:eastAsia="ru-RU"/>
        </w:rPr>
        <w:t>3</w:t>
      </w:r>
      <w:r w:rsidR="006A26F1" w:rsidRPr="006A26F1">
        <w:rPr>
          <w:rFonts w:ascii="Times New Roman" w:eastAsia="Times New Roman" w:hAnsi="Times New Roman" w:cs="Times New Roman"/>
          <w:sz w:val="28"/>
          <w:szCs w:val="28"/>
          <w:lang w:val="uk-UA" w:eastAsia="ru-RU"/>
        </w:rPr>
        <w:t xml:space="preserve">. Контроль за виконанням рішення покласти на заступника міського голови </w:t>
      </w:r>
      <w:r w:rsidR="00FA5D92">
        <w:rPr>
          <w:rFonts w:ascii="Times New Roman" w:eastAsia="Times New Roman" w:hAnsi="Times New Roman" w:cs="Times New Roman"/>
          <w:sz w:val="28"/>
          <w:szCs w:val="28"/>
          <w:lang w:val="uk-UA" w:eastAsia="ru-RU"/>
        </w:rPr>
        <w:t>П.</w:t>
      </w:r>
      <w:r w:rsidR="001B4B5E">
        <w:rPr>
          <w:rFonts w:ascii="Times New Roman" w:eastAsia="Times New Roman" w:hAnsi="Times New Roman" w:cs="Times New Roman"/>
          <w:sz w:val="28"/>
          <w:szCs w:val="28"/>
          <w:lang w:val="uk-UA" w:eastAsia="ru-RU"/>
        </w:rPr>
        <w:t xml:space="preserve"> Іщенк</w:t>
      </w:r>
      <w:r w:rsidR="00FA5D92">
        <w:rPr>
          <w:rFonts w:ascii="Times New Roman" w:eastAsia="Times New Roman" w:hAnsi="Times New Roman" w:cs="Times New Roman"/>
          <w:sz w:val="28"/>
          <w:szCs w:val="28"/>
          <w:lang w:val="uk-UA" w:eastAsia="ru-RU"/>
        </w:rPr>
        <w:t>а</w:t>
      </w:r>
      <w:r w:rsidR="006A26F1" w:rsidRPr="006A26F1">
        <w:rPr>
          <w:rFonts w:ascii="Times New Roman" w:eastAsia="Times New Roman" w:hAnsi="Times New Roman" w:cs="Times New Roman"/>
          <w:sz w:val="28"/>
          <w:szCs w:val="28"/>
          <w:lang w:val="uk-UA" w:eastAsia="ru-RU"/>
        </w:rPr>
        <w:t>, управління житлово-комунального господарства.</w:t>
      </w:r>
    </w:p>
    <w:p w:rsidR="00B905BC" w:rsidRDefault="00B905BC" w:rsidP="002D00DF">
      <w:pPr>
        <w:tabs>
          <w:tab w:val="left" w:pos="3420"/>
          <w:tab w:val="left" w:pos="6946"/>
          <w:tab w:val="left" w:pos="7088"/>
        </w:tabs>
        <w:spacing w:after="0" w:line="240" w:lineRule="auto"/>
        <w:ind w:right="-284"/>
        <w:rPr>
          <w:rFonts w:ascii="Times New Roman" w:eastAsia="Times New Roman" w:hAnsi="Times New Roman" w:cs="Times New Roman"/>
          <w:sz w:val="28"/>
          <w:szCs w:val="28"/>
          <w:lang w:val="uk-UA" w:eastAsia="ru-RU"/>
        </w:rPr>
      </w:pPr>
    </w:p>
    <w:p w:rsidR="00853DEE" w:rsidRDefault="00853DEE" w:rsidP="002D00DF">
      <w:pPr>
        <w:tabs>
          <w:tab w:val="left" w:pos="3420"/>
          <w:tab w:val="left" w:pos="6946"/>
          <w:tab w:val="left" w:pos="7088"/>
        </w:tabs>
        <w:spacing w:after="0" w:line="240" w:lineRule="auto"/>
        <w:ind w:right="-284"/>
        <w:rPr>
          <w:rFonts w:ascii="Times New Roman" w:eastAsia="Times New Roman" w:hAnsi="Times New Roman" w:cs="Times New Roman"/>
          <w:sz w:val="28"/>
          <w:szCs w:val="28"/>
          <w:lang w:val="uk-UA" w:eastAsia="ru-RU"/>
        </w:rPr>
      </w:pPr>
    </w:p>
    <w:p w:rsidR="00FA5D92" w:rsidRDefault="00FA5D92" w:rsidP="002D00DF">
      <w:pPr>
        <w:tabs>
          <w:tab w:val="left" w:pos="3420"/>
          <w:tab w:val="left" w:pos="6946"/>
          <w:tab w:val="left" w:pos="7088"/>
        </w:tabs>
        <w:spacing w:after="0" w:line="240" w:lineRule="auto"/>
        <w:ind w:right="-284"/>
        <w:rPr>
          <w:rFonts w:ascii="Times New Roman" w:eastAsia="Times New Roman" w:hAnsi="Times New Roman" w:cs="Times New Roman"/>
          <w:sz w:val="28"/>
          <w:szCs w:val="28"/>
          <w:lang w:val="uk-UA" w:eastAsia="ru-RU"/>
        </w:rPr>
      </w:pPr>
    </w:p>
    <w:p w:rsidR="00FA5D92" w:rsidRPr="00896FA2" w:rsidRDefault="00A2299E" w:rsidP="00FA5D92">
      <w:pPr>
        <w:spacing w:after="0" w:line="240" w:lineRule="auto"/>
        <w:jc w:val="both"/>
        <w:rPr>
          <w:rFonts w:ascii="Times New Roman" w:hAnsi="Times New Roman" w:cs="Times New Roman"/>
          <w:sz w:val="28"/>
          <w:szCs w:val="28"/>
        </w:rPr>
      </w:pPr>
      <w:r w:rsidRPr="00896FA2">
        <w:rPr>
          <w:rFonts w:ascii="Times New Roman" w:hAnsi="Times New Roman" w:cs="Times New Roman"/>
          <w:sz w:val="28"/>
          <w:szCs w:val="28"/>
        </w:rPr>
        <w:t>Зас</w:t>
      </w:r>
      <w:r>
        <w:rPr>
          <w:rFonts w:ascii="Times New Roman" w:hAnsi="Times New Roman" w:cs="Times New Roman"/>
          <w:sz w:val="28"/>
          <w:szCs w:val="28"/>
        </w:rPr>
        <w:t xml:space="preserve">тупник </w:t>
      </w:r>
      <w:proofErr w:type="spellStart"/>
      <w:proofErr w:type="gramStart"/>
      <w:r>
        <w:rPr>
          <w:rFonts w:ascii="Times New Roman" w:hAnsi="Times New Roman" w:cs="Times New Roman"/>
          <w:sz w:val="28"/>
          <w:szCs w:val="28"/>
        </w:rPr>
        <w:t>м</w:t>
      </w:r>
      <w:proofErr w:type="gramEnd"/>
      <w:r>
        <w:rPr>
          <w:rFonts w:ascii="Times New Roman" w:hAnsi="Times New Roman" w:cs="Times New Roman"/>
          <w:sz w:val="28"/>
          <w:szCs w:val="28"/>
        </w:rPr>
        <w:t>іськогоголови</w:t>
      </w:r>
      <w:proofErr w:type="spell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sidRPr="00896FA2">
        <w:rPr>
          <w:rFonts w:ascii="Times New Roman" w:hAnsi="Times New Roman" w:cs="Times New Roman"/>
          <w:sz w:val="28"/>
          <w:szCs w:val="28"/>
        </w:rPr>
        <w:t>Павло</w:t>
      </w:r>
      <w:proofErr w:type="spellEnd"/>
      <w:r w:rsidRPr="00896FA2">
        <w:rPr>
          <w:rFonts w:ascii="Times New Roman" w:hAnsi="Times New Roman" w:cs="Times New Roman"/>
          <w:sz w:val="28"/>
          <w:szCs w:val="28"/>
        </w:rPr>
        <w:t xml:space="preserve"> ІЩЕНКО</w:t>
      </w:r>
    </w:p>
    <w:p w:rsidR="00FA5D92" w:rsidRPr="00896FA2" w:rsidRDefault="00FA5D92" w:rsidP="00FA5D92">
      <w:pPr>
        <w:spacing w:after="0" w:line="240" w:lineRule="auto"/>
        <w:rPr>
          <w:sz w:val="28"/>
          <w:szCs w:val="28"/>
        </w:rPr>
      </w:pPr>
    </w:p>
    <w:p w:rsidR="00FA5D92" w:rsidRPr="00896FA2" w:rsidRDefault="00FA5D92" w:rsidP="00FA5D92">
      <w:pPr>
        <w:spacing w:after="0" w:line="240" w:lineRule="auto"/>
        <w:rPr>
          <w:sz w:val="28"/>
          <w:szCs w:val="28"/>
        </w:rPr>
      </w:pPr>
    </w:p>
    <w:p w:rsidR="00FA5D92" w:rsidRDefault="00FA5D92" w:rsidP="00FA5D92">
      <w:pPr>
        <w:spacing w:after="0" w:line="240" w:lineRule="auto"/>
        <w:rPr>
          <w:rFonts w:ascii="Times New Roman" w:hAnsi="Times New Roman" w:cs="Times New Roman"/>
          <w:spacing w:val="40"/>
          <w:sz w:val="28"/>
          <w:szCs w:val="28"/>
        </w:rPr>
      </w:pPr>
    </w:p>
    <w:p w:rsidR="00FA5D92" w:rsidRDefault="00FA5D92" w:rsidP="00FA5D92">
      <w:pPr>
        <w:spacing w:after="0" w:line="240" w:lineRule="auto"/>
        <w:rPr>
          <w:rFonts w:ascii="Times New Roman" w:hAnsi="Times New Roman" w:cs="Times New Roman"/>
          <w:spacing w:val="40"/>
          <w:sz w:val="28"/>
          <w:szCs w:val="28"/>
        </w:rPr>
      </w:pPr>
    </w:p>
    <w:p w:rsidR="00FA5D92" w:rsidRDefault="00FA5D92" w:rsidP="00FA5D92">
      <w:pPr>
        <w:spacing w:after="0" w:line="240" w:lineRule="auto"/>
        <w:rPr>
          <w:rFonts w:ascii="Times New Roman" w:hAnsi="Times New Roman" w:cs="Times New Roman"/>
          <w:spacing w:val="40"/>
          <w:sz w:val="28"/>
          <w:szCs w:val="28"/>
        </w:rPr>
      </w:pPr>
    </w:p>
    <w:p w:rsidR="00FA5D92" w:rsidRDefault="00FA5D92" w:rsidP="00FA5D92">
      <w:pPr>
        <w:spacing w:after="0" w:line="240" w:lineRule="auto"/>
        <w:rPr>
          <w:rFonts w:ascii="Times New Roman" w:hAnsi="Times New Roman" w:cs="Times New Roman"/>
          <w:spacing w:val="40"/>
          <w:sz w:val="28"/>
          <w:szCs w:val="28"/>
        </w:rPr>
      </w:pPr>
    </w:p>
    <w:p w:rsidR="00FA5D92" w:rsidRDefault="00FA5D92" w:rsidP="00FA5D92">
      <w:pPr>
        <w:spacing w:after="0" w:line="240" w:lineRule="auto"/>
        <w:rPr>
          <w:rFonts w:ascii="Times New Roman" w:hAnsi="Times New Roman" w:cs="Times New Roman"/>
          <w:spacing w:val="40"/>
          <w:sz w:val="28"/>
          <w:szCs w:val="28"/>
        </w:rPr>
      </w:pPr>
    </w:p>
    <w:p w:rsidR="00FA5D92" w:rsidRDefault="00FA5D92" w:rsidP="00FA5D92">
      <w:pPr>
        <w:spacing w:after="0" w:line="240" w:lineRule="auto"/>
        <w:rPr>
          <w:rFonts w:ascii="Times New Roman" w:hAnsi="Times New Roman" w:cs="Times New Roman"/>
          <w:spacing w:val="40"/>
          <w:sz w:val="28"/>
          <w:szCs w:val="28"/>
        </w:rPr>
      </w:pPr>
    </w:p>
    <w:p w:rsidR="00FA5D92" w:rsidRDefault="00FA5D92" w:rsidP="00FA5D92">
      <w:pPr>
        <w:spacing w:after="0" w:line="240" w:lineRule="auto"/>
        <w:rPr>
          <w:rFonts w:ascii="Times New Roman" w:hAnsi="Times New Roman" w:cs="Times New Roman"/>
          <w:spacing w:val="40"/>
          <w:sz w:val="28"/>
          <w:szCs w:val="28"/>
        </w:rPr>
      </w:pPr>
    </w:p>
    <w:p w:rsidR="00FA5D92" w:rsidRDefault="00FA5D92" w:rsidP="00FA5D92">
      <w:pPr>
        <w:spacing w:after="0" w:line="240" w:lineRule="auto"/>
        <w:rPr>
          <w:rFonts w:ascii="Times New Roman" w:hAnsi="Times New Roman" w:cs="Times New Roman"/>
          <w:spacing w:val="40"/>
          <w:sz w:val="28"/>
          <w:szCs w:val="28"/>
        </w:rPr>
      </w:pPr>
    </w:p>
    <w:p w:rsidR="00FA5D92" w:rsidRDefault="00FA5D92" w:rsidP="00FA5D92">
      <w:pPr>
        <w:spacing w:after="0" w:line="240" w:lineRule="auto"/>
        <w:rPr>
          <w:rFonts w:ascii="Times New Roman" w:hAnsi="Times New Roman" w:cs="Times New Roman"/>
          <w:spacing w:val="40"/>
          <w:sz w:val="28"/>
          <w:szCs w:val="28"/>
        </w:rPr>
      </w:pPr>
    </w:p>
    <w:p w:rsidR="00FA5D92" w:rsidRDefault="00FA5D92" w:rsidP="00FA5D92">
      <w:pPr>
        <w:spacing w:after="0" w:line="240" w:lineRule="auto"/>
        <w:rPr>
          <w:rFonts w:ascii="Times New Roman" w:hAnsi="Times New Roman" w:cs="Times New Roman"/>
          <w:spacing w:val="40"/>
          <w:sz w:val="28"/>
          <w:szCs w:val="28"/>
        </w:rPr>
      </w:pPr>
    </w:p>
    <w:p w:rsidR="00FA5D92" w:rsidRDefault="00FA5D92" w:rsidP="00FA5D92">
      <w:pPr>
        <w:spacing w:after="0" w:line="240" w:lineRule="auto"/>
        <w:rPr>
          <w:rFonts w:ascii="Times New Roman" w:hAnsi="Times New Roman" w:cs="Times New Roman"/>
          <w:spacing w:val="40"/>
          <w:sz w:val="28"/>
          <w:szCs w:val="28"/>
          <w:lang w:val="uk-UA"/>
        </w:rPr>
      </w:pPr>
    </w:p>
    <w:p w:rsidR="00FA5D92" w:rsidRDefault="00FA5D92" w:rsidP="00FA5D92">
      <w:pPr>
        <w:spacing w:after="0" w:line="240" w:lineRule="auto"/>
        <w:rPr>
          <w:rFonts w:ascii="Times New Roman" w:hAnsi="Times New Roman" w:cs="Times New Roman"/>
          <w:spacing w:val="40"/>
          <w:sz w:val="28"/>
          <w:szCs w:val="28"/>
          <w:lang w:val="uk-UA"/>
        </w:rPr>
      </w:pPr>
    </w:p>
    <w:p w:rsidR="00FA5D92" w:rsidRDefault="00FA5D92" w:rsidP="00FA5D92">
      <w:pPr>
        <w:spacing w:after="0" w:line="240" w:lineRule="auto"/>
        <w:rPr>
          <w:rFonts w:ascii="Times New Roman" w:hAnsi="Times New Roman" w:cs="Times New Roman"/>
          <w:spacing w:val="40"/>
          <w:sz w:val="28"/>
          <w:szCs w:val="28"/>
          <w:lang w:val="uk-UA"/>
        </w:rPr>
      </w:pPr>
    </w:p>
    <w:p w:rsidR="00A2299E" w:rsidRDefault="00A2299E" w:rsidP="00FA5D92">
      <w:pPr>
        <w:spacing w:after="0" w:line="240" w:lineRule="auto"/>
        <w:rPr>
          <w:rFonts w:ascii="Times New Roman" w:hAnsi="Times New Roman" w:cs="Times New Roman"/>
          <w:spacing w:val="40"/>
          <w:sz w:val="28"/>
          <w:szCs w:val="28"/>
          <w:lang w:val="uk-UA"/>
        </w:rPr>
      </w:pPr>
    </w:p>
    <w:p w:rsidR="00A2299E" w:rsidRDefault="00A2299E" w:rsidP="00FA5D92">
      <w:pPr>
        <w:spacing w:after="0" w:line="240" w:lineRule="auto"/>
        <w:rPr>
          <w:rFonts w:ascii="Times New Roman" w:hAnsi="Times New Roman" w:cs="Times New Roman"/>
          <w:spacing w:val="40"/>
          <w:sz w:val="28"/>
          <w:szCs w:val="28"/>
          <w:lang w:val="uk-UA"/>
        </w:rPr>
      </w:pPr>
    </w:p>
    <w:p w:rsidR="00FA5D92" w:rsidRPr="00896FA2" w:rsidRDefault="00FA5D92" w:rsidP="00FA5D92">
      <w:pPr>
        <w:spacing w:after="0" w:line="240" w:lineRule="auto"/>
        <w:rPr>
          <w:rFonts w:ascii="Times New Roman" w:hAnsi="Times New Roman" w:cs="Times New Roman"/>
          <w:spacing w:val="40"/>
          <w:sz w:val="28"/>
          <w:szCs w:val="28"/>
        </w:rPr>
      </w:pPr>
      <w:r w:rsidRPr="00896FA2">
        <w:rPr>
          <w:rFonts w:ascii="Times New Roman" w:hAnsi="Times New Roman" w:cs="Times New Roman"/>
          <w:spacing w:val="40"/>
          <w:sz w:val="28"/>
          <w:szCs w:val="28"/>
        </w:rPr>
        <w:t>ПОГОДЖЕНО:</w:t>
      </w:r>
    </w:p>
    <w:p w:rsidR="00FA5D92" w:rsidRPr="00896FA2" w:rsidRDefault="00FA5D92" w:rsidP="00FA5D92">
      <w:pPr>
        <w:spacing w:after="0" w:line="240" w:lineRule="auto"/>
        <w:rPr>
          <w:rFonts w:ascii="Times New Roman" w:hAnsi="Times New Roman" w:cs="Times New Roman"/>
          <w:sz w:val="28"/>
          <w:szCs w:val="28"/>
        </w:rPr>
      </w:pPr>
    </w:p>
    <w:p w:rsidR="00FA5D92" w:rsidRPr="00896FA2" w:rsidRDefault="00FA5D92" w:rsidP="00FA5D92">
      <w:pPr>
        <w:spacing w:after="0" w:line="240" w:lineRule="auto"/>
        <w:rPr>
          <w:rFonts w:ascii="Times New Roman" w:hAnsi="Times New Roman" w:cs="Times New Roman"/>
          <w:sz w:val="28"/>
          <w:szCs w:val="28"/>
        </w:rPr>
      </w:pPr>
      <w:r w:rsidRPr="00896FA2">
        <w:rPr>
          <w:rFonts w:ascii="Times New Roman" w:hAnsi="Times New Roman" w:cs="Times New Roman"/>
          <w:sz w:val="28"/>
          <w:szCs w:val="28"/>
        </w:rPr>
        <w:t xml:space="preserve">Заступник </w:t>
      </w:r>
      <w:proofErr w:type="spellStart"/>
      <w:proofErr w:type="gramStart"/>
      <w:r w:rsidRPr="00896FA2">
        <w:rPr>
          <w:rFonts w:ascii="Times New Roman" w:hAnsi="Times New Roman" w:cs="Times New Roman"/>
          <w:sz w:val="28"/>
          <w:szCs w:val="28"/>
        </w:rPr>
        <w:t>м</w:t>
      </w:r>
      <w:proofErr w:type="gramEnd"/>
      <w:r w:rsidRPr="00896FA2">
        <w:rPr>
          <w:rFonts w:ascii="Times New Roman" w:hAnsi="Times New Roman" w:cs="Times New Roman"/>
          <w:sz w:val="28"/>
          <w:szCs w:val="28"/>
        </w:rPr>
        <w:t>іського</w:t>
      </w:r>
      <w:r>
        <w:rPr>
          <w:rFonts w:ascii="Times New Roman" w:hAnsi="Times New Roman" w:cs="Times New Roman"/>
          <w:sz w:val="28"/>
          <w:szCs w:val="28"/>
        </w:rPr>
        <w:t>голови</w:t>
      </w:r>
      <w:proofErr w:type="spell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sidRPr="00896FA2">
        <w:rPr>
          <w:rFonts w:ascii="Times New Roman" w:hAnsi="Times New Roman" w:cs="Times New Roman"/>
          <w:sz w:val="28"/>
          <w:szCs w:val="28"/>
        </w:rPr>
        <w:t>Павло</w:t>
      </w:r>
      <w:proofErr w:type="spellEnd"/>
      <w:r>
        <w:rPr>
          <w:rFonts w:ascii="Times New Roman" w:hAnsi="Times New Roman" w:cs="Times New Roman"/>
          <w:sz w:val="28"/>
          <w:szCs w:val="28"/>
        </w:rPr>
        <w:t xml:space="preserve"> КОНДРАТЕНКО</w:t>
      </w:r>
    </w:p>
    <w:p w:rsidR="00FA5D92" w:rsidRPr="00896FA2" w:rsidRDefault="00FA5D92" w:rsidP="00FA5D92">
      <w:pPr>
        <w:spacing w:after="0" w:line="240" w:lineRule="auto"/>
        <w:rPr>
          <w:rFonts w:ascii="Times New Roman" w:hAnsi="Times New Roman" w:cs="Times New Roman"/>
          <w:sz w:val="28"/>
          <w:szCs w:val="28"/>
        </w:rPr>
      </w:pPr>
    </w:p>
    <w:p w:rsidR="00FA5D92" w:rsidRPr="00896FA2" w:rsidRDefault="00FA5D92" w:rsidP="00FA5D92">
      <w:pPr>
        <w:spacing w:after="0" w:line="240" w:lineRule="auto"/>
        <w:rPr>
          <w:rFonts w:ascii="Times New Roman" w:hAnsi="Times New Roman" w:cs="Times New Roman"/>
          <w:sz w:val="28"/>
          <w:szCs w:val="28"/>
        </w:rPr>
      </w:pPr>
      <w:r w:rsidRPr="00896FA2">
        <w:rPr>
          <w:rFonts w:ascii="Times New Roman" w:hAnsi="Times New Roman" w:cs="Times New Roman"/>
          <w:sz w:val="28"/>
          <w:szCs w:val="28"/>
        </w:rPr>
        <w:t>Зас</w:t>
      </w:r>
      <w:r>
        <w:rPr>
          <w:rFonts w:ascii="Times New Roman" w:hAnsi="Times New Roman" w:cs="Times New Roman"/>
          <w:sz w:val="28"/>
          <w:szCs w:val="28"/>
        </w:rPr>
        <w:t xml:space="preserve">тупник </w:t>
      </w:r>
      <w:proofErr w:type="spellStart"/>
      <w:proofErr w:type="gramStart"/>
      <w:r>
        <w:rPr>
          <w:rFonts w:ascii="Times New Roman" w:hAnsi="Times New Roman" w:cs="Times New Roman"/>
          <w:sz w:val="28"/>
          <w:szCs w:val="28"/>
        </w:rPr>
        <w:t>м</w:t>
      </w:r>
      <w:proofErr w:type="gramEnd"/>
      <w:r>
        <w:rPr>
          <w:rFonts w:ascii="Times New Roman" w:hAnsi="Times New Roman" w:cs="Times New Roman"/>
          <w:sz w:val="28"/>
          <w:szCs w:val="28"/>
        </w:rPr>
        <w:t>іськогоголови</w:t>
      </w:r>
      <w:proofErr w:type="spell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sidRPr="00896FA2">
        <w:rPr>
          <w:rFonts w:ascii="Times New Roman" w:hAnsi="Times New Roman" w:cs="Times New Roman"/>
          <w:sz w:val="28"/>
          <w:szCs w:val="28"/>
        </w:rPr>
        <w:t>Павло</w:t>
      </w:r>
      <w:proofErr w:type="spellEnd"/>
      <w:r w:rsidRPr="00896FA2">
        <w:rPr>
          <w:rFonts w:ascii="Times New Roman" w:hAnsi="Times New Roman" w:cs="Times New Roman"/>
          <w:sz w:val="28"/>
          <w:szCs w:val="28"/>
        </w:rPr>
        <w:t xml:space="preserve"> ІЩЕНКО</w:t>
      </w:r>
    </w:p>
    <w:p w:rsidR="00FA5D92" w:rsidRPr="00896FA2" w:rsidRDefault="00FA5D92" w:rsidP="00FA5D92">
      <w:pPr>
        <w:spacing w:after="0" w:line="240" w:lineRule="auto"/>
        <w:rPr>
          <w:rFonts w:ascii="Times New Roman" w:hAnsi="Times New Roman" w:cs="Times New Roman"/>
          <w:sz w:val="28"/>
          <w:szCs w:val="28"/>
        </w:rPr>
      </w:pPr>
    </w:p>
    <w:p w:rsidR="00FA5D92" w:rsidRPr="00896FA2" w:rsidRDefault="00FA5D92" w:rsidP="00FA5D92">
      <w:pPr>
        <w:pStyle w:val="aa"/>
        <w:jc w:val="both"/>
        <w:rPr>
          <w:rFonts w:ascii="Times New Roman" w:hAnsi="Times New Roman" w:cs="Times New Roman"/>
          <w:b w:val="0"/>
          <w:sz w:val="28"/>
          <w:szCs w:val="28"/>
        </w:rPr>
      </w:pPr>
      <w:proofErr w:type="spellStart"/>
      <w:r w:rsidRPr="00896FA2">
        <w:rPr>
          <w:rFonts w:ascii="Times New Roman" w:hAnsi="Times New Roman" w:cs="Times New Roman"/>
          <w:b w:val="0"/>
          <w:sz w:val="28"/>
          <w:szCs w:val="28"/>
        </w:rPr>
        <w:t>Ке</w:t>
      </w:r>
      <w:r>
        <w:rPr>
          <w:rFonts w:ascii="Times New Roman" w:hAnsi="Times New Roman" w:cs="Times New Roman"/>
          <w:b w:val="0"/>
          <w:sz w:val="28"/>
          <w:szCs w:val="28"/>
        </w:rPr>
        <w:t>руючий</w:t>
      </w:r>
      <w:proofErr w:type="spellEnd"/>
      <w:r>
        <w:rPr>
          <w:rFonts w:ascii="Times New Roman" w:hAnsi="Times New Roman" w:cs="Times New Roman"/>
          <w:b w:val="0"/>
          <w:sz w:val="28"/>
          <w:szCs w:val="28"/>
        </w:rPr>
        <w:t xml:space="preserve"> справами</w:t>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sidRPr="00896FA2">
        <w:rPr>
          <w:rFonts w:ascii="Times New Roman" w:hAnsi="Times New Roman" w:cs="Times New Roman"/>
          <w:b w:val="0"/>
          <w:sz w:val="28"/>
          <w:szCs w:val="28"/>
        </w:rPr>
        <w:t xml:space="preserve">Людмила ОСЕЙКО </w:t>
      </w:r>
    </w:p>
    <w:p w:rsidR="00FA5D92" w:rsidRPr="00896FA2" w:rsidRDefault="00FA5D92" w:rsidP="00FA5D92">
      <w:pPr>
        <w:pStyle w:val="aa"/>
        <w:jc w:val="both"/>
        <w:rPr>
          <w:rFonts w:ascii="Times New Roman" w:hAnsi="Times New Roman" w:cs="Times New Roman"/>
          <w:b w:val="0"/>
          <w:bCs w:val="0"/>
          <w:sz w:val="28"/>
          <w:szCs w:val="28"/>
        </w:rPr>
      </w:pPr>
    </w:p>
    <w:p w:rsidR="00FA5D92" w:rsidRPr="00896FA2" w:rsidRDefault="00FA5D92" w:rsidP="00FA5D92">
      <w:pPr>
        <w:pStyle w:val="aa"/>
        <w:jc w:val="both"/>
        <w:rPr>
          <w:rFonts w:ascii="Times New Roman" w:hAnsi="Times New Roman" w:cs="Times New Roman"/>
          <w:b w:val="0"/>
          <w:bCs w:val="0"/>
          <w:sz w:val="28"/>
          <w:szCs w:val="28"/>
        </w:rPr>
      </w:pPr>
      <w:r w:rsidRPr="00896FA2">
        <w:rPr>
          <w:rFonts w:ascii="Times New Roman" w:hAnsi="Times New Roman" w:cs="Times New Roman"/>
          <w:b w:val="0"/>
          <w:bCs w:val="0"/>
          <w:sz w:val="28"/>
          <w:szCs w:val="28"/>
        </w:rPr>
        <w:t xml:space="preserve">Начальник </w:t>
      </w:r>
      <w:proofErr w:type="spellStart"/>
      <w:r w:rsidRPr="00896FA2">
        <w:rPr>
          <w:rFonts w:ascii="Times New Roman" w:hAnsi="Times New Roman" w:cs="Times New Roman"/>
          <w:b w:val="0"/>
          <w:bCs w:val="0"/>
          <w:sz w:val="28"/>
          <w:szCs w:val="28"/>
        </w:rPr>
        <w:t>юри</w:t>
      </w:r>
      <w:r>
        <w:rPr>
          <w:rFonts w:ascii="Times New Roman" w:hAnsi="Times New Roman" w:cs="Times New Roman"/>
          <w:b w:val="0"/>
          <w:bCs w:val="0"/>
          <w:sz w:val="28"/>
          <w:szCs w:val="28"/>
        </w:rPr>
        <w:t>дичноговідділу</w:t>
      </w:r>
      <w:proofErr w:type="spellEnd"/>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proofErr w:type="spellStart"/>
      <w:r w:rsidRPr="00896FA2">
        <w:rPr>
          <w:rFonts w:ascii="Times New Roman" w:hAnsi="Times New Roman" w:cs="Times New Roman"/>
          <w:b w:val="0"/>
          <w:bCs w:val="0"/>
          <w:sz w:val="28"/>
          <w:szCs w:val="28"/>
        </w:rPr>
        <w:t>Андрій</w:t>
      </w:r>
      <w:proofErr w:type="spellEnd"/>
      <w:r w:rsidRPr="00896FA2">
        <w:rPr>
          <w:rFonts w:ascii="Times New Roman" w:hAnsi="Times New Roman" w:cs="Times New Roman"/>
          <w:b w:val="0"/>
          <w:bCs w:val="0"/>
          <w:sz w:val="28"/>
          <w:szCs w:val="28"/>
        </w:rPr>
        <w:t xml:space="preserve"> ЖУРІДА</w:t>
      </w:r>
    </w:p>
    <w:p w:rsidR="00FA5D92" w:rsidRPr="00896FA2" w:rsidRDefault="00FA5D92" w:rsidP="00FA5D92">
      <w:pPr>
        <w:pStyle w:val="aa"/>
        <w:jc w:val="both"/>
        <w:rPr>
          <w:rFonts w:ascii="Times New Roman" w:hAnsi="Times New Roman" w:cs="Times New Roman"/>
          <w:b w:val="0"/>
          <w:bCs w:val="0"/>
          <w:sz w:val="28"/>
          <w:szCs w:val="28"/>
        </w:rPr>
      </w:pPr>
    </w:p>
    <w:p w:rsidR="00853DEE" w:rsidRPr="00FA5D92" w:rsidRDefault="00A2299E" w:rsidP="00FA5D92">
      <w:pPr>
        <w:tabs>
          <w:tab w:val="left" w:pos="6675"/>
        </w:tabs>
        <w:overflowPunct w:val="0"/>
        <w:autoSpaceDE w:val="0"/>
        <w:autoSpaceDN w:val="0"/>
        <w:adjustRightInd w:val="0"/>
        <w:rPr>
          <w:rFonts w:ascii="Times New Roman" w:hAnsi="Times New Roman" w:cs="Times New Roman"/>
          <w:bCs/>
          <w:sz w:val="28"/>
          <w:szCs w:val="28"/>
          <w:lang w:val="uk-UA"/>
        </w:rPr>
      </w:pPr>
      <w:r>
        <w:rPr>
          <w:rFonts w:ascii="Times New Roman" w:hAnsi="Times New Roman" w:cs="Times New Roman"/>
          <w:bCs/>
          <w:sz w:val="28"/>
          <w:szCs w:val="28"/>
          <w:lang w:val="uk-UA"/>
        </w:rPr>
        <w:t>Н</w:t>
      </w:r>
      <w:proofErr w:type="spellStart"/>
      <w:r w:rsidR="00FA5D92">
        <w:rPr>
          <w:rFonts w:ascii="Times New Roman" w:hAnsi="Times New Roman" w:cs="Times New Roman"/>
          <w:bCs/>
          <w:sz w:val="28"/>
          <w:szCs w:val="28"/>
        </w:rPr>
        <w:t>ачальникуправлінняжитлово</w:t>
      </w:r>
      <w:proofErr w:type="spellEnd"/>
      <w:r w:rsidR="00FA5D92">
        <w:rPr>
          <w:rFonts w:ascii="Times New Roman" w:hAnsi="Times New Roman" w:cs="Times New Roman"/>
          <w:bCs/>
          <w:sz w:val="28"/>
          <w:szCs w:val="28"/>
        </w:rPr>
        <w:t xml:space="preserve">-                               </w:t>
      </w:r>
      <w:proofErr w:type="spellStart"/>
      <w:r w:rsidRPr="00896FA2">
        <w:rPr>
          <w:rFonts w:ascii="Times New Roman" w:hAnsi="Times New Roman" w:cs="Times New Roman"/>
          <w:sz w:val="28"/>
          <w:szCs w:val="28"/>
        </w:rPr>
        <w:t>Віктор</w:t>
      </w:r>
      <w:proofErr w:type="spellEnd"/>
      <w:r w:rsidRPr="00896FA2">
        <w:rPr>
          <w:rFonts w:ascii="Times New Roman" w:hAnsi="Times New Roman" w:cs="Times New Roman"/>
          <w:sz w:val="28"/>
          <w:szCs w:val="28"/>
        </w:rPr>
        <w:t xml:space="preserve"> ФЕДОРЕНКО</w:t>
      </w:r>
      <w:r w:rsidR="00FA5D92">
        <w:rPr>
          <w:rFonts w:ascii="Times New Roman" w:hAnsi="Times New Roman" w:cs="Times New Roman"/>
          <w:bCs/>
          <w:sz w:val="28"/>
          <w:szCs w:val="28"/>
        </w:rPr>
        <w:br/>
      </w:r>
      <w:proofErr w:type="spellStart"/>
      <w:r w:rsidR="00FA5D92">
        <w:rPr>
          <w:rFonts w:ascii="Times New Roman" w:hAnsi="Times New Roman" w:cs="Times New Roman"/>
          <w:bCs/>
          <w:sz w:val="28"/>
          <w:szCs w:val="28"/>
        </w:rPr>
        <w:t>комунальногогосподарства</w:t>
      </w:r>
      <w:proofErr w:type="spellEnd"/>
    </w:p>
    <w:p w:rsidR="003622FE" w:rsidRPr="007A3F6D" w:rsidRDefault="00C276EF" w:rsidP="00FA5D92">
      <w:pPr>
        <w:pStyle w:val="a6"/>
        <w:shd w:val="clear" w:color="auto" w:fill="auto"/>
        <w:tabs>
          <w:tab w:val="left" w:pos="5387"/>
        </w:tabs>
        <w:spacing w:before="0" w:after="0" w:line="240" w:lineRule="auto"/>
        <w:ind w:firstLine="5670"/>
        <w:rPr>
          <w:sz w:val="24"/>
          <w:szCs w:val="24"/>
          <w:lang w:val="uk-UA"/>
        </w:rPr>
      </w:pPr>
      <w:r w:rsidRPr="007A3F6D">
        <w:rPr>
          <w:sz w:val="24"/>
          <w:szCs w:val="24"/>
          <w:lang w:val="uk-UA"/>
        </w:rPr>
        <w:lastRenderedPageBreak/>
        <w:t>Додаток</w:t>
      </w:r>
    </w:p>
    <w:p w:rsidR="003622FE" w:rsidRPr="007A3F6D" w:rsidRDefault="00C276EF" w:rsidP="00FA5D92">
      <w:pPr>
        <w:pStyle w:val="a6"/>
        <w:shd w:val="clear" w:color="auto" w:fill="auto"/>
        <w:tabs>
          <w:tab w:val="left" w:pos="9214"/>
        </w:tabs>
        <w:spacing w:before="0" w:after="0" w:line="240" w:lineRule="auto"/>
        <w:ind w:left="5670" w:right="-284"/>
        <w:rPr>
          <w:sz w:val="24"/>
          <w:szCs w:val="24"/>
          <w:lang w:val="uk-UA"/>
        </w:rPr>
      </w:pPr>
      <w:r w:rsidRPr="007A3F6D">
        <w:rPr>
          <w:sz w:val="24"/>
          <w:szCs w:val="24"/>
          <w:lang w:val="uk-UA"/>
        </w:rPr>
        <w:t>до р</w:t>
      </w:r>
      <w:r w:rsidR="003622FE" w:rsidRPr="007A3F6D">
        <w:rPr>
          <w:sz w:val="24"/>
          <w:szCs w:val="24"/>
          <w:lang w:val="uk-UA"/>
        </w:rPr>
        <w:t>ішення виконавчого комітету</w:t>
      </w:r>
    </w:p>
    <w:p w:rsidR="003622FE" w:rsidRPr="007A3F6D" w:rsidRDefault="003622FE" w:rsidP="00AF4DE0">
      <w:pPr>
        <w:pStyle w:val="a6"/>
        <w:shd w:val="clear" w:color="auto" w:fill="auto"/>
        <w:tabs>
          <w:tab w:val="left" w:pos="9214"/>
        </w:tabs>
        <w:spacing w:before="0" w:after="0" w:line="240" w:lineRule="auto"/>
        <w:ind w:firstLine="5670"/>
        <w:rPr>
          <w:sz w:val="24"/>
          <w:szCs w:val="24"/>
        </w:rPr>
      </w:pPr>
      <w:proofErr w:type="spellStart"/>
      <w:r w:rsidRPr="007A3F6D">
        <w:rPr>
          <w:sz w:val="24"/>
          <w:szCs w:val="24"/>
        </w:rPr>
        <w:t>від</w:t>
      </w:r>
      <w:proofErr w:type="spellEnd"/>
      <w:r w:rsidR="00242D66">
        <w:rPr>
          <w:sz w:val="24"/>
          <w:szCs w:val="24"/>
          <w:lang w:val="uk-UA"/>
        </w:rPr>
        <w:t xml:space="preserve">30.09.2020 </w:t>
      </w:r>
      <w:r w:rsidRPr="007A3F6D">
        <w:rPr>
          <w:sz w:val="24"/>
          <w:szCs w:val="24"/>
        </w:rPr>
        <w:t xml:space="preserve">№ </w:t>
      </w:r>
      <w:r w:rsidR="00242D66">
        <w:rPr>
          <w:sz w:val="24"/>
          <w:szCs w:val="24"/>
          <w:lang w:val="uk-UA"/>
        </w:rPr>
        <w:t>356</w:t>
      </w:r>
    </w:p>
    <w:p w:rsidR="003622FE" w:rsidRPr="007A3F6D" w:rsidRDefault="003622FE" w:rsidP="00AF4DE0">
      <w:pPr>
        <w:spacing w:after="0" w:line="240" w:lineRule="auto"/>
        <w:jc w:val="center"/>
        <w:rPr>
          <w:b/>
          <w:sz w:val="24"/>
          <w:szCs w:val="24"/>
          <w:lang w:val="uk-UA"/>
        </w:rPr>
      </w:pPr>
    </w:p>
    <w:p w:rsidR="00AF4DE0" w:rsidRPr="00CC27D3" w:rsidRDefault="00AF4DE0" w:rsidP="00AF4DE0">
      <w:pPr>
        <w:spacing w:after="0" w:line="240" w:lineRule="auto"/>
        <w:jc w:val="center"/>
        <w:rPr>
          <w:b/>
          <w:sz w:val="26"/>
          <w:szCs w:val="26"/>
          <w:lang w:val="uk-UA"/>
        </w:rPr>
      </w:pPr>
    </w:p>
    <w:p w:rsidR="00707F7D" w:rsidRPr="007A3F6D" w:rsidRDefault="00AF4DE0" w:rsidP="00AF4DE0">
      <w:pPr>
        <w:spacing w:after="0"/>
        <w:jc w:val="center"/>
        <w:rPr>
          <w:rFonts w:ascii="Times New Roman" w:hAnsi="Times New Roman" w:cs="Times New Roman"/>
          <w:b/>
          <w:sz w:val="24"/>
          <w:szCs w:val="24"/>
          <w:lang w:val="uk-UA"/>
        </w:rPr>
      </w:pPr>
      <w:r w:rsidRPr="007A3F6D">
        <w:rPr>
          <w:rFonts w:ascii="Times New Roman" w:hAnsi="Times New Roman" w:cs="Times New Roman"/>
          <w:b/>
          <w:sz w:val="24"/>
          <w:szCs w:val="24"/>
        </w:rPr>
        <w:t>КОНКУРСНА ДОКУМЕНТАЦІЯ</w:t>
      </w:r>
    </w:p>
    <w:p w:rsidR="00707F7D" w:rsidRPr="007A3F6D" w:rsidRDefault="00AF4DE0" w:rsidP="00AF4DE0">
      <w:pPr>
        <w:spacing w:after="0"/>
        <w:jc w:val="center"/>
        <w:rPr>
          <w:rFonts w:ascii="Times New Roman" w:hAnsi="Times New Roman" w:cs="Times New Roman"/>
          <w:b/>
          <w:sz w:val="24"/>
          <w:szCs w:val="24"/>
        </w:rPr>
      </w:pPr>
      <w:proofErr w:type="spellStart"/>
      <w:r w:rsidRPr="007A3F6D">
        <w:rPr>
          <w:rFonts w:ascii="Times New Roman" w:eastAsia="MS Mincho" w:hAnsi="Times New Roman" w:cs="Times New Roman"/>
          <w:sz w:val="24"/>
          <w:szCs w:val="24"/>
          <w:lang w:eastAsia="ru-RU"/>
        </w:rPr>
        <w:t>призначення</w:t>
      </w:r>
      <w:proofErr w:type="spellEnd"/>
      <w:r w:rsidRPr="007A3F6D">
        <w:rPr>
          <w:rFonts w:ascii="Times New Roman" w:eastAsia="MS Mincho" w:hAnsi="Times New Roman" w:cs="Times New Roman"/>
          <w:sz w:val="24"/>
          <w:szCs w:val="24"/>
          <w:lang w:eastAsia="ru-RU"/>
        </w:rPr>
        <w:t xml:space="preserve"> управителя </w:t>
      </w:r>
      <w:proofErr w:type="spellStart"/>
      <w:r w:rsidRPr="007A3F6D">
        <w:rPr>
          <w:rFonts w:ascii="Times New Roman" w:eastAsia="MS Mincho" w:hAnsi="Times New Roman" w:cs="Times New Roman"/>
          <w:sz w:val="24"/>
          <w:szCs w:val="24"/>
          <w:lang w:eastAsia="ru-RU"/>
        </w:rPr>
        <w:t>багатоквартирнихбудинкі</w:t>
      </w:r>
      <w:proofErr w:type="gramStart"/>
      <w:r w:rsidRPr="007A3F6D">
        <w:rPr>
          <w:rFonts w:ascii="Times New Roman" w:eastAsia="MS Mincho" w:hAnsi="Times New Roman" w:cs="Times New Roman"/>
          <w:sz w:val="24"/>
          <w:szCs w:val="24"/>
          <w:lang w:eastAsia="ru-RU"/>
        </w:rPr>
        <w:t>в</w:t>
      </w:r>
      <w:proofErr w:type="spellEnd"/>
      <w:proofErr w:type="gramEnd"/>
      <w:r w:rsidRPr="007A3F6D">
        <w:rPr>
          <w:rFonts w:ascii="Times New Roman" w:eastAsia="MS Mincho" w:hAnsi="Times New Roman" w:cs="Times New Roman"/>
          <w:sz w:val="24"/>
          <w:szCs w:val="24"/>
          <w:lang w:eastAsia="ru-RU"/>
        </w:rPr>
        <w:t xml:space="preserve">, в </w:t>
      </w:r>
      <w:proofErr w:type="spellStart"/>
      <w:r w:rsidRPr="007A3F6D">
        <w:rPr>
          <w:rFonts w:ascii="Times New Roman" w:eastAsia="MS Mincho" w:hAnsi="Times New Roman" w:cs="Times New Roman"/>
          <w:sz w:val="24"/>
          <w:szCs w:val="24"/>
          <w:lang w:eastAsia="ru-RU"/>
        </w:rPr>
        <w:t>яких</w:t>
      </w:r>
      <w:proofErr w:type="spellEnd"/>
      <w:r w:rsidRPr="007A3F6D">
        <w:rPr>
          <w:rFonts w:ascii="Times New Roman" w:eastAsia="MS Mincho" w:hAnsi="Times New Roman" w:cs="Times New Roman"/>
          <w:sz w:val="24"/>
          <w:szCs w:val="24"/>
          <w:lang w:eastAsia="ru-RU"/>
        </w:rPr>
        <w:t xml:space="preserve"> не створено </w:t>
      </w:r>
      <w:proofErr w:type="spellStart"/>
      <w:r w:rsidRPr="007A3F6D">
        <w:rPr>
          <w:rFonts w:ascii="Times New Roman" w:eastAsia="MS Mincho" w:hAnsi="Times New Roman" w:cs="Times New Roman"/>
          <w:sz w:val="24"/>
          <w:szCs w:val="24"/>
          <w:lang w:eastAsia="ru-RU"/>
        </w:rPr>
        <w:t>об’єднаньспіввласниківбагатоквартирнихбудинків</w:t>
      </w:r>
      <w:proofErr w:type="spellEnd"/>
      <w:r w:rsidRPr="007A3F6D">
        <w:rPr>
          <w:rFonts w:ascii="Times New Roman" w:eastAsia="MS Mincho" w:hAnsi="Times New Roman" w:cs="Times New Roman"/>
          <w:sz w:val="24"/>
          <w:szCs w:val="24"/>
          <w:lang w:eastAsia="ru-RU"/>
        </w:rPr>
        <w:t xml:space="preserve">, </w:t>
      </w:r>
      <w:proofErr w:type="spellStart"/>
      <w:r w:rsidRPr="007A3F6D">
        <w:rPr>
          <w:rFonts w:ascii="Times New Roman" w:eastAsia="MS Mincho" w:hAnsi="Times New Roman" w:cs="Times New Roman"/>
          <w:sz w:val="24"/>
          <w:szCs w:val="24"/>
          <w:lang w:eastAsia="ru-RU"/>
        </w:rPr>
        <w:t>співвласникияких</w:t>
      </w:r>
      <w:proofErr w:type="spellEnd"/>
      <w:r w:rsidRPr="007A3F6D">
        <w:rPr>
          <w:rFonts w:ascii="Times New Roman" w:eastAsia="MS Mincho" w:hAnsi="Times New Roman" w:cs="Times New Roman"/>
          <w:sz w:val="24"/>
          <w:szCs w:val="24"/>
          <w:lang w:eastAsia="ru-RU"/>
        </w:rPr>
        <w:t xml:space="preserve"> не </w:t>
      </w:r>
      <w:proofErr w:type="spellStart"/>
      <w:r w:rsidRPr="007A3F6D">
        <w:rPr>
          <w:rFonts w:ascii="Times New Roman" w:eastAsia="MS Mincho" w:hAnsi="Times New Roman" w:cs="Times New Roman"/>
          <w:sz w:val="24"/>
          <w:szCs w:val="24"/>
          <w:lang w:eastAsia="ru-RU"/>
        </w:rPr>
        <w:t>прийнялирішення</w:t>
      </w:r>
      <w:proofErr w:type="spellEnd"/>
      <w:r w:rsidRPr="007A3F6D">
        <w:rPr>
          <w:rFonts w:ascii="Times New Roman" w:eastAsia="MS Mincho" w:hAnsi="Times New Roman" w:cs="Times New Roman"/>
          <w:sz w:val="24"/>
          <w:szCs w:val="24"/>
          <w:lang w:eastAsia="ru-RU"/>
        </w:rPr>
        <w:t xml:space="preserve"> про форму </w:t>
      </w:r>
      <w:proofErr w:type="spellStart"/>
      <w:r w:rsidRPr="007A3F6D">
        <w:rPr>
          <w:rFonts w:ascii="Times New Roman" w:eastAsia="MS Mincho" w:hAnsi="Times New Roman" w:cs="Times New Roman"/>
          <w:sz w:val="24"/>
          <w:szCs w:val="24"/>
          <w:lang w:eastAsia="ru-RU"/>
        </w:rPr>
        <w:t>управліннябагатоквартирнимбудинком</w:t>
      </w:r>
      <w:proofErr w:type="spellEnd"/>
    </w:p>
    <w:p w:rsidR="00707F7D" w:rsidRPr="007A3F6D" w:rsidRDefault="00707F7D" w:rsidP="00AF4DE0">
      <w:pPr>
        <w:spacing w:after="0"/>
        <w:jc w:val="center"/>
        <w:rPr>
          <w:sz w:val="24"/>
          <w:szCs w:val="24"/>
        </w:rPr>
      </w:pPr>
    </w:p>
    <w:p w:rsidR="007A3F6D" w:rsidRPr="007A3F6D" w:rsidRDefault="007A3F6D" w:rsidP="007A3F6D">
      <w:pPr>
        <w:tabs>
          <w:tab w:val="left" w:pos="0"/>
          <w:tab w:val="left" w:pos="567"/>
        </w:tabs>
        <w:spacing w:after="0" w:line="240" w:lineRule="auto"/>
        <w:jc w:val="both"/>
        <w:rPr>
          <w:rFonts w:ascii="Times New Roman" w:eastAsia="Times New Roman" w:hAnsi="Times New Roman" w:cs="Times New Roman"/>
          <w:sz w:val="24"/>
          <w:szCs w:val="24"/>
          <w:lang w:val="uk-UA" w:eastAsia="ru-RU"/>
        </w:rPr>
      </w:pPr>
      <w:r w:rsidRPr="007A3F6D">
        <w:rPr>
          <w:rFonts w:ascii="Times New Roman" w:eastAsia="Times New Roman" w:hAnsi="Times New Roman" w:cs="Times New Roman"/>
          <w:b/>
          <w:sz w:val="24"/>
          <w:szCs w:val="24"/>
          <w:lang w:val="uk-UA" w:eastAsia="ru-RU"/>
        </w:rPr>
        <w:t xml:space="preserve">1. Найменування, місцезнаходження </w:t>
      </w:r>
      <w:r w:rsidR="00676AC5">
        <w:rPr>
          <w:rFonts w:ascii="Times New Roman" w:eastAsia="Times New Roman" w:hAnsi="Times New Roman" w:cs="Times New Roman"/>
          <w:b/>
          <w:sz w:val="24"/>
          <w:szCs w:val="24"/>
          <w:lang w:val="uk-UA" w:eastAsia="ru-RU"/>
        </w:rPr>
        <w:t>організатора конкурсу.</w:t>
      </w:r>
    </w:p>
    <w:p w:rsidR="008C61B3" w:rsidRPr="007A3F6D" w:rsidRDefault="007A3F6D" w:rsidP="007A3F6D">
      <w:pPr>
        <w:tabs>
          <w:tab w:val="left" w:pos="993"/>
        </w:tabs>
        <w:spacing w:after="0" w:line="240" w:lineRule="auto"/>
        <w:ind w:firstLine="567"/>
        <w:jc w:val="both"/>
        <w:rPr>
          <w:rFonts w:ascii="Times New Roman" w:eastAsia="Times New Roman" w:hAnsi="Times New Roman" w:cs="Times New Roman"/>
          <w:sz w:val="24"/>
          <w:szCs w:val="24"/>
          <w:lang w:val="uk-UA" w:eastAsia="ru-RU"/>
        </w:rPr>
      </w:pPr>
      <w:r w:rsidRPr="007A3F6D">
        <w:rPr>
          <w:rFonts w:ascii="Times New Roman" w:eastAsia="Times New Roman" w:hAnsi="Times New Roman" w:cs="Times New Roman"/>
          <w:sz w:val="24"/>
          <w:szCs w:val="24"/>
          <w:lang w:val="uk-UA" w:eastAsia="ru-RU"/>
        </w:rPr>
        <w:t xml:space="preserve">Управління житлово-комунального господарства виконавчого комітету Смілянської міської ради, </w:t>
      </w:r>
      <w:r w:rsidRPr="007A3F6D">
        <w:rPr>
          <w:rFonts w:ascii="Times New Roman" w:hAnsi="Times New Roman" w:cs="Times New Roman"/>
          <w:sz w:val="24"/>
          <w:szCs w:val="24"/>
          <w:lang w:val="uk-UA"/>
        </w:rPr>
        <w:t>20700 Черкаська обл., м. Сміла, вул. Севастопольська, 58.</w:t>
      </w:r>
    </w:p>
    <w:p w:rsidR="00451E67" w:rsidRPr="00A20613" w:rsidRDefault="00451E67" w:rsidP="00A20613">
      <w:pPr>
        <w:tabs>
          <w:tab w:val="left" w:pos="993"/>
        </w:tabs>
        <w:spacing w:after="0" w:line="240" w:lineRule="auto"/>
        <w:ind w:firstLine="567"/>
        <w:jc w:val="both"/>
        <w:rPr>
          <w:rFonts w:ascii="Times New Roman" w:eastAsia="Times New Roman" w:hAnsi="Times New Roman" w:cs="Times New Roman"/>
          <w:sz w:val="24"/>
          <w:szCs w:val="24"/>
          <w:lang w:val="uk-UA" w:eastAsia="ru-RU"/>
        </w:rPr>
      </w:pPr>
    </w:p>
    <w:p w:rsidR="008C61B3" w:rsidRPr="00A20613" w:rsidRDefault="008C61B3" w:rsidP="00A20613">
      <w:pPr>
        <w:tabs>
          <w:tab w:val="left" w:pos="993"/>
        </w:tabs>
        <w:spacing w:after="0" w:line="240" w:lineRule="auto"/>
        <w:ind w:firstLine="567"/>
        <w:jc w:val="both"/>
        <w:rPr>
          <w:rFonts w:ascii="Times New Roman" w:eastAsia="Times New Roman" w:hAnsi="Times New Roman" w:cs="Times New Roman"/>
          <w:b/>
          <w:sz w:val="24"/>
          <w:szCs w:val="24"/>
          <w:lang w:val="uk-UA" w:eastAsia="ru-RU"/>
        </w:rPr>
      </w:pPr>
      <w:r w:rsidRPr="00A20613">
        <w:rPr>
          <w:rFonts w:ascii="Times New Roman" w:eastAsia="Times New Roman" w:hAnsi="Times New Roman" w:cs="Times New Roman"/>
          <w:b/>
          <w:sz w:val="24"/>
          <w:szCs w:val="24"/>
          <w:lang w:val="uk-UA" w:eastAsia="ru-RU"/>
        </w:rPr>
        <w:t>2. Прізвище, посад</w:t>
      </w:r>
      <w:r w:rsidR="007C1DEA" w:rsidRPr="00A20613">
        <w:rPr>
          <w:rFonts w:ascii="Times New Roman" w:eastAsia="Times New Roman" w:hAnsi="Times New Roman" w:cs="Times New Roman"/>
          <w:b/>
          <w:sz w:val="24"/>
          <w:szCs w:val="24"/>
          <w:lang w:val="uk-UA" w:eastAsia="ru-RU"/>
        </w:rPr>
        <w:t>а</w:t>
      </w:r>
      <w:r w:rsidRPr="00A20613">
        <w:rPr>
          <w:rFonts w:ascii="Times New Roman" w:eastAsia="Times New Roman" w:hAnsi="Times New Roman" w:cs="Times New Roman"/>
          <w:b/>
          <w:sz w:val="24"/>
          <w:szCs w:val="24"/>
          <w:lang w:val="uk-UA" w:eastAsia="ru-RU"/>
        </w:rPr>
        <w:t xml:space="preserve"> та но</w:t>
      </w:r>
      <w:r w:rsidR="00201F53" w:rsidRPr="00A20613">
        <w:rPr>
          <w:rFonts w:ascii="Times New Roman" w:eastAsia="Times New Roman" w:hAnsi="Times New Roman" w:cs="Times New Roman"/>
          <w:b/>
          <w:sz w:val="24"/>
          <w:szCs w:val="24"/>
          <w:lang w:val="uk-UA" w:eastAsia="ru-RU"/>
        </w:rPr>
        <w:t>мери контактних телефонів ос</w:t>
      </w:r>
      <w:r w:rsidR="00556366" w:rsidRPr="00A20613">
        <w:rPr>
          <w:rFonts w:ascii="Times New Roman" w:eastAsia="Times New Roman" w:hAnsi="Times New Roman" w:cs="Times New Roman"/>
          <w:b/>
          <w:sz w:val="24"/>
          <w:szCs w:val="24"/>
          <w:lang w:val="uk-UA" w:eastAsia="ru-RU"/>
        </w:rPr>
        <w:t>іб</w:t>
      </w:r>
      <w:r w:rsidR="00201F53" w:rsidRPr="00A20613">
        <w:rPr>
          <w:rFonts w:ascii="Times New Roman" w:eastAsia="Times New Roman" w:hAnsi="Times New Roman" w:cs="Times New Roman"/>
          <w:b/>
          <w:sz w:val="24"/>
          <w:szCs w:val="24"/>
          <w:lang w:val="uk-UA" w:eastAsia="ru-RU"/>
        </w:rPr>
        <w:t>, уповноважен</w:t>
      </w:r>
      <w:r w:rsidR="00556366" w:rsidRPr="00A20613">
        <w:rPr>
          <w:rFonts w:ascii="Times New Roman" w:eastAsia="Times New Roman" w:hAnsi="Times New Roman" w:cs="Times New Roman"/>
          <w:b/>
          <w:sz w:val="24"/>
          <w:szCs w:val="24"/>
          <w:lang w:val="uk-UA" w:eastAsia="ru-RU"/>
        </w:rPr>
        <w:t xml:space="preserve">их </w:t>
      </w:r>
      <w:r w:rsidRPr="00A20613">
        <w:rPr>
          <w:rFonts w:ascii="Times New Roman" w:eastAsia="Times New Roman" w:hAnsi="Times New Roman" w:cs="Times New Roman"/>
          <w:b/>
          <w:sz w:val="24"/>
          <w:szCs w:val="24"/>
          <w:lang w:val="uk-UA" w:eastAsia="ru-RU"/>
        </w:rPr>
        <w:t>здійснювати зв'язок з учасниками конкурс</w:t>
      </w:r>
      <w:r w:rsidR="00707F7D" w:rsidRPr="00A20613">
        <w:rPr>
          <w:rFonts w:ascii="Times New Roman" w:eastAsia="Times New Roman" w:hAnsi="Times New Roman" w:cs="Times New Roman"/>
          <w:b/>
          <w:sz w:val="24"/>
          <w:szCs w:val="24"/>
          <w:lang w:val="uk-UA" w:eastAsia="ru-RU"/>
        </w:rPr>
        <w:t>у</w:t>
      </w:r>
      <w:r w:rsidR="00676AC5">
        <w:rPr>
          <w:rFonts w:ascii="Times New Roman" w:eastAsia="Times New Roman" w:hAnsi="Times New Roman" w:cs="Times New Roman"/>
          <w:b/>
          <w:sz w:val="24"/>
          <w:szCs w:val="24"/>
          <w:lang w:val="uk-UA" w:eastAsia="ru-RU"/>
        </w:rPr>
        <w:t>.</w:t>
      </w:r>
    </w:p>
    <w:p w:rsidR="008B39D5" w:rsidRPr="00A20613" w:rsidRDefault="007D49BC" w:rsidP="00A2061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Литвиненко Катерина </w:t>
      </w:r>
      <w:proofErr w:type="spellStart"/>
      <w:r>
        <w:rPr>
          <w:rFonts w:ascii="Times New Roman" w:hAnsi="Times New Roman" w:cs="Times New Roman"/>
          <w:sz w:val="24"/>
          <w:szCs w:val="24"/>
          <w:lang w:val="uk-UA"/>
        </w:rPr>
        <w:t>Василівна</w:t>
      </w:r>
      <w:r w:rsidR="000D23E6">
        <w:rPr>
          <w:rFonts w:ascii="Times New Roman" w:hAnsi="Times New Roman" w:cs="Times New Roman"/>
          <w:sz w:val="24"/>
          <w:szCs w:val="24"/>
          <w:lang w:val="uk-UA"/>
        </w:rPr>
        <w:t>–в.о</w:t>
      </w:r>
      <w:proofErr w:type="spellEnd"/>
      <w:r w:rsidR="000D23E6">
        <w:rPr>
          <w:rFonts w:ascii="Times New Roman" w:hAnsi="Times New Roman" w:cs="Times New Roman"/>
          <w:sz w:val="24"/>
          <w:szCs w:val="24"/>
          <w:lang w:val="uk-UA"/>
        </w:rPr>
        <w:t>. начальника</w:t>
      </w:r>
      <w:bookmarkStart w:id="0" w:name="_GoBack"/>
      <w:bookmarkEnd w:id="0"/>
      <w:proofErr w:type="spellStart"/>
      <w:r w:rsidR="008B39D5" w:rsidRPr="00A20613">
        <w:rPr>
          <w:rFonts w:ascii="Times New Roman" w:hAnsi="Times New Roman" w:cs="Times New Roman"/>
          <w:sz w:val="24"/>
          <w:szCs w:val="24"/>
        </w:rPr>
        <w:t>відділукапітальногобудівництвата</w:t>
      </w:r>
      <w:proofErr w:type="spellEnd"/>
      <w:r w:rsidR="008B39D5" w:rsidRPr="00A20613">
        <w:rPr>
          <w:rFonts w:ascii="Times New Roman" w:hAnsi="Times New Roman" w:cs="Times New Roman"/>
          <w:sz w:val="24"/>
          <w:szCs w:val="24"/>
        </w:rPr>
        <w:t xml:space="preserve"> </w:t>
      </w:r>
      <w:proofErr w:type="spellStart"/>
      <w:r w:rsidR="008B39D5" w:rsidRPr="00A20613">
        <w:rPr>
          <w:rFonts w:ascii="Times New Roman" w:hAnsi="Times New Roman" w:cs="Times New Roman"/>
          <w:sz w:val="24"/>
          <w:szCs w:val="24"/>
        </w:rPr>
        <w:t>управлінняжитловим</w:t>
      </w:r>
      <w:proofErr w:type="spellEnd"/>
      <w:r w:rsidR="008B39D5" w:rsidRPr="00A20613">
        <w:rPr>
          <w:rFonts w:ascii="Times New Roman" w:hAnsi="Times New Roman" w:cs="Times New Roman"/>
          <w:sz w:val="24"/>
          <w:szCs w:val="24"/>
        </w:rPr>
        <w:t xml:space="preserve"> фондом </w:t>
      </w:r>
      <w:proofErr w:type="spellStart"/>
      <w:r w:rsidR="008B39D5" w:rsidRPr="00A20613">
        <w:rPr>
          <w:rFonts w:ascii="Times New Roman" w:hAnsi="Times New Roman" w:cs="Times New Roman"/>
          <w:sz w:val="24"/>
          <w:szCs w:val="24"/>
        </w:rPr>
        <w:t>управлінняжитлово-комунальногогосподарства</w:t>
      </w:r>
      <w:proofErr w:type="spellEnd"/>
      <w:r w:rsidR="008B39D5" w:rsidRPr="00A20613">
        <w:rPr>
          <w:rFonts w:ascii="Times New Roman" w:hAnsi="Times New Roman" w:cs="Times New Roman"/>
          <w:sz w:val="24"/>
          <w:szCs w:val="24"/>
        </w:rPr>
        <w:t>, тел. (04733) 2-02-20.</w:t>
      </w:r>
    </w:p>
    <w:p w:rsidR="00707F7D" w:rsidRPr="00707F7D" w:rsidRDefault="00707F7D" w:rsidP="00A20613">
      <w:pPr>
        <w:spacing w:after="0" w:line="240" w:lineRule="auto"/>
        <w:ind w:firstLine="567"/>
        <w:jc w:val="both"/>
        <w:rPr>
          <w:rFonts w:ascii="Times New Roman" w:hAnsi="Times New Roman" w:cs="Times New Roman"/>
          <w:sz w:val="26"/>
          <w:szCs w:val="26"/>
          <w:lang w:val="uk-UA"/>
        </w:rPr>
      </w:pPr>
    </w:p>
    <w:p w:rsidR="008C61B3" w:rsidRDefault="008C61B3" w:rsidP="00A20613">
      <w:pPr>
        <w:tabs>
          <w:tab w:val="left" w:pos="993"/>
        </w:tabs>
        <w:spacing w:after="0" w:line="240" w:lineRule="auto"/>
        <w:ind w:firstLine="567"/>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3. Перелік складових робіт (послуг) з управління багатоквартирним будинком, який складений згідно з обов’язковим переліком робіт (послуг), витрати на які включаються до складу витрат на утримання багатоквартирного будинкута прибудинкової території.</w:t>
      </w:r>
    </w:p>
    <w:p w:rsidR="008C61B3" w:rsidRDefault="008C61B3" w:rsidP="00A20613">
      <w:pPr>
        <w:tabs>
          <w:tab w:val="left" w:pos="993"/>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 Технічне обслуговування внутрішньобудинкових систем:</w:t>
      </w:r>
    </w:p>
    <w:p w:rsidR="008C61B3" w:rsidRDefault="008C61B3" w:rsidP="00A20613">
      <w:pPr>
        <w:tabs>
          <w:tab w:val="left" w:pos="993"/>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водопостачання;</w:t>
      </w:r>
    </w:p>
    <w:p w:rsidR="008C61B3" w:rsidRDefault="008C61B3" w:rsidP="00A20613">
      <w:pPr>
        <w:tabs>
          <w:tab w:val="left" w:pos="993"/>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водовідведення;</w:t>
      </w:r>
    </w:p>
    <w:p w:rsidR="008C61B3" w:rsidRDefault="008C61B3" w:rsidP="00A20613">
      <w:pPr>
        <w:tabs>
          <w:tab w:val="left" w:pos="993"/>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теплопостачання;</w:t>
      </w:r>
    </w:p>
    <w:p w:rsidR="008C61B3" w:rsidRDefault="008C61B3" w:rsidP="00A20613">
      <w:pPr>
        <w:tabs>
          <w:tab w:val="left" w:pos="993"/>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зливової каналізації;</w:t>
      </w:r>
    </w:p>
    <w:p w:rsidR="008C61B3" w:rsidRDefault="008C61B3" w:rsidP="00A20613">
      <w:pPr>
        <w:tabs>
          <w:tab w:val="left" w:pos="993"/>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електропостачання;</w:t>
      </w:r>
    </w:p>
    <w:p w:rsidR="008C61B3" w:rsidRDefault="008C61B3" w:rsidP="00A20613">
      <w:pPr>
        <w:tabs>
          <w:tab w:val="left" w:pos="993"/>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газопостачання.</w:t>
      </w:r>
    </w:p>
    <w:p w:rsidR="008C61B3" w:rsidRDefault="00451E67" w:rsidP="00A20613">
      <w:pPr>
        <w:tabs>
          <w:tab w:val="left" w:pos="993"/>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r w:rsidR="008C61B3">
        <w:rPr>
          <w:rFonts w:ascii="Times New Roman" w:eastAsia="Times New Roman" w:hAnsi="Times New Roman" w:cs="Times New Roman"/>
          <w:sz w:val="24"/>
          <w:szCs w:val="24"/>
          <w:lang w:val="uk-UA" w:eastAsia="ru-RU"/>
        </w:rPr>
        <w:t>. Обслуговування димових та вентиляційних каналів.</w:t>
      </w:r>
    </w:p>
    <w:p w:rsidR="008C61B3" w:rsidRDefault="00451E67" w:rsidP="00A20613">
      <w:pPr>
        <w:tabs>
          <w:tab w:val="left" w:pos="993"/>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r w:rsidR="008C61B3">
        <w:rPr>
          <w:rFonts w:ascii="Times New Roman" w:eastAsia="Times New Roman" w:hAnsi="Times New Roman" w:cs="Times New Roman"/>
          <w:sz w:val="24"/>
          <w:szCs w:val="24"/>
          <w:lang w:val="uk-UA" w:eastAsia="ru-RU"/>
        </w:rPr>
        <w:t xml:space="preserve">. Технічне обслуговування систем протипожежної </w:t>
      </w:r>
      <w:proofErr w:type="spellStart"/>
      <w:r w:rsidR="008C61B3">
        <w:rPr>
          <w:rFonts w:ascii="Times New Roman" w:eastAsia="Times New Roman" w:hAnsi="Times New Roman" w:cs="Times New Roman"/>
          <w:sz w:val="24"/>
          <w:szCs w:val="24"/>
          <w:lang w:val="uk-UA" w:eastAsia="ru-RU"/>
        </w:rPr>
        <w:t>автоматикита</w:t>
      </w:r>
      <w:proofErr w:type="spellEnd"/>
      <w:r w:rsidR="008C61B3">
        <w:rPr>
          <w:rFonts w:ascii="Times New Roman" w:eastAsia="Times New Roman" w:hAnsi="Times New Roman" w:cs="Times New Roman"/>
          <w:sz w:val="24"/>
          <w:szCs w:val="24"/>
          <w:lang w:val="uk-UA" w:eastAsia="ru-RU"/>
        </w:rPr>
        <w:t xml:space="preserve"> </w:t>
      </w:r>
      <w:proofErr w:type="spellStart"/>
      <w:r w:rsidR="008C61B3">
        <w:rPr>
          <w:rFonts w:ascii="Times New Roman" w:eastAsia="Times New Roman" w:hAnsi="Times New Roman" w:cs="Times New Roman"/>
          <w:sz w:val="24"/>
          <w:szCs w:val="24"/>
          <w:lang w:val="uk-UA" w:eastAsia="ru-RU"/>
        </w:rPr>
        <w:t>димовидалення</w:t>
      </w:r>
      <w:proofErr w:type="spellEnd"/>
      <w:r w:rsidR="008C61B3">
        <w:rPr>
          <w:rFonts w:ascii="Times New Roman" w:eastAsia="Times New Roman" w:hAnsi="Times New Roman" w:cs="Times New Roman"/>
          <w:sz w:val="24"/>
          <w:szCs w:val="24"/>
          <w:lang w:val="uk-UA" w:eastAsia="ru-RU"/>
        </w:rPr>
        <w:t xml:space="preserve">,а також інших </w:t>
      </w:r>
      <w:proofErr w:type="spellStart"/>
      <w:r w:rsidR="008C61B3">
        <w:rPr>
          <w:rFonts w:ascii="Times New Roman" w:eastAsia="Times New Roman" w:hAnsi="Times New Roman" w:cs="Times New Roman"/>
          <w:sz w:val="24"/>
          <w:szCs w:val="24"/>
          <w:lang w:val="uk-UA" w:eastAsia="ru-RU"/>
        </w:rPr>
        <w:t>внутрішньобудинкових</w:t>
      </w:r>
      <w:proofErr w:type="spellEnd"/>
      <w:r w:rsidR="008C61B3">
        <w:rPr>
          <w:rFonts w:ascii="Times New Roman" w:eastAsia="Times New Roman" w:hAnsi="Times New Roman" w:cs="Times New Roman"/>
          <w:sz w:val="24"/>
          <w:szCs w:val="24"/>
          <w:lang w:val="uk-UA" w:eastAsia="ru-RU"/>
        </w:rPr>
        <w:t xml:space="preserve"> інженерних систем (у разіїх наявності).</w:t>
      </w:r>
    </w:p>
    <w:p w:rsidR="008C61B3" w:rsidRDefault="00451E67" w:rsidP="00A20613">
      <w:pPr>
        <w:tabs>
          <w:tab w:val="left" w:pos="993"/>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r w:rsidR="008C61B3">
        <w:rPr>
          <w:rFonts w:ascii="Times New Roman" w:eastAsia="Times New Roman" w:hAnsi="Times New Roman" w:cs="Times New Roman"/>
          <w:sz w:val="24"/>
          <w:szCs w:val="24"/>
          <w:lang w:val="uk-UA" w:eastAsia="ru-RU"/>
        </w:rPr>
        <w:t>. Поточний ремонт конструктивних елементів, технічних пристроїв будинківта елементів зовнішнього упорядження, що розміщені на закріпленій в установленому порядку прибудинковій території (в тому числі спортивних, дитячих та інших майданчиків), та іншого спільного майна багатоквартирного будинку.</w:t>
      </w:r>
    </w:p>
    <w:p w:rsidR="008C61B3" w:rsidRDefault="00451E67" w:rsidP="00A20613">
      <w:pPr>
        <w:tabs>
          <w:tab w:val="left" w:pos="993"/>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r w:rsidR="008C61B3">
        <w:rPr>
          <w:rFonts w:ascii="Times New Roman" w:eastAsia="Times New Roman" w:hAnsi="Times New Roman" w:cs="Times New Roman"/>
          <w:sz w:val="24"/>
          <w:szCs w:val="24"/>
          <w:lang w:val="uk-UA" w:eastAsia="ru-RU"/>
        </w:rPr>
        <w:t xml:space="preserve">. Поточний ремонт </w:t>
      </w:r>
      <w:proofErr w:type="spellStart"/>
      <w:r w:rsidR="008C61B3">
        <w:rPr>
          <w:rFonts w:ascii="Times New Roman" w:eastAsia="Times New Roman" w:hAnsi="Times New Roman" w:cs="Times New Roman"/>
          <w:sz w:val="24"/>
          <w:szCs w:val="24"/>
          <w:lang w:val="uk-UA" w:eastAsia="ru-RU"/>
        </w:rPr>
        <w:t>внутрішньобудинкових</w:t>
      </w:r>
      <w:proofErr w:type="spellEnd"/>
      <w:r w:rsidR="008C61B3">
        <w:rPr>
          <w:rFonts w:ascii="Times New Roman" w:eastAsia="Times New Roman" w:hAnsi="Times New Roman" w:cs="Times New Roman"/>
          <w:sz w:val="24"/>
          <w:szCs w:val="24"/>
          <w:lang w:val="uk-UA" w:eastAsia="ru-RU"/>
        </w:rPr>
        <w:t xml:space="preserve"> систем:</w:t>
      </w:r>
    </w:p>
    <w:p w:rsidR="008C61B3" w:rsidRDefault="008C61B3" w:rsidP="00A20613">
      <w:pPr>
        <w:tabs>
          <w:tab w:val="left" w:pos="993"/>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водопостачання;</w:t>
      </w:r>
    </w:p>
    <w:p w:rsidR="008C61B3" w:rsidRDefault="008C61B3" w:rsidP="00A20613">
      <w:pPr>
        <w:tabs>
          <w:tab w:val="left" w:pos="993"/>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водовідведення;</w:t>
      </w:r>
    </w:p>
    <w:p w:rsidR="008C61B3" w:rsidRDefault="008C61B3" w:rsidP="00A20613">
      <w:pPr>
        <w:tabs>
          <w:tab w:val="left" w:pos="993"/>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теплопостачання;</w:t>
      </w:r>
    </w:p>
    <w:p w:rsidR="008C61B3" w:rsidRDefault="008C61B3" w:rsidP="00A20613">
      <w:pPr>
        <w:tabs>
          <w:tab w:val="left" w:pos="993"/>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зливової каналізації;</w:t>
      </w:r>
    </w:p>
    <w:p w:rsidR="008C61B3" w:rsidRDefault="008C61B3" w:rsidP="00A20613">
      <w:pPr>
        <w:tabs>
          <w:tab w:val="left" w:pos="993"/>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електропостачання;</w:t>
      </w:r>
    </w:p>
    <w:p w:rsidR="008C61B3" w:rsidRDefault="008C61B3" w:rsidP="00A20613">
      <w:pPr>
        <w:tabs>
          <w:tab w:val="left" w:pos="993"/>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газопостачання.</w:t>
      </w:r>
    </w:p>
    <w:p w:rsidR="008C61B3" w:rsidRDefault="00451E67" w:rsidP="00A20613">
      <w:pPr>
        <w:tabs>
          <w:tab w:val="left" w:pos="993"/>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r w:rsidR="008C61B3">
        <w:rPr>
          <w:rFonts w:ascii="Times New Roman" w:eastAsia="Times New Roman" w:hAnsi="Times New Roman" w:cs="Times New Roman"/>
          <w:sz w:val="24"/>
          <w:szCs w:val="24"/>
          <w:lang w:val="uk-UA" w:eastAsia="ru-RU"/>
        </w:rPr>
        <w:t xml:space="preserve">. Поточний ремонт систем протипожежної автоматики та димовидалення, а також інших </w:t>
      </w:r>
      <w:proofErr w:type="spellStart"/>
      <w:r w:rsidR="008C61B3">
        <w:rPr>
          <w:rFonts w:ascii="Times New Roman" w:eastAsia="Times New Roman" w:hAnsi="Times New Roman" w:cs="Times New Roman"/>
          <w:sz w:val="24"/>
          <w:szCs w:val="24"/>
          <w:lang w:val="uk-UA" w:eastAsia="ru-RU"/>
        </w:rPr>
        <w:t>внутрішньобудинкових</w:t>
      </w:r>
      <w:proofErr w:type="spellEnd"/>
      <w:r w:rsidR="008C61B3">
        <w:rPr>
          <w:rFonts w:ascii="Times New Roman" w:eastAsia="Times New Roman" w:hAnsi="Times New Roman" w:cs="Times New Roman"/>
          <w:sz w:val="24"/>
          <w:szCs w:val="24"/>
          <w:lang w:val="uk-UA" w:eastAsia="ru-RU"/>
        </w:rPr>
        <w:t xml:space="preserve"> інженерних систем (у разі їх наявності).</w:t>
      </w:r>
    </w:p>
    <w:p w:rsidR="008C61B3" w:rsidRDefault="00451E67" w:rsidP="00A20613">
      <w:pPr>
        <w:tabs>
          <w:tab w:val="left" w:pos="993"/>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w:t>
      </w:r>
      <w:r w:rsidR="008C61B3">
        <w:rPr>
          <w:rFonts w:ascii="Times New Roman" w:eastAsia="Times New Roman" w:hAnsi="Times New Roman" w:cs="Times New Roman"/>
          <w:sz w:val="24"/>
          <w:szCs w:val="24"/>
          <w:lang w:val="uk-UA" w:eastAsia="ru-RU"/>
        </w:rPr>
        <w:t>. Прибирання прибудинкової території.</w:t>
      </w:r>
    </w:p>
    <w:p w:rsidR="008C61B3" w:rsidRDefault="00451E67" w:rsidP="00A20613">
      <w:pPr>
        <w:tabs>
          <w:tab w:val="left" w:pos="993"/>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r w:rsidR="008C61B3">
        <w:rPr>
          <w:rFonts w:ascii="Times New Roman" w:eastAsia="Times New Roman" w:hAnsi="Times New Roman" w:cs="Times New Roman"/>
          <w:sz w:val="24"/>
          <w:szCs w:val="24"/>
          <w:lang w:val="uk-UA" w:eastAsia="ru-RU"/>
        </w:rPr>
        <w:t>. Прибирання приміщень загального користування (у тому числі допоміжних).</w:t>
      </w:r>
    </w:p>
    <w:p w:rsidR="00853DEE" w:rsidRDefault="00451E67" w:rsidP="007D49BC">
      <w:pPr>
        <w:tabs>
          <w:tab w:val="left" w:pos="993"/>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w:t>
      </w:r>
      <w:r w:rsidR="008C61B3">
        <w:rPr>
          <w:rFonts w:ascii="Times New Roman" w:eastAsia="Times New Roman" w:hAnsi="Times New Roman" w:cs="Times New Roman"/>
          <w:sz w:val="24"/>
          <w:szCs w:val="24"/>
          <w:lang w:val="uk-UA" w:eastAsia="ru-RU"/>
        </w:rPr>
        <w:t xml:space="preserve">. Прибирання і вивезення снігу, посипання частини прибудинкової території, призначеної для проходу та проїзду, </w:t>
      </w:r>
      <w:proofErr w:type="spellStart"/>
      <w:r w:rsidR="008C61B3">
        <w:rPr>
          <w:rFonts w:ascii="Times New Roman" w:eastAsia="Times New Roman" w:hAnsi="Times New Roman" w:cs="Times New Roman"/>
          <w:sz w:val="24"/>
          <w:szCs w:val="24"/>
          <w:lang w:val="uk-UA" w:eastAsia="ru-RU"/>
        </w:rPr>
        <w:t>протиожеледними</w:t>
      </w:r>
      <w:proofErr w:type="spellEnd"/>
      <w:r w:rsidR="008C61B3">
        <w:rPr>
          <w:rFonts w:ascii="Times New Roman" w:eastAsia="Times New Roman" w:hAnsi="Times New Roman" w:cs="Times New Roman"/>
          <w:sz w:val="24"/>
          <w:szCs w:val="24"/>
          <w:lang w:val="uk-UA" w:eastAsia="ru-RU"/>
        </w:rPr>
        <w:t xml:space="preserve"> сумішами.</w:t>
      </w:r>
    </w:p>
    <w:p w:rsidR="008C61B3" w:rsidRDefault="008C61B3" w:rsidP="00A20613">
      <w:pPr>
        <w:tabs>
          <w:tab w:val="left" w:pos="993"/>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r w:rsidR="00451E67">
        <w:rPr>
          <w:rFonts w:ascii="Times New Roman" w:eastAsia="Times New Roman" w:hAnsi="Times New Roman" w:cs="Times New Roman"/>
          <w:sz w:val="24"/>
          <w:szCs w:val="24"/>
          <w:lang w:val="uk-UA" w:eastAsia="ru-RU"/>
        </w:rPr>
        <w:t>0</w:t>
      </w:r>
      <w:r>
        <w:rPr>
          <w:rFonts w:ascii="Times New Roman" w:eastAsia="Times New Roman" w:hAnsi="Times New Roman" w:cs="Times New Roman"/>
          <w:sz w:val="24"/>
          <w:szCs w:val="24"/>
          <w:lang w:val="uk-UA" w:eastAsia="ru-RU"/>
        </w:rPr>
        <w:t>. Дератизація.</w:t>
      </w:r>
    </w:p>
    <w:p w:rsidR="008C61B3" w:rsidRDefault="00451E67" w:rsidP="00A20613">
      <w:pPr>
        <w:tabs>
          <w:tab w:val="left" w:pos="993"/>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11</w:t>
      </w:r>
      <w:r w:rsidR="008C61B3">
        <w:rPr>
          <w:rFonts w:ascii="Times New Roman" w:eastAsia="Times New Roman" w:hAnsi="Times New Roman" w:cs="Times New Roman"/>
          <w:sz w:val="24"/>
          <w:szCs w:val="24"/>
          <w:lang w:val="uk-UA" w:eastAsia="ru-RU"/>
        </w:rPr>
        <w:t>. Дезінсекція.</w:t>
      </w:r>
    </w:p>
    <w:p w:rsidR="008C61B3" w:rsidRDefault="00451E67" w:rsidP="00A20613">
      <w:pPr>
        <w:tabs>
          <w:tab w:val="left" w:pos="993"/>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w:t>
      </w:r>
      <w:r w:rsidR="008C61B3">
        <w:rPr>
          <w:rFonts w:ascii="Times New Roman" w:eastAsia="Times New Roman" w:hAnsi="Times New Roman" w:cs="Times New Roman"/>
          <w:sz w:val="24"/>
          <w:szCs w:val="24"/>
          <w:lang w:val="uk-UA" w:eastAsia="ru-RU"/>
        </w:rPr>
        <w:t>. Придбання електричної енергії для освітлення місць загального користування, живлення ліфтів та забезпечення функціонування іншого спільного майна багатоквартирного будинку.</w:t>
      </w:r>
    </w:p>
    <w:p w:rsidR="008C61B3" w:rsidRDefault="008C61B3" w:rsidP="00A20613">
      <w:pPr>
        <w:tabs>
          <w:tab w:val="left" w:pos="993"/>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Цей перелік складено у відповідності до Наказу Міністерства регіонального розвитку, будівництва та житлово-комунального господарства України від 27 липня 2018 року № 190 «Про затвердження Обов’язкового переліку робіт (послуг), витрати на які включаються до складу витрат на утримання багатоквартирного будинкута</w:t>
      </w:r>
      <w:r w:rsidR="007D49BC">
        <w:rPr>
          <w:rFonts w:ascii="Times New Roman" w:eastAsia="Times New Roman" w:hAnsi="Times New Roman" w:cs="Times New Roman"/>
          <w:sz w:val="24"/>
          <w:szCs w:val="24"/>
          <w:lang w:val="uk-UA" w:eastAsia="ru-RU"/>
        </w:rPr>
        <w:t>прибудинкової території».</w:t>
      </w:r>
    </w:p>
    <w:p w:rsidR="008C61B3" w:rsidRDefault="00CD0E82" w:rsidP="00A20613">
      <w:pPr>
        <w:tabs>
          <w:tab w:val="left" w:pos="993"/>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w:t>
      </w:r>
      <w:r w:rsidR="008C61B3">
        <w:rPr>
          <w:rFonts w:ascii="Times New Roman" w:eastAsia="Times New Roman" w:hAnsi="Times New Roman" w:cs="Times New Roman"/>
          <w:sz w:val="24"/>
          <w:szCs w:val="24"/>
          <w:lang w:val="uk-UA" w:eastAsia="ru-RU"/>
        </w:rPr>
        <w:t xml:space="preserve">меншення </w:t>
      </w:r>
      <w:r w:rsidR="00707F7D">
        <w:rPr>
          <w:rFonts w:ascii="Times New Roman" w:eastAsia="Times New Roman" w:hAnsi="Times New Roman" w:cs="Times New Roman"/>
          <w:sz w:val="24"/>
          <w:szCs w:val="24"/>
          <w:lang w:val="uk-UA" w:eastAsia="ru-RU"/>
        </w:rPr>
        <w:t>о</w:t>
      </w:r>
      <w:r w:rsidR="008C61B3">
        <w:rPr>
          <w:rFonts w:ascii="Times New Roman" w:eastAsia="Times New Roman" w:hAnsi="Times New Roman" w:cs="Times New Roman"/>
          <w:sz w:val="24"/>
          <w:szCs w:val="24"/>
          <w:lang w:val="uk-UA" w:eastAsia="ru-RU"/>
        </w:rPr>
        <w:t>бов’язкового переліку можливе лише за об’єктивних умов експлуатації будинку, що залежать від його капітальності, рівня облаштуваннята благоустрою (відсутності певних інженерних систем, обладнання, елементів зовнішнього опорядження).</w:t>
      </w:r>
    </w:p>
    <w:p w:rsidR="008C61B3" w:rsidRDefault="008C61B3" w:rsidP="00A20613">
      <w:pPr>
        <w:tabs>
          <w:tab w:val="left" w:pos="993"/>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Відповідно до п. 32 Правил надання послуги з управління багатоквартирним будинком, що затверджені постановою Кабінету Міністрів України від 5 вересня 2018 р.№ 712, ціна послуги з управління встановлюється договором управління розрахунку на один квадратний метр загальної площі житлового або нежитлового приміщення, якщо інше не визначено договором управління, та включає:</w:t>
      </w:r>
    </w:p>
    <w:p w:rsidR="008C61B3" w:rsidRDefault="008C61B3" w:rsidP="00A20613">
      <w:pPr>
        <w:tabs>
          <w:tab w:val="left" w:pos="993"/>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витрати на утримання багатоквартирного будинку, прибудинкової території, поточний ремонт спільного майна багатоквартирного будинку відповіднодо кошторису;</w:t>
      </w:r>
    </w:p>
    <w:p w:rsidR="008C61B3" w:rsidRDefault="008C61B3" w:rsidP="00A20613">
      <w:pPr>
        <w:tabs>
          <w:tab w:val="left" w:pos="993"/>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-винагороду управителю, яка визначається за згодою сторін.</w:t>
      </w:r>
    </w:p>
    <w:p w:rsidR="008C61B3" w:rsidRDefault="008C61B3" w:rsidP="00DE6EFF">
      <w:pPr>
        <w:tabs>
          <w:tab w:val="left" w:pos="993"/>
        </w:tabs>
        <w:spacing w:after="0" w:line="240" w:lineRule="auto"/>
        <w:ind w:firstLine="567"/>
        <w:jc w:val="both"/>
        <w:rPr>
          <w:rFonts w:ascii="Times New Roman" w:eastAsia="Times New Roman" w:hAnsi="Times New Roman" w:cs="Times New Roman"/>
          <w:sz w:val="24"/>
          <w:szCs w:val="24"/>
          <w:lang w:val="uk-UA" w:eastAsia="ru-RU"/>
        </w:rPr>
      </w:pPr>
    </w:p>
    <w:p w:rsidR="000E60EA" w:rsidRDefault="008C61B3" w:rsidP="00BD103A">
      <w:pPr>
        <w:tabs>
          <w:tab w:val="left" w:pos="993"/>
        </w:tabs>
        <w:spacing w:after="0" w:line="240" w:lineRule="auto"/>
        <w:ind w:firstLine="567"/>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4. Вимоги щодо якості надання послуги (перелік робіт та періодичністьїх надання) з посиланням на стандар</w:t>
      </w:r>
      <w:r w:rsidR="00676AC5">
        <w:rPr>
          <w:rFonts w:ascii="Times New Roman" w:eastAsia="Times New Roman" w:hAnsi="Times New Roman" w:cs="Times New Roman"/>
          <w:b/>
          <w:sz w:val="24"/>
          <w:szCs w:val="24"/>
          <w:lang w:val="uk-UA" w:eastAsia="ru-RU"/>
        </w:rPr>
        <w:t>ти, нормативи, норми та правила.</w:t>
      </w:r>
    </w:p>
    <w:p w:rsidR="00BD103A" w:rsidRDefault="00BD103A" w:rsidP="00BD103A">
      <w:pPr>
        <w:tabs>
          <w:tab w:val="left" w:pos="993"/>
        </w:tabs>
        <w:spacing w:after="0" w:line="240" w:lineRule="auto"/>
        <w:ind w:firstLine="567"/>
        <w:jc w:val="both"/>
        <w:rPr>
          <w:rFonts w:ascii="Times New Roman" w:eastAsia="Times New Roman" w:hAnsi="Times New Roman" w:cs="Times New Roman"/>
          <w:b/>
          <w:sz w:val="24"/>
          <w:szCs w:val="24"/>
          <w:lang w:val="uk-UA"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
        <w:gridCol w:w="1085"/>
        <w:gridCol w:w="480"/>
        <w:gridCol w:w="11"/>
        <w:gridCol w:w="2337"/>
        <w:gridCol w:w="15"/>
        <w:gridCol w:w="875"/>
        <w:gridCol w:w="1661"/>
        <w:gridCol w:w="15"/>
        <w:gridCol w:w="67"/>
        <w:gridCol w:w="3130"/>
      </w:tblGrid>
      <w:tr w:rsidR="00BD103A" w:rsidRPr="00717988" w:rsidTr="00AC4D23">
        <w:trPr>
          <w:gridBefore w:val="1"/>
          <w:wBefore w:w="108" w:type="dxa"/>
          <w:trHeight w:val="1155"/>
        </w:trPr>
        <w:tc>
          <w:tcPr>
            <w:tcW w:w="1742" w:type="dxa"/>
            <w:gridSpan w:val="2"/>
          </w:tcPr>
          <w:p w:rsidR="00BD103A" w:rsidRPr="00717988" w:rsidRDefault="00BD103A" w:rsidP="003D49A4">
            <w:pPr>
              <w:tabs>
                <w:tab w:val="left" w:pos="993"/>
              </w:tabs>
              <w:spacing w:after="0" w:line="240" w:lineRule="auto"/>
              <w:jc w:val="center"/>
              <w:rPr>
                <w:rFonts w:ascii="Times New Roman" w:eastAsia="Times New Roman" w:hAnsi="Times New Roman" w:cs="Times New Roman"/>
                <w:b/>
                <w:sz w:val="24"/>
                <w:szCs w:val="24"/>
                <w:lang w:val="uk-UA" w:eastAsia="ru-RU"/>
              </w:rPr>
            </w:pPr>
            <w:r w:rsidRPr="00717988">
              <w:rPr>
                <w:rFonts w:ascii="Times New Roman" w:eastAsia="Calibri" w:hAnsi="Times New Roman" w:cs="Times New Roman"/>
                <w:sz w:val="20"/>
                <w:szCs w:val="20"/>
                <w:lang w:val="uk-UA"/>
              </w:rPr>
              <w:t>Порядковий номер</w:t>
            </w:r>
          </w:p>
        </w:tc>
        <w:tc>
          <w:tcPr>
            <w:tcW w:w="2430" w:type="dxa"/>
            <w:gridSpan w:val="3"/>
          </w:tcPr>
          <w:p w:rsidR="00BD103A" w:rsidRPr="00717988" w:rsidRDefault="00BD103A" w:rsidP="003D49A4">
            <w:pPr>
              <w:tabs>
                <w:tab w:val="left" w:pos="993"/>
              </w:tabs>
              <w:spacing w:after="0" w:line="240" w:lineRule="auto"/>
              <w:jc w:val="center"/>
              <w:rPr>
                <w:rFonts w:ascii="Times New Roman" w:eastAsia="Times New Roman" w:hAnsi="Times New Roman" w:cs="Times New Roman"/>
                <w:b/>
                <w:sz w:val="24"/>
                <w:szCs w:val="24"/>
                <w:lang w:val="uk-UA" w:eastAsia="ru-RU"/>
              </w:rPr>
            </w:pPr>
            <w:r w:rsidRPr="00717988">
              <w:rPr>
                <w:rFonts w:ascii="Times New Roman" w:eastAsia="Calibri" w:hAnsi="Times New Roman" w:cs="Times New Roman"/>
                <w:sz w:val="20"/>
                <w:szCs w:val="20"/>
                <w:lang w:val="uk-UA"/>
              </w:rPr>
              <w:t>Назва роботи (послуги)</w:t>
            </w:r>
          </w:p>
        </w:tc>
        <w:tc>
          <w:tcPr>
            <w:tcW w:w="2805" w:type="dxa"/>
            <w:gridSpan w:val="3"/>
          </w:tcPr>
          <w:p w:rsidR="00BD103A" w:rsidRPr="00717988" w:rsidRDefault="00BD103A" w:rsidP="003D49A4">
            <w:pPr>
              <w:tabs>
                <w:tab w:val="left" w:pos="993"/>
              </w:tabs>
              <w:spacing w:after="0" w:line="240" w:lineRule="auto"/>
              <w:jc w:val="center"/>
              <w:rPr>
                <w:rFonts w:ascii="Times New Roman" w:eastAsia="Times New Roman" w:hAnsi="Times New Roman" w:cs="Times New Roman"/>
                <w:b/>
                <w:sz w:val="24"/>
                <w:szCs w:val="24"/>
                <w:lang w:val="uk-UA" w:eastAsia="ru-RU"/>
              </w:rPr>
            </w:pPr>
            <w:r w:rsidRPr="00717988">
              <w:rPr>
                <w:rFonts w:ascii="Times New Roman" w:eastAsia="Calibri" w:hAnsi="Times New Roman" w:cs="Times New Roman"/>
                <w:bCs/>
                <w:sz w:val="20"/>
                <w:szCs w:val="20"/>
                <w:lang w:val="uk-UA"/>
              </w:rPr>
              <w:t>Періодичність виконання (надання) робіт (послуг) з утримання будинку та прибудинкової території</w:t>
            </w:r>
          </w:p>
        </w:tc>
        <w:tc>
          <w:tcPr>
            <w:tcW w:w="2662" w:type="dxa"/>
            <w:gridSpan w:val="2"/>
          </w:tcPr>
          <w:p w:rsidR="00BD103A" w:rsidRPr="00717988" w:rsidRDefault="00BD103A" w:rsidP="003D49A4">
            <w:pPr>
              <w:tabs>
                <w:tab w:val="left" w:pos="993"/>
              </w:tabs>
              <w:spacing w:after="0" w:line="240" w:lineRule="auto"/>
              <w:jc w:val="center"/>
              <w:rPr>
                <w:rFonts w:ascii="Times New Roman" w:eastAsia="Times New Roman" w:hAnsi="Times New Roman" w:cs="Times New Roman"/>
                <w:b/>
                <w:sz w:val="24"/>
                <w:szCs w:val="24"/>
                <w:lang w:val="uk-UA" w:eastAsia="ru-RU"/>
              </w:rPr>
            </w:pPr>
            <w:r w:rsidRPr="00717988">
              <w:rPr>
                <w:rFonts w:ascii="Times New Roman" w:eastAsia="Calibri" w:hAnsi="Times New Roman" w:cs="Times New Roman"/>
                <w:sz w:val="20"/>
                <w:szCs w:val="20"/>
                <w:lang w:val="uk-UA"/>
              </w:rPr>
              <w:t>Інші вимоги до якості</w:t>
            </w:r>
          </w:p>
        </w:tc>
      </w:tr>
      <w:tr w:rsidR="00BD103A" w:rsidRPr="00717988" w:rsidTr="00AC4D23">
        <w:trPr>
          <w:gridBefore w:val="1"/>
          <w:wBefore w:w="108" w:type="dxa"/>
          <w:trHeight w:val="552"/>
        </w:trPr>
        <w:tc>
          <w:tcPr>
            <w:tcW w:w="9639" w:type="dxa"/>
            <w:gridSpan w:val="10"/>
          </w:tcPr>
          <w:p w:rsidR="00BD103A" w:rsidRPr="00717988" w:rsidRDefault="00BD103A" w:rsidP="003D49A4">
            <w:pPr>
              <w:tabs>
                <w:tab w:val="left" w:pos="993"/>
              </w:tabs>
              <w:spacing w:after="0" w:line="240" w:lineRule="auto"/>
              <w:ind w:left="400"/>
              <w:jc w:val="center"/>
              <w:rPr>
                <w:rFonts w:ascii="Times New Roman" w:eastAsia="Times New Roman" w:hAnsi="Times New Roman" w:cs="Times New Roman"/>
                <w:b/>
                <w:sz w:val="24"/>
                <w:szCs w:val="24"/>
                <w:lang w:val="uk-UA" w:eastAsia="ru-RU"/>
              </w:rPr>
            </w:pPr>
            <w:r w:rsidRPr="00717988">
              <w:rPr>
                <w:rFonts w:ascii="Times New Roman" w:hAnsi="Times New Roman" w:cs="Times New Roman"/>
                <w:sz w:val="20"/>
                <w:szCs w:val="20"/>
                <w:lang w:val="uk-UA"/>
              </w:rPr>
              <w:t xml:space="preserve">Утримання будинку та прибудинкової </w:t>
            </w:r>
            <w:proofErr w:type="spellStart"/>
            <w:r w:rsidRPr="00717988">
              <w:rPr>
                <w:rFonts w:ascii="Times New Roman" w:hAnsi="Times New Roman" w:cs="Times New Roman"/>
                <w:sz w:val="20"/>
                <w:szCs w:val="20"/>
                <w:lang w:val="uk-UA"/>
              </w:rPr>
              <w:t>теритрорії</w:t>
            </w:r>
            <w:proofErr w:type="spellEnd"/>
          </w:p>
        </w:tc>
      </w:tr>
      <w:tr w:rsidR="00BD103A" w:rsidRPr="00717988" w:rsidTr="00AC4D23">
        <w:trPr>
          <w:gridBefore w:val="1"/>
          <w:wBefore w:w="108" w:type="dxa"/>
          <w:trHeight w:val="3555"/>
        </w:trPr>
        <w:tc>
          <w:tcPr>
            <w:tcW w:w="1757" w:type="dxa"/>
            <w:gridSpan w:val="3"/>
          </w:tcPr>
          <w:p w:rsidR="00BD103A" w:rsidRPr="00717988" w:rsidRDefault="00BD103A" w:rsidP="00AC4D23">
            <w:pPr>
              <w:tabs>
                <w:tab w:val="left" w:pos="993"/>
              </w:tabs>
              <w:spacing w:after="0" w:line="240" w:lineRule="auto"/>
              <w:ind w:left="-108"/>
              <w:jc w:val="center"/>
              <w:rPr>
                <w:rFonts w:ascii="Times New Roman" w:eastAsia="Times New Roman" w:hAnsi="Times New Roman" w:cs="Times New Roman"/>
                <w:b/>
                <w:sz w:val="24"/>
                <w:szCs w:val="24"/>
                <w:lang w:val="uk-UA" w:eastAsia="ru-RU"/>
              </w:rPr>
            </w:pPr>
            <w:r w:rsidRPr="00717988">
              <w:rPr>
                <w:rFonts w:ascii="Times New Roman" w:hAnsi="Times New Roman" w:cs="Times New Roman"/>
                <w:sz w:val="20"/>
                <w:szCs w:val="20"/>
                <w:lang w:val="uk-UA"/>
              </w:rPr>
              <w:t>1</w:t>
            </w:r>
          </w:p>
        </w:tc>
        <w:tc>
          <w:tcPr>
            <w:tcW w:w="2400" w:type="dxa"/>
          </w:tcPr>
          <w:p w:rsidR="00BD103A" w:rsidRPr="00717988" w:rsidRDefault="00BD103A" w:rsidP="003D49A4">
            <w:pPr>
              <w:spacing w:line="240" w:lineRule="auto"/>
              <w:jc w:val="both"/>
              <w:rPr>
                <w:rFonts w:ascii="Times New Roman" w:hAnsi="Times New Roman" w:cs="Times New Roman"/>
                <w:sz w:val="20"/>
                <w:szCs w:val="20"/>
                <w:lang w:val="uk-UA"/>
              </w:rPr>
            </w:pPr>
            <w:r w:rsidRPr="00717988">
              <w:rPr>
                <w:rFonts w:ascii="Times New Roman" w:hAnsi="Times New Roman" w:cs="Times New Roman"/>
                <w:sz w:val="20"/>
                <w:szCs w:val="20"/>
                <w:lang w:val="uk-UA"/>
              </w:rPr>
              <w:t xml:space="preserve">Технічне обслуговування </w:t>
            </w:r>
            <w:proofErr w:type="spellStart"/>
            <w:r w:rsidRPr="00717988">
              <w:rPr>
                <w:rFonts w:ascii="Times New Roman" w:hAnsi="Times New Roman" w:cs="Times New Roman"/>
                <w:sz w:val="20"/>
                <w:szCs w:val="20"/>
                <w:lang w:val="uk-UA"/>
              </w:rPr>
              <w:t>внутрішньобудинкових</w:t>
            </w:r>
            <w:proofErr w:type="spellEnd"/>
            <w:r w:rsidRPr="00717988">
              <w:rPr>
                <w:rFonts w:ascii="Times New Roman" w:hAnsi="Times New Roman" w:cs="Times New Roman"/>
                <w:sz w:val="20"/>
                <w:szCs w:val="20"/>
                <w:lang w:val="uk-UA"/>
              </w:rPr>
              <w:t xml:space="preserve"> систем:</w:t>
            </w:r>
          </w:p>
          <w:p w:rsidR="00BD103A" w:rsidRPr="00717988" w:rsidRDefault="00BD103A" w:rsidP="003D49A4">
            <w:pPr>
              <w:spacing w:line="240" w:lineRule="auto"/>
              <w:jc w:val="both"/>
              <w:rPr>
                <w:rFonts w:ascii="Times New Roman" w:hAnsi="Times New Roman" w:cs="Times New Roman"/>
                <w:sz w:val="20"/>
                <w:szCs w:val="20"/>
                <w:lang w:val="uk-UA"/>
              </w:rPr>
            </w:pPr>
            <w:r w:rsidRPr="00717988">
              <w:rPr>
                <w:rFonts w:ascii="Times New Roman" w:hAnsi="Times New Roman" w:cs="Times New Roman"/>
                <w:sz w:val="20"/>
                <w:szCs w:val="20"/>
                <w:lang w:val="uk-UA"/>
              </w:rPr>
              <w:t>- водопостачання;</w:t>
            </w:r>
          </w:p>
          <w:p w:rsidR="00BD103A" w:rsidRPr="00717988" w:rsidRDefault="00BD103A" w:rsidP="003D49A4">
            <w:pPr>
              <w:spacing w:line="240" w:lineRule="auto"/>
              <w:jc w:val="both"/>
              <w:rPr>
                <w:rFonts w:ascii="Times New Roman" w:hAnsi="Times New Roman" w:cs="Times New Roman"/>
                <w:sz w:val="20"/>
                <w:szCs w:val="20"/>
                <w:lang w:val="uk-UA"/>
              </w:rPr>
            </w:pPr>
            <w:r w:rsidRPr="00717988">
              <w:rPr>
                <w:rFonts w:ascii="Times New Roman" w:hAnsi="Times New Roman" w:cs="Times New Roman"/>
                <w:sz w:val="20"/>
                <w:szCs w:val="20"/>
                <w:lang w:val="uk-UA"/>
              </w:rPr>
              <w:t>- водовідведення;</w:t>
            </w:r>
          </w:p>
          <w:p w:rsidR="00BD103A" w:rsidRPr="00717988" w:rsidRDefault="00BD103A" w:rsidP="003D49A4">
            <w:pPr>
              <w:spacing w:line="240" w:lineRule="auto"/>
              <w:jc w:val="both"/>
              <w:rPr>
                <w:rFonts w:ascii="Times New Roman" w:hAnsi="Times New Roman" w:cs="Times New Roman"/>
                <w:sz w:val="20"/>
                <w:szCs w:val="20"/>
                <w:lang w:val="uk-UA"/>
              </w:rPr>
            </w:pPr>
            <w:r w:rsidRPr="00717988">
              <w:rPr>
                <w:rFonts w:ascii="Times New Roman" w:hAnsi="Times New Roman" w:cs="Times New Roman"/>
                <w:sz w:val="20"/>
                <w:szCs w:val="20"/>
                <w:lang w:val="uk-UA"/>
              </w:rPr>
              <w:t>- теплопостачання;</w:t>
            </w:r>
          </w:p>
          <w:p w:rsidR="00BD103A" w:rsidRPr="00717988" w:rsidRDefault="00BD103A" w:rsidP="003D49A4">
            <w:pPr>
              <w:spacing w:line="240" w:lineRule="auto"/>
              <w:jc w:val="both"/>
              <w:rPr>
                <w:rFonts w:ascii="Times New Roman" w:hAnsi="Times New Roman" w:cs="Times New Roman"/>
                <w:sz w:val="20"/>
                <w:szCs w:val="20"/>
                <w:lang w:val="uk-UA"/>
              </w:rPr>
            </w:pPr>
            <w:r w:rsidRPr="00717988">
              <w:rPr>
                <w:rFonts w:ascii="Times New Roman" w:hAnsi="Times New Roman" w:cs="Times New Roman"/>
                <w:sz w:val="20"/>
                <w:szCs w:val="20"/>
                <w:lang w:val="uk-UA"/>
              </w:rPr>
              <w:t>- зливової каналізації;</w:t>
            </w:r>
          </w:p>
          <w:p w:rsidR="00BD103A" w:rsidRPr="00717988" w:rsidRDefault="00BD103A" w:rsidP="003D49A4">
            <w:pPr>
              <w:spacing w:line="240" w:lineRule="auto"/>
              <w:jc w:val="both"/>
              <w:rPr>
                <w:rFonts w:ascii="Times New Roman" w:hAnsi="Times New Roman" w:cs="Times New Roman"/>
                <w:sz w:val="20"/>
                <w:szCs w:val="20"/>
                <w:lang w:val="uk-UA"/>
              </w:rPr>
            </w:pPr>
            <w:r w:rsidRPr="00717988">
              <w:rPr>
                <w:rFonts w:ascii="Times New Roman" w:hAnsi="Times New Roman" w:cs="Times New Roman"/>
                <w:sz w:val="20"/>
                <w:szCs w:val="20"/>
                <w:lang w:val="uk-UA"/>
              </w:rPr>
              <w:t>- електропостачання;</w:t>
            </w:r>
          </w:p>
          <w:p w:rsidR="00BD103A" w:rsidRPr="00717988" w:rsidRDefault="00BD103A" w:rsidP="003D49A4">
            <w:pPr>
              <w:tabs>
                <w:tab w:val="left" w:pos="993"/>
              </w:tabs>
              <w:spacing w:after="0" w:line="240" w:lineRule="auto"/>
              <w:jc w:val="both"/>
              <w:rPr>
                <w:rFonts w:ascii="Times New Roman" w:eastAsia="Times New Roman" w:hAnsi="Times New Roman" w:cs="Times New Roman"/>
                <w:b/>
                <w:sz w:val="24"/>
                <w:szCs w:val="24"/>
                <w:lang w:val="uk-UA" w:eastAsia="ru-RU"/>
              </w:rPr>
            </w:pPr>
            <w:r w:rsidRPr="00717988">
              <w:rPr>
                <w:rFonts w:ascii="Times New Roman" w:hAnsi="Times New Roman" w:cs="Times New Roman"/>
                <w:sz w:val="20"/>
                <w:szCs w:val="20"/>
                <w:lang w:val="uk-UA"/>
              </w:rPr>
              <w:t>- газопостачання.</w:t>
            </w:r>
          </w:p>
        </w:tc>
        <w:tc>
          <w:tcPr>
            <w:tcW w:w="2805" w:type="dxa"/>
            <w:gridSpan w:val="3"/>
          </w:tcPr>
          <w:p w:rsidR="00BD103A" w:rsidRPr="00717988" w:rsidRDefault="00BD103A" w:rsidP="003D49A4">
            <w:pPr>
              <w:tabs>
                <w:tab w:val="left" w:pos="993"/>
              </w:tabs>
              <w:spacing w:after="0" w:line="240" w:lineRule="auto"/>
              <w:ind w:left="400"/>
              <w:jc w:val="both"/>
              <w:rPr>
                <w:rFonts w:ascii="Times New Roman" w:eastAsia="Times New Roman" w:hAnsi="Times New Roman" w:cs="Times New Roman"/>
                <w:b/>
                <w:sz w:val="24"/>
                <w:szCs w:val="24"/>
                <w:lang w:val="uk-UA" w:eastAsia="ru-RU"/>
              </w:rPr>
            </w:pPr>
            <w:proofErr w:type="spellStart"/>
            <w:r w:rsidRPr="00717988">
              <w:rPr>
                <w:rFonts w:ascii="Times New Roman" w:hAnsi="Times New Roman" w:cs="Times New Roman"/>
                <w:sz w:val="20"/>
                <w:szCs w:val="20"/>
              </w:rPr>
              <w:t>Щоденно</w:t>
            </w:r>
            <w:proofErr w:type="spellEnd"/>
            <w:r w:rsidRPr="00717988">
              <w:rPr>
                <w:rFonts w:ascii="Times New Roman" w:hAnsi="Times New Roman" w:cs="Times New Roman"/>
                <w:sz w:val="20"/>
                <w:szCs w:val="20"/>
              </w:rPr>
              <w:t xml:space="preserve">, </w:t>
            </w:r>
            <w:proofErr w:type="spellStart"/>
            <w:r w:rsidRPr="00717988">
              <w:rPr>
                <w:rFonts w:ascii="Times New Roman" w:hAnsi="Times New Roman" w:cs="Times New Roman"/>
                <w:sz w:val="20"/>
                <w:szCs w:val="20"/>
              </w:rPr>
              <w:t>цілодобово</w:t>
            </w:r>
            <w:proofErr w:type="spellEnd"/>
          </w:p>
        </w:tc>
        <w:tc>
          <w:tcPr>
            <w:tcW w:w="2677" w:type="dxa"/>
            <w:gridSpan w:val="3"/>
          </w:tcPr>
          <w:p w:rsidR="00BD103A" w:rsidRPr="00717988" w:rsidRDefault="00BD103A" w:rsidP="003D49A4">
            <w:pPr>
              <w:tabs>
                <w:tab w:val="left" w:pos="993"/>
              </w:tabs>
              <w:spacing w:after="0" w:line="240" w:lineRule="auto"/>
              <w:ind w:left="400"/>
              <w:jc w:val="both"/>
              <w:rPr>
                <w:rFonts w:ascii="Times New Roman" w:eastAsia="Times New Roman" w:hAnsi="Times New Roman" w:cs="Times New Roman"/>
                <w:b/>
                <w:sz w:val="24"/>
                <w:szCs w:val="24"/>
                <w:lang w:val="uk-UA" w:eastAsia="ru-RU"/>
              </w:rPr>
            </w:pPr>
          </w:p>
        </w:tc>
      </w:tr>
      <w:tr w:rsidR="00BD103A" w:rsidRPr="00717988" w:rsidTr="00AC4D23">
        <w:trPr>
          <w:gridBefore w:val="1"/>
          <w:wBefore w:w="108" w:type="dxa"/>
        </w:trPr>
        <w:tc>
          <w:tcPr>
            <w:tcW w:w="1757" w:type="dxa"/>
            <w:gridSpan w:val="3"/>
          </w:tcPr>
          <w:p w:rsidR="00BD103A" w:rsidRPr="00717988" w:rsidRDefault="00BD103A" w:rsidP="003D49A4">
            <w:pPr>
              <w:tabs>
                <w:tab w:val="left" w:pos="993"/>
              </w:tabs>
              <w:spacing w:after="0" w:line="240" w:lineRule="auto"/>
              <w:ind w:left="9"/>
              <w:jc w:val="center"/>
              <w:rPr>
                <w:rFonts w:ascii="Times New Roman" w:hAnsi="Times New Roman" w:cs="Times New Roman"/>
                <w:sz w:val="20"/>
                <w:szCs w:val="20"/>
                <w:lang w:val="uk-UA"/>
              </w:rPr>
            </w:pPr>
            <w:r w:rsidRPr="00717988">
              <w:rPr>
                <w:rFonts w:ascii="Times New Roman" w:hAnsi="Times New Roman" w:cs="Times New Roman"/>
                <w:sz w:val="20"/>
                <w:szCs w:val="20"/>
                <w:lang w:val="uk-UA"/>
              </w:rPr>
              <w:t>2</w:t>
            </w:r>
          </w:p>
        </w:tc>
        <w:tc>
          <w:tcPr>
            <w:tcW w:w="2400" w:type="dxa"/>
          </w:tcPr>
          <w:p w:rsidR="00676AC5" w:rsidRDefault="00676AC5" w:rsidP="00676AC5">
            <w:pPr>
              <w:tabs>
                <w:tab w:val="left" w:pos="993"/>
              </w:tabs>
              <w:spacing w:after="0" w:line="240" w:lineRule="auto"/>
              <w:ind w:left="-22"/>
              <w:jc w:val="both"/>
              <w:rPr>
                <w:rFonts w:ascii="Times New Roman" w:hAnsi="Times New Roman" w:cs="Times New Roman"/>
                <w:sz w:val="20"/>
                <w:szCs w:val="20"/>
                <w:lang w:val="uk-UA"/>
              </w:rPr>
            </w:pPr>
            <w:r>
              <w:rPr>
                <w:rFonts w:ascii="Times New Roman" w:hAnsi="Times New Roman" w:cs="Times New Roman"/>
                <w:sz w:val="20"/>
                <w:szCs w:val="20"/>
                <w:lang w:val="uk-UA"/>
              </w:rPr>
              <w:t>Обслуговування димових та</w:t>
            </w:r>
          </w:p>
          <w:p w:rsidR="00676AC5" w:rsidRDefault="00676AC5" w:rsidP="00676AC5">
            <w:pPr>
              <w:tabs>
                <w:tab w:val="left" w:pos="993"/>
              </w:tabs>
              <w:spacing w:after="0" w:line="240" w:lineRule="auto"/>
              <w:ind w:left="-22"/>
              <w:jc w:val="both"/>
              <w:rPr>
                <w:rFonts w:ascii="Times New Roman" w:hAnsi="Times New Roman" w:cs="Times New Roman"/>
                <w:sz w:val="20"/>
                <w:szCs w:val="20"/>
                <w:lang w:val="uk-UA"/>
              </w:rPr>
            </w:pPr>
          </w:p>
          <w:p w:rsidR="00BD103A" w:rsidRPr="00717988" w:rsidRDefault="00BD103A" w:rsidP="00676AC5">
            <w:pPr>
              <w:tabs>
                <w:tab w:val="left" w:pos="993"/>
              </w:tabs>
              <w:spacing w:after="0" w:line="240" w:lineRule="auto"/>
              <w:jc w:val="both"/>
              <w:rPr>
                <w:rFonts w:ascii="Times New Roman" w:hAnsi="Times New Roman" w:cs="Times New Roman"/>
                <w:sz w:val="20"/>
                <w:szCs w:val="20"/>
                <w:lang w:val="uk-UA"/>
              </w:rPr>
            </w:pPr>
            <w:r w:rsidRPr="00717988">
              <w:rPr>
                <w:rFonts w:ascii="Times New Roman" w:hAnsi="Times New Roman" w:cs="Times New Roman"/>
                <w:sz w:val="20"/>
                <w:szCs w:val="20"/>
                <w:lang w:val="uk-UA"/>
              </w:rPr>
              <w:t>вентиляційних каналів.</w:t>
            </w:r>
          </w:p>
        </w:tc>
        <w:tc>
          <w:tcPr>
            <w:tcW w:w="2805" w:type="dxa"/>
            <w:gridSpan w:val="3"/>
          </w:tcPr>
          <w:p w:rsidR="00BD103A" w:rsidRPr="00717988" w:rsidRDefault="00BD103A" w:rsidP="003D49A4">
            <w:pPr>
              <w:tabs>
                <w:tab w:val="left" w:pos="993"/>
              </w:tabs>
              <w:spacing w:after="0" w:line="240" w:lineRule="auto"/>
              <w:ind w:left="400"/>
              <w:jc w:val="both"/>
              <w:rPr>
                <w:rFonts w:ascii="Times New Roman" w:hAnsi="Times New Roman" w:cs="Times New Roman"/>
                <w:sz w:val="20"/>
                <w:szCs w:val="20"/>
              </w:rPr>
            </w:pPr>
            <w:r w:rsidRPr="00717988">
              <w:rPr>
                <w:rFonts w:ascii="Times New Roman" w:hAnsi="Times New Roman" w:cs="Times New Roman"/>
                <w:sz w:val="20"/>
                <w:szCs w:val="20"/>
              </w:rPr>
              <w:t xml:space="preserve">За </w:t>
            </w:r>
            <w:proofErr w:type="spellStart"/>
            <w:r w:rsidRPr="00717988">
              <w:rPr>
                <w:rFonts w:ascii="Times New Roman" w:hAnsi="Times New Roman" w:cs="Times New Roman"/>
                <w:sz w:val="20"/>
                <w:szCs w:val="20"/>
              </w:rPr>
              <w:t>необхідності</w:t>
            </w:r>
            <w:proofErr w:type="spellEnd"/>
          </w:p>
        </w:tc>
        <w:tc>
          <w:tcPr>
            <w:tcW w:w="2677" w:type="dxa"/>
            <w:gridSpan w:val="3"/>
          </w:tcPr>
          <w:p w:rsidR="00BD103A" w:rsidRPr="00717988" w:rsidRDefault="00BD103A" w:rsidP="003D49A4">
            <w:pPr>
              <w:keepNext/>
              <w:keepLines/>
              <w:spacing w:line="240" w:lineRule="auto"/>
              <w:jc w:val="center"/>
              <w:rPr>
                <w:rFonts w:ascii="Times New Roman" w:hAnsi="Times New Roman" w:cs="Times New Roman"/>
                <w:sz w:val="20"/>
                <w:szCs w:val="20"/>
                <w:lang w:val="uk-UA"/>
              </w:rPr>
            </w:pPr>
            <w:r w:rsidRPr="00717988">
              <w:rPr>
                <w:rFonts w:ascii="Times New Roman" w:hAnsi="Times New Roman" w:cs="Times New Roman"/>
                <w:sz w:val="20"/>
                <w:szCs w:val="20"/>
              </w:rPr>
              <w:t xml:space="preserve">Але не </w:t>
            </w:r>
            <w:proofErr w:type="spellStart"/>
            <w:r w:rsidRPr="00717988">
              <w:rPr>
                <w:rFonts w:ascii="Times New Roman" w:hAnsi="Times New Roman" w:cs="Times New Roman"/>
                <w:sz w:val="20"/>
                <w:szCs w:val="20"/>
              </w:rPr>
              <w:t>менше</w:t>
            </w:r>
            <w:proofErr w:type="spellEnd"/>
            <w:r w:rsidRPr="00717988">
              <w:rPr>
                <w:rFonts w:ascii="Times New Roman" w:hAnsi="Times New Roman" w:cs="Times New Roman"/>
                <w:sz w:val="20"/>
                <w:szCs w:val="20"/>
              </w:rPr>
              <w:t xml:space="preserve"> 2 </w:t>
            </w:r>
            <w:proofErr w:type="spellStart"/>
            <w:r w:rsidRPr="00717988">
              <w:rPr>
                <w:rFonts w:ascii="Times New Roman" w:hAnsi="Times New Roman" w:cs="Times New Roman"/>
                <w:sz w:val="20"/>
                <w:szCs w:val="20"/>
              </w:rPr>
              <w:t>разівна</w:t>
            </w:r>
            <w:proofErr w:type="spellEnd"/>
            <w:r w:rsidRPr="00717988">
              <w:rPr>
                <w:rFonts w:ascii="Times New Roman" w:hAnsi="Times New Roman" w:cs="Times New Roman"/>
                <w:sz w:val="20"/>
                <w:szCs w:val="20"/>
              </w:rPr>
              <w:t xml:space="preserve"> </w:t>
            </w:r>
            <w:proofErr w:type="spellStart"/>
            <w:proofErr w:type="gramStart"/>
            <w:r w:rsidRPr="00717988">
              <w:rPr>
                <w:rFonts w:ascii="Times New Roman" w:hAnsi="Times New Roman" w:cs="Times New Roman"/>
                <w:sz w:val="20"/>
                <w:szCs w:val="20"/>
              </w:rPr>
              <w:t>р</w:t>
            </w:r>
            <w:proofErr w:type="gramEnd"/>
            <w:r w:rsidRPr="00717988">
              <w:rPr>
                <w:rFonts w:ascii="Times New Roman" w:hAnsi="Times New Roman" w:cs="Times New Roman"/>
                <w:sz w:val="20"/>
                <w:szCs w:val="20"/>
              </w:rPr>
              <w:t>ік</w:t>
            </w:r>
            <w:proofErr w:type="spellEnd"/>
            <w:r w:rsidRPr="00717988">
              <w:rPr>
                <w:rFonts w:ascii="Times New Roman" w:hAnsi="Times New Roman" w:cs="Times New Roman"/>
                <w:sz w:val="20"/>
                <w:szCs w:val="20"/>
                <w:lang w:val="uk-UA"/>
              </w:rPr>
              <w:t xml:space="preserve"> – газові прилади</w:t>
            </w:r>
          </w:p>
          <w:p w:rsidR="00BD103A" w:rsidRPr="00717988" w:rsidRDefault="00BD103A" w:rsidP="003D49A4">
            <w:pPr>
              <w:tabs>
                <w:tab w:val="left" w:pos="993"/>
              </w:tabs>
              <w:spacing w:after="0" w:line="240" w:lineRule="auto"/>
              <w:jc w:val="center"/>
              <w:rPr>
                <w:rFonts w:ascii="Times New Roman" w:eastAsia="Times New Roman" w:hAnsi="Times New Roman" w:cs="Times New Roman"/>
                <w:b/>
                <w:sz w:val="24"/>
                <w:szCs w:val="24"/>
                <w:lang w:val="uk-UA" w:eastAsia="ru-RU"/>
              </w:rPr>
            </w:pPr>
            <w:r w:rsidRPr="00717988">
              <w:rPr>
                <w:rFonts w:ascii="Times New Roman" w:hAnsi="Times New Roman" w:cs="Times New Roman"/>
                <w:sz w:val="20"/>
                <w:szCs w:val="20"/>
              </w:rPr>
              <w:t xml:space="preserve">Але не </w:t>
            </w:r>
            <w:proofErr w:type="spellStart"/>
            <w:r w:rsidRPr="00717988">
              <w:rPr>
                <w:rFonts w:ascii="Times New Roman" w:hAnsi="Times New Roman" w:cs="Times New Roman"/>
                <w:sz w:val="20"/>
                <w:szCs w:val="20"/>
              </w:rPr>
              <w:t>менше</w:t>
            </w:r>
            <w:proofErr w:type="spellEnd"/>
            <w:r w:rsidRPr="00717988">
              <w:rPr>
                <w:rFonts w:ascii="Times New Roman" w:hAnsi="Times New Roman" w:cs="Times New Roman"/>
                <w:sz w:val="20"/>
                <w:szCs w:val="20"/>
                <w:lang w:val="uk-UA"/>
              </w:rPr>
              <w:t>1</w:t>
            </w:r>
            <w:r w:rsidRPr="00717988">
              <w:rPr>
                <w:rFonts w:ascii="Times New Roman" w:hAnsi="Times New Roman" w:cs="Times New Roman"/>
                <w:sz w:val="20"/>
                <w:szCs w:val="20"/>
              </w:rPr>
              <w:t xml:space="preserve"> </w:t>
            </w:r>
            <w:proofErr w:type="spellStart"/>
            <w:r w:rsidRPr="00717988">
              <w:rPr>
                <w:rFonts w:ascii="Times New Roman" w:hAnsi="Times New Roman" w:cs="Times New Roman"/>
                <w:sz w:val="20"/>
                <w:szCs w:val="20"/>
              </w:rPr>
              <w:t>р</w:t>
            </w:r>
            <w:proofErr w:type="spellEnd"/>
            <w:r w:rsidRPr="00717988">
              <w:rPr>
                <w:rFonts w:ascii="Times New Roman" w:hAnsi="Times New Roman" w:cs="Times New Roman"/>
                <w:sz w:val="20"/>
                <w:szCs w:val="20"/>
                <w:lang w:val="uk-UA"/>
              </w:rPr>
              <w:t xml:space="preserve">азу </w:t>
            </w:r>
            <w:r w:rsidRPr="00717988">
              <w:rPr>
                <w:rFonts w:ascii="Times New Roman" w:hAnsi="Times New Roman" w:cs="Times New Roman"/>
                <w:sz w:val="20"/>
                <w:szCs w:val="20"/>
              </w:rPr>
              <w:t xml:space="preserve">на </w:t>
            </w:r>
            <w:proofErr w:type="spellStart"/>
            <w:proofErr w:type="gramStart"/>
            <w:r w:rsidRPr="00717988">
              <w:rPr>
                <w:rFonts w:ascii="Times New Roman" w:hAnsi="Times New Roman" w:cs="Times New Roman"/>
                <w:sz w:val="20"/>
                <w:szCs w:val="20"/>
              </w:rPr>
              <w:t>р</w:t>
            </w:r>
            <w:proofErr w:type="gramEnd"/>
            <w:r w:rsidRPr="00717988">
              <w:rPr>
                <w:rFonts w:ascii="Times New Roman" w:hAnsi="Times New Roman" w:cs="Times New Roman"/>
                <w:sz w:val="20"/>
                <w:szCs w:val="20"/>
              </w:rPr>
              <w:t>ік</w:t>
            </w:r>
            <w:proofErr w:type="spellEnd"/>
            <w:r w:rsidRPr="00717988">
              <w:rPr>
                <w:rFonts w:ascii="Times New Roman" w:hAnsi="Times New Roman" w:cs="Times New Roman"/>
                <w:sz w:val="20"/>
                <w:szCs w:val="20"/>
                <w:lang w:val="uk-UA"/>
              </w:rPr>
              <w:t xml:space="preserve"> – електроплити</w:t>
            </w:r>
          </w:p>
        </w:tc>
      </w:tr>
      <w:tr w:rsidR="00BD103A" w:rsidRPr="00717988" w:rsidTr="00AC4D23">
        <w:tblPrEx>
          <w:tblLook w:val="04A0"/>
        </w:tblPrEx>
        <w:tc>
          <w:tcPr>
            <w:tcW w:w="1260" w:type="dxa"/>
            <w:gridSpan w:val="2"/>
            <w:tcBorders>
              <w:top w:val="single" w:sz="4" w:space="0" w:color="auto"/>
              <w:left w:val="single" w:sz="4" w:space="0" w:color="auto"/>
              <w:bottom w:val="single" w:sz="4" w:space="0" w:color="auto"/>
              <w:right w:val="single" w:sz="4" w:space="0" w:color="auto"/>
            </w:tcBorders>
            <w:hideMark/>
          </w:tcPr>
          <w:p w:rsidR="00BD103A" w:rsidRPr="00717988" w:rsidRDefault="00BD103A" w:rsidP="003D49A4">
            <w:pPr>
              <w:keepNext/>
              <w:keepLines/>
              <w:spacing w:line="240" w:lineRule="auto"/>
              <w:jc w:val="center"/>
              <w:rPr>
                <w:rFonts w:ascii="Times New Roman" w:hAnsi="Times New Roman" w:cs="Times New Roman"/>
                <w:sz w:val="20"/>
                <w:szCs w:val="20"/>
                <w:lang w:val="uk-UA"/>
              </w:rPr>
            </w:pPr>
            <w:r w:rsidRPr="00717988">
              <w:rPr>
                <w:rFonts w:ascii="Times New Roman" w:hAnsi="Times New Roman" w:cs="Times New Roman"/>
                <w:sz w:val="20"/>
                <w:szCs w:val="20"/>
                <w:lang w:val="uk-UA"/>
              </w:rPr>
              <w:lastRenderedPageBreak/>
              <w:t>3</w:t>
            </w:r>
          </w:p>
        </w:tc>
        <w:tc>
          <w:tcPr>
            <w:tcW w:w="3957" w:type="dxa"/>
            <w:gridSpan w:val="5"/>
            <w:tcBorders>
              <w:top w:val="single" w:sz="4" w:space="0" w:color="auto"/>
              <w:left w:val="single" w:sz="4" w:space="0" w:color="auto"/>
              <w:bottom w:val="single" w:sz="4" w:space="0" w:color="auto"/>
              <w:right w:val="single" w:sz="4" w:space="0" w:color="auto"/>
            </w:tcBorders>
            <w:hideMark/>
          </w:tcPr>
          <w:p w:rsidR="00BD103A" w:rsidRPr="00717988" w:rsidRDefault="00BD103A" w:rsidP="00AC4D23">
            <w:pPr>
              <w:keepNext/>
              <w:keepLines/>
              <w:spacing w:after="0" w:line="240" w:lineRule="auto"/>
              <w:rPr>
                <w:rFonts w:ascii="Times New Roman" w:hAnsi="Times New Roman" w:cs="Times New Roman"/>
                <w:sz w:val="20"/>
                <w:szCs w:val="20"/>
                <w:lang w:val="uk-UA"/>
              </w:rPr>
            </w:pPr>
            <w:r w:rsidRPr="00717988">
              <w:rPr>
                <w:rFonts w:ascii="Times New Roman" w:hAnsi="Times New Roman" w:cs="Times New Roman"/>
                <w:sz w:val="20"/>
                <w:szCs w:val="20"/>
                <w:lang w:val="uk-UA"/>
              </w:rPr>
              <w:t xml:space="preserve">Технічне обслуговування систем протипожежної автоматики та </w:t>
            </w:r>
            <w:proofErr w:type="spellStart"/>
            <w:r w:rsidRPr="00717988">
              <w:rPr>
                <w:rFonts w:ascii="Times New Roman" w:hAnsi="Times New Roman" w:cs="Times New Roman"/>
                <w:sz w:val="20"/>
                <w:szCs w:val="20"/>
                <w:lang w:val="uk-UA"/>
              </w:rPr>
              <w:t>димовидалення</w:t>
            </w:r>
            <w:proofErr w:type="spellEnd"/>
            <w:r w:rsidRPr="00717988">
              <w:rPr>
                <w:rFonts w:ascii="Times New Roman" w:hAnsi="Times New Roman" w:cs="Times New Roman"/>
                <w:sz w:val="20"/>
                <w:szCs w:val="20"/>
                <w:lang w:val="uk-UA"/>
              </w:rPr>
              <w:t xml:space="preserve">, а також інших </w:t>
            </w:r>
            <w:proofErr w:type="spellStart"/>
            <w:r w:rsidRPr="00717988">
              <w:rPr>
                <w:rFonts w:ascii="Times New Roman" w:hAnsi="Times New Roman" w:cs="Times New Roman"/>
                <w:sz w:val="20"/>
                <w:szCs w:val="20"/>
                <w:lang w:val="uk-UA"/>
              </w:rPr>
              <w:t>внутрішньобудинкових</w:t>
            </w:r>
            <w:proofErr w:type="spellEnd"/>
            <w:r w:rsidRPr="00717988">
              <w:rPr>
                <w:rFonts w:ascii="Times New Roman" w:hAnsi="Times New Roman" w:cs="Times New Roman"/>
                <w:sz w:val="20"/>
                <w:szCs w:val="20"/>
                <w:lang w:val="uk-UA"/>
              </w:rPr>
              <w:t xml:space="preserve"> інженерних систем (у разі їх наявності)</w:t>
            </w:r>
          </w:p>
        </w:tc>
        <w:tc>
          <w:tcPr>
            <w:tcW w:w="1967" w:type="dxa"/>
            <w:gridSpan w:val="3"/>
            <w:tcBorders>
              <w:top w:val="single" w:sz="4" w:space="0" w:color="auto"/>
              <w:left w:val="single" w:sz="4" w:space="0" w:color="auto"/>
              <w:bottom w:val="single" w:sz="4" w:space="0" w:color="auto"/>
              <w:right w:val="single" w:sz="4" w:space="0" w:color="auto"/>
            </w:tcBorders>
            <w:hideMark/>
          </w:tcPr>
          <w:p w:rsidR="00BD103A" w:rsidRPr="00717988" w:rsidRDefault="00BD103A" w:rsidP="003D49A4">
            <w:pPr>
              <w:keepNext/>
              <w:keepLines/>
              <w:spacing w:line="240" w:lineRule="auto"/>
              <w:jc w:val="center"/>
              <w:rPr>
                <w:rFonts w:ascii="Times New Roman" w:hAnsi="Times New Roman" w:cs="Times New Roman"/>
                <w:sz w:val="20"/>
                <w:szCs w:val="20"/>
              </w:rPr>
            </w:pPr>
            <w:r w:rsidRPr="00717988">
              <w:rPr>
                <w:rFonts w:ascii="Times New Roman" w:hAnsi="Times New Roman" w:cs="Times New Roman"/>
                <w:sz w:val="20"/>
                <w:szCs w:val="20"/>
              </w:rPr>
              <w:t xml:space="preserve">За </w:t>
            </w:r>
            <w:proofErr w:type="spellStart"/>
            <w:r w:rsidRPr="00717988">
              <w:rPr>
                <w:rFonts w:ascii="Times New Roman" w:hAnsi="Times New Roman" w:cs="Times New Roman"/>
                <w:sz w:val="20"/>
                <w:szCs w:val="20"/>
              </w:rPr>
              <w:t>необхідності</w:t>
            </w:r>
            <w:proofErr w:type="spellEnd"/>
          </w:p>
        </w:tc>
        <w:tc>
          <w:tcPr>
            <w:tcW w:w="2563" w:type="dxa"/>
            <w:tcBorders>
              <w:top w:val="single" w:sz="4" w:space="0" w:color="auto"/>
              <w:left w:val="single" w:sz="4" w:space="0" w:color="auto"/>
              <w:bottom w:val="single" w:sz="4" w:space="0" w:color="auto"/>
              <w:right w:val="single" w:sz="4" w:space="0" w:color="auto"/>
            </w:tcBorders>
          </w:tcPr>
          <w:p w:rsidR="00BD103A" w:rsidRPr="00717988" w:rsidRDefault="00BD103A" w:rsidP="003D49A4">
            <w:pPr>
              <w:keepNext/>
              <w:keepLines/>
              <w:spacing w:line="240" w:lineRule="auto"/>
              <w:jc w:val="center"/>
              <w:rPr>
                <w:rFonts w:ascii="Times New Roman" w:hAnsi="Times New Roman" w:cs="Times New Roman"/>
                <w:sz w:val="20"/>
                <w:szCs w:val="20"/>
              </w:rPr>
            </w:pPr>
          </w:p>
        </w:tc>
      </w:tr>
      <w:tr w:rsidR="00BD103A" w:rsidRPr="00717988" w:rsidTr="00AC4D23">
        <w:tblPrEx>
          <w:tblLook w:val="04A0"/>
        </w:tblPrEx>
        <w:tc>
          <w:tcPr>
            <w:tcW w:w="1260" w:type="dxa"/>
            <w:gridSpan w:val="2"/>
            <w:tcBorders>
              <w:top w:val="single" w:sz="4" w:space="0" w:color="auto"/>
              <w:left w:val="single" w:sz="4" w:space="0" w:color="auto"/>
              <w:bottom w:val="single" w:sz="4" w:space="0" w:color="auto"/>
              <w:right w:val="single" w:sz="4" w:space="0" w:color="auto"/>
            </w:tcBorders>
            <w:hideMark/>
          </w:tcPr>
          <w:p w:rsidR="00BD103A" w:rsidRPr="00717988" w:rsidRDefault="00BD103A" w:rsidP="003D49A4">
            <w:pPr>
              <w:keepNext/>
              <w:keepLines/>
              <w:spacing w:line="240" w:lineRule="auto"/>
              <w:jc w:val="center"/>
              <w:rPr>
                <w:rFonts w:ascii="Times New Roman" w:hAnsi="Times New Roman" w:cs="Times New Roman"/>
                <w:sz w:val="20"/>
                <w:szCs w:val="20"/>
                <w:lang w:val="uk-UA"/>
              </w:rPr>
            </w:pPr>
            <w:r w:rsidRPr="00717988">
              <w:rPr>
                <w:rFonts w:ascii="Times New Roman" w:hAnsi="Times New Roman" w:cs="Times New Roman"/>
                <w:sz w:val="20"/>
                <w:szCs w:val="20"/>
                <w:lang w:val="uk-UA"/>
              </w:rPr>
              <w:t>4</w:t>
            </w:r>
          </w:p>
        </w:tc>
        <w:tc>
          <w:tcPr>
            <w:tcW w:w="3957" w:type="dxa"/>
            <w:gridSpan w:val="5"/>
            <w:tcBorders>
              <w:top w:val="single" w:sz="4" w:space="0" w:color="auto"/>
              <w:left w:val="single" w:sz="4" w:space="0" w:color="auto"/>
              <w:bottom w:val="single" w:sz="4" w:space="0" w:color="auto"/>
              <w:right w:val="single" w:sz="4" w:space="0" w:color="auto"/>
            </w:tcBorders>
            <w:hideMark/>
          </w:tcPr>
          <w:p w:rsidR="00BD103A" w:rsidRPr="00717988" w:rsidRDefault="00BD103A" w:rsidP="003D49A4">
            <w:pPr>
              <w:keepNext/>
              <w:keepLines/>
              <w:spacing w:line="240" w:lineRule="auto"/>
              <w:rPr>
                <w:rFonts w:ascii="Times New Roman" w:hAnsi="Times New Roman" w:cs="Times New Roman"/>
                <w:sz w:val="20"/>
                <w:szCs w:val="20"/>
                <w:lang w:val="uk-UA"/>
              </w:rPr>
            </w:pPr>
            <w:r w:rsidRPr="00717988">
              <w:rPr>
                <w:rFonts w:ascii="Times New Roman" w:hAnsi="Times New Roman" w:cs="Times New Roman"/>
                <w:sz w:val="20"/>
                <w:szCs w:val="20"/>
                <w:lang w:val="uk-UA"/>
              </w:rPr>
              <w:t>Прибирання прибудинкової території</w:t>
            </w:r>
          </w:p>
        </w:tc>
        <w:tc>
          <w:tcPr>
            <w:tcW w:w="1967" w:type="dxa"/>
            <w:gridSpan w:val="3"/>
            <w:tcBorders>
              <w:top w:val="single" w:sz="4" w:space="0" w:color="auto"/>
              <w:left w:val="single" w:sz="4" w:space="0" w:color="auto"/>
              <w:bottom w:val="single" w:sz="4" w:space="0" w:color="auto"/>
              <w:right w:val="single" w:sz="4" w:space="0" w:color="auto"/>
            </w:tcBorders>
            <w:hideMark/>
          </w:tcPr>
          <w:p w:rsidR="00BD103A" w:rsidRPr="00717988" w:rsidRDefault="00BD103A" w:rsidP="00AC4D23">
            <w:pPr>
              <w:keepNext/>
              <w:keepLines/>
              <w:spacing w:after="0" w:line="240" w:lineRule="auto"/>
              <w:jc w:val="center"/>
              <w:rPr>
                <w:rFonts w:ascii="Times New Roman" w:hAnsi="Times New Roman" w:cs="Times New Roman"/>
                <w:sz w:val="20"/>
                <w:szCs w:val="20"/>
                <w:lang w:val="uk-UA"/>
              </w:rPr>
            </w:pPr>
            <w:r w:rsidRPr="00717988">
              <w:rPr>
                <w:rFonts w:ascii="Times New Roman" w:hAnsi="Times New Roman" w:cs="Times New Roman"/>
                <w:sz w:val="20"/>
                <w:szCs w:val="20"/>
                <w:lang w:val="uk-UA"/>
              </w:rPr>
              <w:t>Щоденно</w:t>
            </w:r>
          </w:p>
        </w:tc>
        <w:tc>
          <w:tcPr>
            <w:tcW w:w="2563" w:type="dxa"/>
            <w:tcBorders>
              <w:top w:val="single" w:sz="4" w:space="0" w:color="auto"/>
              <w:left w:val="single" w:sz="4" w:space="0" w:color="auto"/>
              <w:bottom w:val="single" w:sz="4" w:space="0" w:color="auto"/>
              <w:right w:val="single" w:sz="4" w:space="0" w:color="auto"/>
            </w:tcBorders>
          </w:tcPr>
          <w:p w:rsidR="00BD103A" w:rsidRPr="00717988" w:rsidRDefault="00BD103A" w:rsidP="003D49A4">
            <w:pPr>
              <w:keepNext/>
              <w:keepLines/>
              <w:spacing w:line="240" w:lineRule="auto"/>
              <w:jc w:val="center"/>
              <w:rPr>
                <w:rFonts w:ascii="Times New Roman" w:hAnsi="Times New Roman" w:cs="Times New Roman"/>
                <w:sz w:val="20"/>
                <w:szCs w:val="20"/>
              </w:rPr>
            </w:pPr>
          </w:p>
        </w:tc>
      </w:tr>
      <w:tr w:rsidR="00BD103A" w:rsidRPr="00717988" w:rsidTr="00AC4D23">
        <w:tblPrEx>
          <w:tblLook w:val="04A0"/>
        </w:tblPrEx>
        <w:tc>
          <w:tcPr>
            <w:tcW w:w="1260" w:type="dxa"/>
            <w:gridSpan w:val="2"/>
            <w:tcBorders>
              <w:top w:val="single" w:sz="4" w:space="0" w:color="auto"/>
              <w:left w:val="single" w:sz="4" w:space="0" w:color="auto"/>
              <w:bottom w:val="single" w:sz="4" w:space="0" w:color="auto"/>
              <w:right w:val="single" w:sz="4" w:space="0" w:color="auto"/>
            </w:tcBorders>
            <w:hideMark/>
          </w:tcPr>
          <w:p w:rsidR="00BD103A" w:rsidRPr="00717988" w:rsidRDefault="00BD103A" w:rsidP="003D49A4">
            <w:pPr>
              <w:keepNext/>
              <w:keepLines/>
              <w:spacing w:line="240" w:lineRule="auto"/>
              <w:jc w:val="center"/>
              <w:rPr>
                <w:rFonts w:ascii="Times New Roman" w:hAnsi="Times New Roman" w:cs="Times New Roman"/>
                <w:sz w:val="20"/>
                <w:szCs w:val="20"/>
                <w:lang w:val="uk-UA"/>
              </w:rPr>
            </w:pPr>
            <w:r w:rsidRPr="00717988">
              <w:rPr>
                <w:rFonts w:ascii="Times New Roman" w:hAnsi="Times New Roman" w:cs="Times New Roman"/>
                <w:sz w:val="20"/>
                <w:szCs w:val="20"/>
                <w:lang w:val="uk-UA"/>
              </w:rPr>
              <w:t>5</w:t>
            </w:r>
          </w:p>
        </w:tc>
        <w:tc>
          <w:tcPr>
            <w:tcW w:w="3957" w:type="dxa"/>
            <w:gridSpan w:val="5"/>
            <w:tcBorders>
              <w:top w:val="single" w:sz="4" w:space="0" w:color="auto"/>
              <w:left w:val="single" w:sz="4" w:space="0" w:color="auto"/>
              <w:bottom w:val="single" w:sz="4" w:space="0" w:color="auto"/>
              <w:right w:val="single" w:sz="4" w:space="0" w:color="auto"/>
            </w:tcBorders>
            <w:hideMark/>
          </w:tcPr>
          <w:p w:rsidR="00BD103A" w:rsidRPr="00717988" w:rsidRDefault="00BD103A" w:rsidP="003D49A4">
            <w:pPr>
              <w:keepNext/>
              <w:keepLines/>
              <w:spacing w:line="240" w:lineRule="auto"/>
              <w:rPr>
                <w:rFonts w:ascii="Times New Roman" w:hAnsi="Times New Roman" w:cs="Times New Roman"/>
                <w:sz w:val="20"/>
                <w:szCs w:val="20"/>
                <w:lang w:val="uk-UA"/>
              </w:rPr>
            </w:pPr>
            <w:r w:rsidRPr="00717988">
              <w:rPr>
                <w:rFonts w:ascii="Times New Roman" w:hAnsi="Times New Roman" w:cs="Times New Roman"/>
                <w:sz w:val="20"/>
                <w:szCs w:val="20"/>
                <w:lang w:val="uk-UA"/>
              </w:rPr>
              <w:t>Прибирання приміщень загального користування (у тому числі допоміжних).</w:t>
            </w:r>
          </w:p>
        </w:tc>
        <w:tc>
          <w:tcPr>
            <w:tcW w:w="1967" w:type="dxa"/>
            <w:gridSpan w:val="3"/>
            <w:tcBorders>
              <w:top w:val="single" w:sz="4" w:space="0" w:color="auto"/>
              <w:left w:val="single" w:sz="4" w:space="0" w:color="auto"/>
              <w:bottom w:val="single" w:sz="4" w:space="0" w:color="auto"/>
              <w:right w:val="single" w:sz="4" w:space="0" w:color="auto"/>
            </w:tcBorders>
            <w:hideMark/>
          </w:tcPr>
          <w:p w:rsidR="00BD103A" w:rsidRPr="00717988" w:rsidRDefault="00BD103A" w:rsidP="003D49A4">
            <w:pPr>
              <w:keepNext/>
              <w:keepLines/>
              <w:spacing w:line="240" w:lineRule="auto"/>
              <w:jc w:val="center"/>
              <w:rPr>
                <w:rFonts w:ascii="Times New Roman" w:hAnsi="Times New Roman" w:cs="Times New Roman"/>
                <w:sz w:val="20"/>
                <w:szCs w:val="20"/>
              </w:rPr>
            </w:pPr>
            <w:r w:rsidRPr="00717988">
              <w:rPr>
                <w:rFonts w:ascii="Times New Roman" w:hAnsi="Times New Roman" w:cs="Times New Roman"/>
                <w:sz w:val="20"/>
                <w:szCs w:val="20"/>
                <w:lang w:val="uk-UA"/>
              </w:rPr>
              <w:t>За необхідності, але н</w:t>
            </w:r>
            <w:r w:rsidRPr="00717988">
              <w:rPr>
                <w:rFonts w:ascii="Times New Roman" w:hAnsi="Times New Roman" w:cs="Times New Roman"/>
                <w:sz w:val="20"/>
                <w:szCs w:val="20"/>
              </w:rPr>
              <w:t xml:space="preserve">е </w:t>
            </w:r>
            <w:proofErr w:type="spellStart"/>
            <w:r w:rsidRPr="00717988">
              <w:rPr>
                <w:rFonts w:ascii="Times New Roman" w:hAnsi="Times New Roman" w:cs="Times New Roman"/>
                <w:sz w:val="20"/>
                <w:szCs w:val="20"/>
              </w:rPr>
              <w:t>менше</w:t>
            </w:r>
            <w:proofErr w:type="spellEnd"/>
            <w:r w:rsidRPr="00717988">
              <w:rPr>
                <w:rFonts w:ascii="Times New Roman" w:hAnsi="Times New Roman" w:cs="Times New Roman"/>
                <w:sz w:val="20"/>
                <w:szCs w:val="20"/>
              </w:rPr>
              <w:t xml:space="preserve"> одного </w:t>
            </w:r>
            <w:proofErr w:type="spellStart"/>
            <w:r w:rsidRPr="00717988">
              <w:rPr>
                <w:rFonts w:ascii="Times New Roman" w:hAnsi="Times New Roman" w:cs="Times New Roman"/>
                <w:sz w:val="20"/>
                <w:szCs w:val="20"/>
              </w:rPr>
              <w:t>разуна</w:t>
            </w:r>
            <w:proofErr w:type="spellEnd"/>
            <w:r w:rsidRPr="00717988">
              <w:rPr>
                <w:rFonts w:ascii="Times New Roman" w:hAnsi="Times New Roman" w:cs="Times New Roman"/>
                <w:sz w:val="20"/>
                <w:szCs w:val="20"/>
              </w:rPr>
              <w:t xml:space="preserve"> </w:t>
            </w:r>
            <w:proofErr w:type="spellStart"/>
            <w:r w:rsidRPr="00717988">
              <w:rPr>
                <w:rFonts w:ascii="Times New Roman" w:hAnsi="Times New Roman" w:cs="Times New Roman"/>
                <w:sz w:val="20"/>
                <w:szCs w:val="20"/>
              </w:rPr>
              <w:t>тиждень</w:t>
            </w:r>
            <w:proofErr w:type="spellEnd"/>
          </w:p>
        </w:tc>
        <w:tc>
          <w:tcPr>
            <w:tcW w:w="2563" w:type="dxa"/>
            <w:tcBorders>
              <w:top w:val="single" w:sz="4" w:space="0" w:color="auto"/>
              <w:left w:val="single" w:sz="4" w:space="0" w:color="auto"/>
              <w:bottom w:val="single" w:sz="4" w:space="0" w:color="auto"/>
              <w:right w:val="single" w:sz="4" w:space="0" w:color="auto"/>
            </w:tcBorders>
            <w:hideMark/>
          </w:tcPr>
          <w:p w:rsidR="00BD103A" w:rsidRPr="00717988" w:rsidRDefault="00BD103A" w:rsidP="003D49A4">
            <w:pPr>
              <w:keepNext/>
              <w:keepLines/>
              <w:spacing w:after="0" w:line="240" w:lineRule="auto"/>
              <w:jc w:val="center"/>
              <w:rPr>
                <w:rFonts w:ascii="Times New Roman" w:hAnsi="Times New Roman" w:cs="Times New Roman"/>
                <w:sz w:val="20"/>
                <w:szCs w:val="20"/>
              </w:rPr>
            </w:pPr>
            <w:proofErr w:type="spellStart"/>
            <w:r w:rsidRPr="00717988">
              <w:rPr>
                <w:rFonts w:ascii="Times New Roman" w:hAnsi="Times New Roman" w:cs="Times New Roman"/>
                <w:sz w:val="20"/>
                <w:szCs w:val="20"/>
              </w:rPr>
              <w:t>Зобов’язковимдотриманнямвимог</w:t>
            </w:r>
            <w:proofErr w:type="spellEnd"/>
            <w:r w:rsidRPr="00717988">
              <w:rPr>
                <w:rFonts w:ascii="Times New Roman" w:hAnsi="Times New Roman" w:cs="Times New Roman"/>
                <w:sz w:val="20"/>
                <w:szCs w:val="20"/>
              </w:rPr>
              <w:t xml:space="preserve"> Наказу </w:t>
            </w:r>
            <w:proofErr w:type="gramStart"/>
            <w:r w:rsidRPr="00717988">
              <w:rPr>
                <w:rFonts w:ascii="Times New Roman" w:hAnsi="Times New Roman" w:cs="Times New Roman"/>
                <w:sz w:val="20"/>
                <w:szCs w:val="20"/>
              </w:rPr>
              <w:t>державного</w:t>
            </w:r>
            <w:proofErr w:type="gramEnd"/>
            <w:r w:rsidRPr="00717988">
              <w:rPr>
                <w:rFonts w:ascii="Times New Roman" w:hAnsi="Times New Roman" w:cs="Times New Roman"/>
                <w:sz w:val="20"/>
                <w:szCs w:val="20"/>
              </w:rPr>
              <w:t xml:space="preserve"> </w:t>
            </w:r>
            <w:proofErr w:type="spellStart"/>
            <w:r w:rsidRPr="00717988">
              <w:rPr>
                <w:rFonts w:ascii="Times New Roman" w:hAnsi="Times New Roman" w:cs="Times New Roman"/>
                <w:sz w:val="20"/>
                <w:szCs w:val="20"/>
              </w:rPr>
              <w:t>комітетуУкраїни</w:t>
            </w:r>
            <w:proofErr w:type="spellEnd"/>
            <w:r w:rsidRPr="00717988">
              <w:rPr>
                <w:rFonts w:ascii="Times New Roman" w:hAnsi="Times New Roman" w:cs="Times New Roman"/>
                <w:sz w:val="20"/>
                <w:szCs w:val="20"/>
              </w:rPr>
              <w:t xml:space="preserve"> </w:t>
            </w:r>
            <w:proofErr w:type="spellStart"/>
            <w:r w:rsidRPr="00717988">
              <w:rPr>
                <w:rFonts w:ascii="Times New Roman" w:hAnsi="Times New Roman" w:cs="Times New Roman"/>
                <w:sz w:val="20"/>
                <w:szCs w:val="20"/>
              </w:rPr>
              <w:t>з</w:t>
            </w:r>
            <w:proofErr w:type="spellEnd"/>
            <w:r w:rsidRPr="00717988">
              <w:rPr>
                <w:rFonts w:ascii="Times New Roman" w:hAnsi="Times New Roman" w:cs="Times New Roman"/>
                <w:sz w:val="20"/>
                <w:szCs w:val="20"/>
              </w:rPr>
              <w:t xml:space="preserve"> </w:t>
            </w:r>
            <w:proofErr w:type="spellStart"/>
            <w:r w:rsidRPr="00717988">
              <w:rPr>
                <w:rFonts w:ascii="Times New Roman" w:hAnsi="Times New Roman" w:cs="Times New Roman"/>
                <w:sz w:val="20"/>
                <w:szCs w:val="20"/>
              </w:rPr>
              <w:t>питаньжитлово-комунальногогосподарства</w:t>
            </w:r>
            <w:proofErr w:type="spellEnd"/>
            <w:r w:rsidRPr="00717988">
              <w:rPr>
                <w:rFonts w:ascii="Times New Roman" w:hAnsi="Times New Roman" w:cs="Times New Roman"/>
                <w:sz w:val="20"/>
                <w:szCs w:val="20"/>
              </w:rPr>
              <w:t xml:space="preserve"> № 76від 17.05.2005</w:t>
            </w:r>
          </w:p>
        </w:tc>
      </w:tr>
      <w:tr w:rsidR="00BD103A" w:rsidRPr="00717988" w:rsidTr="00AC4D23">
        <w:tblPrEx>
          <w:tblLook w:val="04A0"/>
        </w:tblPrEx>
        <w:tc>
          <w:tcPr>
            <w:tcW w:w="1260" w:type="dxa"/>
            <w:gridSpan w:val="2"/>
            <w:tcBorders>
              <w:top w:val="single" w:sz="4" w:space="0" w:color="auto"/>
              <w:left w:val="single" w:sz="4" w:space="0" w:color="auto"/>
              <w:bottom w:val="single" w:sz="4" w:space="0" w:color="auto"/>
              <w:right w:val="single" w:sz="4" w:space="0" w:color="auto"/>
            </w:tcBorders>
            <w:hideMark/>
          </w:tcPr>
          <w:p w:rsidR="00BD103A" w:rsidRPr="00717988" w:rsidRDefault="00BD103A" w:rsidP="003D49A4">
            <w:pPr>
              <w:keepNext/>
              <w:keepLines/>
              <w:spacing w:line="240" w:lineRule="auto"/>
              <w:jc w:val="center"/>
              <w:rPr>
                <w:rFonts w:ascii="Times New Roman" w:hAnsi="Times New Roman" w:cs="Times New Roman"/>
                <w:sz w:val="20"/>
                <w:szCs w:val="20"/>
                <w:lang w:val="uk-UA"/>
              </w:rPr>
            </w:pPr>
            <w:r w:rsidRPr="00717988">
              <w:rPr>
                <w:rFonts w:ascii="Times New Roman" w:hAnsi="Times New Roman" w:cs="Times New Roman"/>
                <w:sz w:val="20"/>
                <w:szCs w:val="20"/>
                <w:lang w:val="uk-UA"/>
              </w:rPr>
              <w:t>6</w:t>
            </w:r>
          </w:p>
        </w:tc>
        <w:tc>
          <w:tcPr>
            <w:tcW w:w="3957" w:type="dxa"/>
            <w:gridSpan w:val="5"/>
            <w:tcBorders>
              <w:top w:val="single" w:sz="4" w:space="0" w:color="auto"/>
              <w:left w:val="single" w:sz="4" w:space="0" w:color="auto"/>
              <w:bottom w:val="single" w:sz="4" w:space="0" w:color="auto"/>
              <w:right w:val="single" w:sz="4" w:space="0" w:color="auto"/>
            </w:tcBorders>
            <w:hideMark/>
          </w:tcPr>
          <w:p w:rsidR="00BD103A" w:rsidRPr="00717988" w:rsidRDefault="00BD103A" w:rsidP="003D49A4">
            <w:pPr>
              <w:keepNext/>
              <w:keepLines/>
              <w:spacing w:line="240" w:lineRule="auto"/>
              <w:ind w:left="-120"/>
              <w:rPr>
                <w:rFonts w:ascii="Times New Roman" w:hAnsi="Times New Roman" w:cs="Times New Roman"/>
                <w:sz w:val="20"/>
                <w:szCs w:val="20"/>
                <w:lang w:val="uk-UA"/>
              </w:rPr>
            </w:pPr>
            <w:r w:rsidRPr="00717988">
              <w:rPr>
                <w:rFonts w:ascii="Times New Roman" w:hAnsi="Times New Roman" w:cs="Times New Roman"/>
                <w:sz w:val="20"/>
                <w:szCs w:val="20"/>
                <w:lang w:val="uk-UA"/>
              </w:rPr>
              <w:t xml:space="preserve">Прибирання і вивезення снігу, посипання частини прибудинкової території, призначеної для проходу та проїзду, </w:t>
            </w:r>
            <w:proofErr w:type="spellStart"/>
            <w:r w:rsidRPr="00717988">
              <w:rPr>
                <w:rFonts w:ascii="Times New Roman" w:hAnsi="Times New Roman" w:cs="Times New Roman"/>
                <w:sz w:val="20"/>
                <w:szCs w:val="20"/>
                <w:lang w:val="uk-UA"/>
              </w:rPr>
              <w:t>протиожеледними</w:t>
            </w:r>
            <w:proofErr w:type="spellEnd"/>
            <w:r w:rsidRPr="00717988">
              <w:rPr>
                <w:rFonts w:ascii="Times New Roman" w:hAnsi="Times New Roman" w:cs="Times New Roman"/>
                <w:sz w:val="20"/>
                <w:szCs w:val="20"/>
                <w:lang w:val="uk-UA"/>
              </w:rPr>
              <w:t xml:space="preserve"> сумішами.</w:t>
            </w:r>
          </w:p>
        </w:tc>
        <w:tc>
          <w:tcPr>
            <w:tcW w:w="1967" w:type="dxa"/>
            <w:gridSpan w:val="3"/>
            <w:tcBorders>
              <w:top w:val="single" w:sz="4" w:space="0" w:color="auto"/>
              <w:left w:val="single" w:sz="4" w:space="0" w:color="auto"/>
              <w:bottom w:val="single" w:sz="4" w:space="0" w:color="auto"/>
              <w:right w:val="single" w:sz="4" w:space="0" w:color="auto"/>
            </w:tcBorders>
            <w:hideMark/>
          </w:tcPr>
          <w:p w:rsidR="00BD103A" w:rsidRPr="00717988" w:rsidRDefault="00BD103A" w:rsidP="003D49A4">
            <w:pPr>
              <w:keepNext/>
              <w:keepLines/>
              <w:spacing w:line="240" w:lineRule="auto"/>
              <w:jc w:val="center"/>
              <w:rPr>
                <w:rFonts w:ascii="Times New Roman" w:hAnsi="Times New Roman" w:cs="Times New Roman"/>
                <w:sz w:val="20"/>
                <w:szCs w:val="20"/>
                <w:lang w:val="uk-UA"/>
              </w:rPr>
            </w:pPr>
            <w:r w:rsidRPr="00717988">
              <w:rPr>
                <w:rFonts w:ascii="Times New Roman" w:hAnsi="Times New Roman" w:cs="Times New Roman"/>
                <w:sz w:val="20"/>
                <w:szCs w:val="20"/>
              </w:rPr>
              <w:t xml:space="preserve">За </w:t>
            </w:r>
            <w:proofErr w:type="spellStart"/>
            <w:r w:rsidRPr="00717988">
              <w:rPr>
                <w:rFonts w:ascii="Times New Roman" w:hAnsi="Times New Roman" w:cs="Times New Roman"/>
                <w:sz w:val="20"/>
                <w:szCs w:val="20"/>
              </w:rPr>
              <w:t>необхідності</w:t>
            </w:r>
            <w:proofErr w:type="spellEnd"/>
            <w:r w:rsidRPr="00717988">
              <w:rPr>
                <w:rFonts w:ascii="Times New Roman" w:hAnsi="Times New Roman" w:cs="Times New Roman"/>
                <w:sz w:val="20"/>
                <w:szCs w:val="20"/>
                <w:lang w:val="uk-UA"/>
              </w:rPr>
              <w:t>, у зимовий період</w:t>
            </w:r>
          </w:p>
        </w:tc>
        <w:tc>
          <w:tcPr>
            <w:tcW w:w="2563" w:type="dxa"/>
            <w:tcBorders>
              <w:top w:val="single" w:sz="4" w:space="0" w:color="auto"/>
              <w:left w:val="single" w:sz="4" w:space="0" w:color="auto"/>
              <w:bottom w:val="single" w:sz="4" w:space="0" w:color="auto"/>
              <w:right w:val="single" w:sz="4" w:space="0" w:color="auto"/>
            </w:tcBorders>
            <w:hideMark/>
          </w:tcPr>
          <w:p w:rsidR="00BD103A" w:rsidRPr="00717988" w:rsidRDefault="00BD103A" w:rsidP="003D49A4">
            <w:pPr>
              <w:keepNext/>
              <w:keepLines/>
              <w:spacing w:after="0" w:line="240" w:lineRule="auto"/>
              <w:jc w:val="center"/>
              <w:rPr>
                <w:rFonts w:ascii="Times New Roman" w:hAnsi="Times New Roman" w:cs="Times New Roman"/>
                <w:sz w:val="20"/>
                <w:szCs w:val="20"/>
              </w:rPr>
            </w:pPr>
            <w:proofErr w:type="spellStart"/>
            <w:r w:rsidRPr="00717988">
              <w:rPr>
                <w:rFonts w:ascii="Times New Roman" w:hAnsi="Times New Roman" w:cs="Times New Roman"/>
                <w:sz w:val="20"/>
                <w:szCs w:val="20"/>
              </w:rPr>
              <w:t>Зобов’язковимдотриманнямвимог</w:t>
            </w:r>
            <w:proofErr w:type="spellEnd"/>
            <w:r w:rsidRPr="00717988">
              <w:rPr>
                <w:rFonts w:ascii="Times New Roman" w:hAnsi="Times New Roman" w:cs="Times New Roman"/>
                <w:sz w:val="20"/>
                <w:szCs w:val="20"/>
              </w:rPr>
              <w:t xml:space="preserve"> Наказу </w:t>
            </w:r>
            <w:proofErr w:type="gramStart"/>
            <w:r w:rsidRPr="00717988">
              <w:rPr>
                <w:rFonts w:ascii="Times New Roman" w:hAnsi="Times New Roman" w:cs="Times New Roman"/>
                <w:sz w:val="20"/>
                <w:szCs w:val="20"/>
              </w:rPr>
              <w:t>державного</w:t>
            </w:r>
            <w:proofErr w:type="gramEnd"/>
            <w:r w:rsidRPr="00717988">
              <w:rPr>
                <w:rFonts w:ascii="Times New Roman" w:hAnsi="Times New Roman" w:cs="Times New Roman"/>
                <w:sz w:val="20"/>
                <w:szCs w:val="20"/>
              </w:rPr>
              <w:t xml:space="preserve"> </w:t>
            </w:r>
            <w:proofErr w:type="spellStart"/>
            <w:r w:rsidRPr="00717988">
              <w:rPr>
                <w:rFonts w:ascii="Times New Roman" w:hAnsi="Times New Roman" w:cs="Times New Roman"/>
                <w:sz w:val="20"/>
                <w:szCs w:val="20"/>
              </w:rPr>
              <w:t>комітетуУкраїни</w:t>
            </w:r>
            <w:proofErr w:type="spellEnd"/>
            <w:r w:rsidRPr="00717988">
              <w:rPr>
                <w:rFonts w:ascii="Times New Roman" w:hAnsi="Times New Roman" w:cs="Times New Roman"/>
                <w:sz w:val="20"/>
                <w:szCs w:val="20"/>
              </w:rPr>
              <w:t xml:space="preserve"> </w:t>
            </w:r>
            <w:proofErr w:type="spellStart"/>
            <w:r w:rsidRPr="00717988">
              <w:rPr>
                <w:rFonts w:ascii="Times New Roman" w:hAnsi="Times New Roman" w:cs="Times New Roman"/>
                <w:sz w:val="20"/>
                <w:szCs w:val="20"/>
              </w:rPr>
              <w:t>з</w:t>
            </w:r>
            <w:proofErr w:type="spellEnd"/>
            <w:r w:rsidRPr="00717988">
              <w:rPr>
                <w:rFonts w:ascii="Times New Roman" w:hAnsi="Times New Roman" w:cs="Times New Roman"/>
                <w:sz w:val="20"/>
                <w:szCs w:val="20"/>
              </w:rPr>
              <w:t xml:space="preserve"> </w:t>
            </w:r>
            <w:proofErr w:type="spellStart"/>
            <w:r w:rsidRPr="00717988">
              <w:rPr>
                <w:rFonts w:ascii="Times New Roman" w:hAnsi="Times New Roman" w:cs="Times New Roman"/>
                <w:sz w:val="20"/>
                <w:szCs w:val="20"/>
              </w:rPr>
              <w:t>питаньжитлово-комунальногогосподарства</w:t>
            </w:r>
            <w:proofErr w:type="spellEnd"/>
            <w:r w:rsidRPr="00717988">
              <w:rPr>
                <w:rFonts w:ascii="Times New Roman" w:hAnsi="Times New Roman" w:cs="Times New Roman"/>
                <w:sz w:val="20"/>
                <w:szCs w:val="20"/>
              </w:rPr>
              <w:t xml:space="preserve"> № 76 </w:t>
            </w:r>
            <w:proofErr w:type="spellStart"/>
            <w:r w:rsidRPr="00717988">
              <w:rPr>
                <w:rFonts w:ascii="Times New Roman" w:hAnsi="Times New Roman" w:cs="Times New Roman"/>
                <w:sz w:val="20"/>
                <w:szCs w:val="20"/>
              </w:rPr>
              <w:t>від</w:t>
            </w:r>
            <w:proofErr w:type="spellEnd"/>
            <w:r w:rsidRPr="00717988">
              <w:rPr>
                <w:rFonts w:ascii="Times New Roman" w:hAnsi="Times New Roman" w:cs="Times New Roman"/>
                <w:sz w:val="20"/>
                <w:szCs w:val="20"/>
              </w:rPr>
              <w:t xml:space="preserve"> 17.05.2005</w:t>
            </w:r>
          </w:p>
        </w:tc>
      </w:tr>
      <w:tr w:rsidR="00BD103A" w:rsidRPr="00717988" w:rsidTr="00AC4D23">
        <w:tblPrEx>
          <w:tblLook w:val="04A0"/>
        </w:tblPrEx>
        <w:tc>
          <w:tcPr>
            <w:tcW w:w="1260" w:type="dxa"/>
            <w:gridSpan w:val="2"/>
            <w:tcBorders>
              <w:top w:val="single" w:sz="4" w:space="0" w:color="auto"/>
              <w:left w:val="single" w:sz="4" w:space="0" w:color="auto"/>
              <w:bottom w:val="single" w:sz="4" w:space="0" w:color="auto"/>
              <w:right w:val="single" w:sz="4" w:space="0" w:color="auto"/>
            </w:tcBorders>
            <w:hideMark/>
          </w:tcPr>
          <w:p w:rsidR="00BD103A" w:rsidRPr="00717988" w:rsidRDefault="00BD103A" w:rsidP="003D49A4">
            <w:pPr>
              <w:keepNext/>
              <w:keepLines/>
              <w:spacing w:after="0" w:line="240" w:lineRule="auto"/>
              <w:jc w:val="center"/>
              <w:rPr>
                <w:rFonts w:ascii="Times New Roman" w:hAnsi="Times New Roman" w:cs="Times New Roman"/>
                <w:sz w:val="20"/>
                <w:szCs w:val="20"/>
                <w:lang w:val="uk-UA"/>
              </w:rPr>
            </w:pPr>
            <w:r w:rsidRPr="00717988">
              <w:rPr>
                <w:rFonts w:ascii="Times New Roman" w:hAnsi="Times New Roman" w:cs="Times New Roman"/>
                <w:sz w:val="20"/>
                <w:szCs w:val="20"/>
                <w:lang w:val="uk-UA"/>
              </w:rPr>
              <w:t>7</w:t>
            </w:r>
          </w:p>
        </w:tc>
        <w:tc>
          <w:tcPr>
            <w:tcW w:w="3957" w:type="dxa"/>
            <w:gridSpan w:val="5"/>
            <w:tcBorders>
              <w:top w:val="single" w:sz="4" w:space="0" w:color="auto"/>
              <w:left w:val="single" w:sz="4" w:space="0" w:color="auto"/>
              <w:bottom w:val="single" w:sz="4" w:space="0" w:color="auto"/>
              <w:right w:val="single" w:sz="4" w:space="0" w:color="auto"/>
            </w:tcBorders>
            <w:hideMark/>
          </w:tcPr>
          <w:p w:rsidR="00BD103A" w:rsidRPr="00717988" w:rsidRDefault="00BD103A" w:rsidP="003D49A4">
            <w:pPr>
              <w:keepNext/>
              <w:keepLines/>
              <w:spacing w:after="0" w:line="240" w:lineRule="auto"/>
              <w:rPr>
                <w:rFonts w:ascii="Times New Roman" w:hAnsi="Times New Roman" w:cs="Times New Roman"/>
                <w:sz w:val="20"/>
                <w:szCs w:val="20"/>
                <w:lang w:val="uk-UA"/>
              </w:rPr>
            </w:pPr>
            <w:r w:rsidRPr="00717988">
              <w:rPr>
                <w:rFonts w:ascii="Times New Roman" w:hAnsi="Times New Roman" w:cs="Times New Roman"/>
                <w:sz w:val="20"/>
                <w:szCs w:val="20"/>
                <w:lang w:val="uk-UA"/>
              </w:rPr>
              <w:t>Дератизація</w:t>
            </w:r>
          </w:p>
        </w:tc>
        <w:tc>
          <w:tcPr>
            <w:tcW w:w="1967" w:type="dxa"/>
            <w:gridSpan w:val="3"/>
            <w:tcBorders>
              <w:top w:val="single" w:sz="4" w:space="0" w:color="auto"/>
              <w:left w:val="single" w:sz="4" w:space="0" w:color="auto"/>
              <w:bottom w:val="single" w:sz="4" w:space="0" w:color="auto"/>
              <w:right w:val="single" w:sz="4" w:space="0" w:color="auto"/>
            </w:tcBorders>
            <w:hideMark/>
          </w:tcPr>
          <w:p w:rsidR="00BD103A" w:rsidRPr="00717988" w:rsidRDefault="00BD103A" w:rsidP="003D49A4">
            <w:pPr>
              <w:keepNext/>
              <w:keepLines/>
              <w:spacing w:after="0" w:line="240" w:lineRule="auto"/>
              <w:jc w:val="center"/>
              <w:rPr>
                <w:rFonts w:ascii="Times New Roman" w:hAnsi="Times New Roman" w:cs="Times New Roman"/>
                <w:sz w:val="20"/>
                <w:szCs w:val="20"/>
              </w:rPr>
            </w:pPr>
            <w:r w:rsidRPr="00717988">
              <w:rPr>
                <w:rFonts w:ascii="Times New Roman" w:hAnsi="Times New Roman" w:cs="Times New Roman"/>
                <w:sz w:val="20"/>
                <w:szCs w:val="20"/>
              </w:rPr>
              <w:t xml:space="preserve">За </w:t>
            </w:r>
            <w:proofErr w:type="spellStart"/>
            <w:r w:rsidRPr="00717988">
              <w:rPr>
                <w:rFonts w:ascii="Times New Roman" w:hAnsi="Times New Roman" w:cs="Times New Roman"/>
                <w:sz w:val="20"/>
                <w:szCs w:val="20"/>
              </w:rPr>
              <w:t>необхідності</w:t>
            </w:r>
            <w:proofErr w:type="spellEnd"/>
          </w:p>
        </w:tc>
        <w:tc>
          <w:tcPr>
            <w:tcW w:w="2563" w:type="dxa"/>
            <w:tcBorders>
              <w:top w:val="single" w:sz="4" w:space="0" w:color="auto"/>
              <w:left w:val="single" w:sz="4" w:space="0" w:color="auto"/>
              <w:bottom w:val="single" w:sz="4" w:space="0" w:color="auto"/>
              <w:right w:val="single" w:sz="4" w:space="0" w:color="auto"/>
            </w:tcBorders>
            <w:hideMark/>
          </w:tcPr>
          <w:p w:rsidR="00BD103A" w:rsidRPr="00717988" w:rsidRDefault="00BD103A" w:rsidP="003D49A4">
            <w:pPr>
              <w:keepNext/>
              <w:keepLines/>
              <w:spacing w:after="0" w:line="240" w:lineRule="auto"/>
              <w:jc w:val="center"/>
              <w:rPr>
                <w:rFonts w:ascii="Times New Roman" w:hAnsi="Times New Roman" w:cs="Times New Roman"/>
                <w:sz w:val="20"/>
                <w:szCs w:val="20"/>
              </w:rPr>
            </w:pPr>
            <w:r w:rsidRPr="00717988">
              <w:rPr>
                <w:rFonts w:ascii="Times New Roman" w:hAnsi="Times New Roman" w:cs="Times New Roman"/>
                <w:sz w:val="20"/>
                <w:szCs w:val="20"/>
              </w:rPr>
              <w:t xml:space="preserve">Але не </w:t>
            </w:r>
            <w:proofErr w:type="spellStart"/>
            <w:r w:rsidRPr="00717988">
              <w:rPr>
                <w:rFonts w:ascii="Times New Roman" w:hAnsi="Times New Roman" w:cs="Times New Roman"/>
                <w:sz w:val="20"/>
                <w:szCs w:val="20"/>
              </w:rPr>
              <w:t>менше</w:t>
            </w:r>
            <w:proofErr w:type="spellEnd"/>
            <w:r w:rsidRPr="00717988">
              <w:rPr>
                <w:rFonts w:ascii="Times New Roman" w:hAnsi="Times New Roman" w:cs="Times New Roman"/>
                <w:sz w:val="20"/>
                <w:szCs w:val="20"/>
              </w:rPr>
              <w:t xml:space="preserve"> 2 </w:t>
            </w:r>
            <w:proofErr w:type="spellStart"/>
            <w:r w:rsidRPr="00717988">
              <w:rPr>
                <w:rFonts w:ascii="Times New Roman" w:hAnsi="Times New Roman" w:cs="Times New Roman"/>
                <w:sz w:val="20"/>
                <w:szCs w:val="20"/>
              </w:rPr>
              <w:t>разів</w:t>
            </w:r>
            <w:proofErr w:type="spellEnd"/>
            <w:r w:rsidRPr="00717988">
              <w:rPr>
                <w:rFonts w:ascii="Times New Roman" w:hAnsi="Times New Roman" w:cs="Times New Roman"/>
                <w:sz w:val="20"/>
                <w:szCs w:val="20"/>
              </w:rPr>
              <w:t xml:space="preserve"> на </w:t>
            </w:r>
            <w:proofErr w:type="spellStart"/>
            <w:proofErr w:type="gramStart"/>
            <w:r w:rsidRPr="00717988">
              <w:rPr>
                <w:rFonts w:ascii="Times New Roman" w:hAnsi="Times New Roman" w:cs="Times New Roman"/>
                <w:sz w:val="20"/>
                <w:szCs w:val="20"/>
              </w:rPr>
              <w:t>р</w:t>
            </w:r>
            <w:proofErr w:type="gramEnd"/>
            <w:r w:rsidRPr="00717988">
              <w:rPr>
                <w:rFonts w:ascii="Times New Roman" w:hAnsi="Times New Roman" w:cs="Times New Roman"/>
                <w:sz w:val="20"/>
                <w:szCs w:val="20"/>
              </w:rPr>
              <w:t>ік</w:t>
            </w:r>
            <w:proofErr w:type="spellEnd"/>
          </w:p>
        </w:tc>
      </w:tr>
      <w:tr w:rsidR="00BD103A" w:rsidRPr="00717988" w:rsidTr="00AC4D23">
        <w:tblPrEx>
          <w:tblLook w:val="04A0"/>
        </w:tblPrEx>
        <w:tc>
          <w:tcPr>
            <w:tcW w:w="1260" w:type="dxa"/>
            <w:gridSpan w:val="2"/>
            <w:tcBorders>
              <w:top w:val="single" w:sz="4" w:space="0" w:color="auto"/>
              <w:left w:val="single" w:sz="4" w:space="0" w:color="auto"/>
              <w:bottom w:val="single" w:sz="4" w:space="0" w:color="auto"/>
              <w:right w:val="single" w:sz="4" w:space="0" w:color="auto"/>
            </w:tcBorders>
            <w:hideMark/>
          </w:tcPr>
          <w:p w:rsidR="00BD103A" w:rsidRPr="00717988" w:rsidRDefault="00BD103A" w:rsidP="003D49A4">
            <w:pPr>
              <w:keepNext/>
              <w:keepLines/>
              <w:spacing w:after="0" w:line="240" w:lineRule="auto"/>
              <w:jc w:val="center"/>
              <w:rPr>
                <w:rFonts w:ascii="Times New Roman" w:hAnsi="Times New Roman" w:cs="Times New Roman"/>
                <w:sz w:val="20"/>
                <w:szCs w:val="20"/>
                <w:lang w:val="uk-UA"/>
              </w:rPr>
            </w:pPr>
            <w:r w:rsidRPr="00717988">
              <w:rPr>
                <w:rFonts w:ascii="Times New Roman" w:hAnsi="Times New Roman" w:cs="Times New Roman"/>
                <w:sz w:val="20"/>
                <w:szCs w:val="20"/>
                <w:lang w:val="uk-UA"/>
              </w:rPr>
              <w:t>8</w:t>
            </w:r>
          </w:p>
        </w:tc>
        <w:tc>
          <w:tcPr>
            <w:tcW w:w="3957" w:type="dxa"/>
            <w:gridSpan w:val="5"/>
            <w:tcBorders>
              <w:top w:val="single" w:sz="4" w:space="0" w:color="auto"/>
              <w:left w:val="single" w:sz="4" w:space="0" w:color="auto"/>
              <w:bottom w:val="single" w:sz="4" w:space="0" w:color="auto"/>
              <w:right w:val="single" w:sz="4" w:space="0" w:color="auto"/>
            </w:tcBorders>
            <w:hideMark/>
          </w:tcPr>
          <w:p w:rsidR="00BD103A" w:rsidRPr="00717988" w:rsidRDefault="00BD103A" w:rsidP="003D49A4">
            <w:pPr>
              <w:keepNext/>
              <w:keepLines/>
              <w:spacing w:after="0" w:line="240" w:lineRule="auto"/>
              <w:rPr>
                <w:rFonts w:ascii="Times New Roman" w:hAnsi="Times New Roman" w:cs="Times New Roman"/>
                <w:sz w:val="20"/>
                <w:szCs w:val="20"/>
                <w:lang w:val="uk-UA"/>
              </w:rPr>
            </w:pPr>
            <w:r w:rsidRPr="00717988">
              <w:rPr>
                <w:rFonts w:ascii="Times New Roman" w:hAnsi="Times New Roman" w:cs="Times New Roman"/>
                <w:sz w:val="20"/>
                <w:szCs w:val="20"/>
                <w:lang w:val="uk-UA"/>
              </w:rPr>
              <w:t>Дезінсекція</w:t>
            </w:r>
          </w:p>
        </w:tc>
        <w:tc>
          <w:tcPr>
            <w:tcW w:w="1967" w:type="dxa"/>
            <w:gridSpan w:val="3"/>
            <w:tcBorders>
              <w:top w:val="single" w:sz="4" w:space="0" w:color="auto"/>
              <w:left w:val="single" w:sz="4" w:space="0" w:color="auto"/>
              <w:bottom w:val="single" w:sz="4" w:space="0" w:color="auto"/>
              <w:right w:val="single" w:sz="4" w:space="0" w:color="auto"/>
            </w:tcBorders>
            <w:hideMark/>
          </w:tcPr>
          <w:p w:rsidR="00BD103A" w:rsidRPr="00717988" w:rsidRDefault="00BD103A" w:rsidP="003D49A4">
            <w:pPr>
              <w:keepNext/>
              <w:keepLines/>
              <w:spacing w:after="0" w:line="240" w:lineRule="auto"/>
              <w:jc w:val="center"/>
              <w:rPr>
                <w:rFonts w:ascii="Times New Roman" w:hAnsi="Times New Roman" w:cs="Times New Roman"/>
                <w:sz w:val="20"/>
                <w:szCs w:val="20"/>
              </w:rPr>
            </w:pPr>
            <w:r w:rsidRPr="00717988">
              <w:rPr>
                <w:rFonts w:ascii="Times New Roman" w:hAnsi="Times New Roman" w:cs="Times New Roman"/>
                <w:sz w:val="20"/>
                <w:szCs w:val="20"/>
              </w:rPr>
              <w:t xml:space="preserve">За </w:t>
            </w:r>
            <w:proofErr w:type="spellStart"/>
            <w:r w:rsidRPr="00717988">
              <w:rPr>
                <w:rFonts w:ascii="Times New Roman" w:hAnsi="Times New Roman" w:cs="Times New Roman"/>
                <w:sz w:val="20"/>
                <w:szCs w:val="20"/>
              </w:rPr>
              <w:t>необхідності</w:t>
            </w:r>
            <w:proofErr w:type="spellEnd"/>
          </w:p>
        </w:tc>
        <w:tc>
          <w:tcPr>
            <w:tcW w:w="2563" w:type="dxa"/>
            <w:tcBorders>
              <w:top w:val="single" w:sz="4" w:space="0" w:color="auto"/>
              <w:left w:val="single" w:sz="4" w:space="0" w:color="auto"/>
              <w:bottom w:val="single" w:sz="4" w:space="0" w:color="auto"/>
              <w:right w:val="single" w:sz="4" w:space="0" w:color="auto"/>
            </w:tcBorders>
            <w:hideMark/>
          </w:tcPr>
          <w:p w:rsidR="00BD103A" w:rsidRPr="00717988" w:rsidRDefault="00BD103A" w:rsidP="003D49A4">
            <w:pPr>
              <w:keepNext/>
              <w:keepLines/>
              <w:spacing w:after="0" w:line="240" w:lineRule="auto"/>
              <w:jc w:val="center"/>
              <w:rPr>
                <w:rFonts w:ascii="Times New Roman" w:hAnsi="Times New Roman" w:cs="Times New Roman"/>
                <w:sz w:val="20"/>
                <w:szCs w:val="20"/>
              </w:rPr>
            </w:pPr>
            <w:r w:rsidRPr="00717988">
              <w:rPr>
                <w:rFonts w:ascii="Times New Roman" w:hAnsi="Times New Roman" w:cs="Times New Roman"/>
                <w:sz w:val="20"/>
                <w:szCs w:val="20"/>
              </w:rPr>
              <w:t xml:space="preserve">Але не </w:t>
            </w:r>
            <w:proofErr w:type="spellStart"/>
            <w:r w:rsidRPr="00717988">
              <w:rPr>
                <w:rFonts w:ascii="Times New Roman" w:hAnsi="Times New Roman" w:cs="Times New Roman"/>
                <w:sz w:val="20"/>
                <w:szCs w:val="20"/>
              </w:rPr>
              <w:t>менше</w:t>
            </w:r>
            <w:proofErr w:type="spellEnd"/>
            <w:r w:rsidRPr="00717988">
              <w:rPr>
                <w:rFonts w:ascii="Times New Roman" w:hAnsi="Times New Roman" w:cs="Times New Roman"/>
                <w:sz w:val="20"/>
                <w:szCs w:val="20"/>
              </w:rPr>
              <w:t xml:space="preserve"> 2 </w:t>
            </w:r>
            <w:proofErr w:type="spellStart"/>
            <w:r w:rsidRPr="00717988">
              <w:rPr>
                <w:rFonts w:ascii="Times New Roman" w:hAnsi="Times New Roman" w:cs="Times New Roman"/>
                <w:sz w:val="20"/>
                <w:szCs w:val="20"/>
              </w:rPr>
              <w:t>разів</w:t>
            </w:r>
            <w:proofErr w:type="spellEnd"/>
            <w:r w:rsidRPr="00717988">
              <w:rPr>
                <w:rFonts w:ascii="Times New Roman" w:hAnsi="Times New Roman" w:cs="Times New Roman"/>
                <w:sz w:val="20"/>
                <w:szCs w:val="20"/>
              </w:rPr>
              <w:t xml:space="preserve"> на </w:t>
            </w:r>
            <w:proofErr w:type="spellStart"/>
            <w:proofErr w:type="gramStart"/>
            <w:r w:rsidRPr="00717988">
              <w:rPr>
                <w:rFonts w:ascii="Times New Roman" w:hAnsi="Times New Roman" w:cs="Times New Roman"/>
                <w:sz w:val="20"/>
                <w:szCs w:val="20"/>
              </w:rPr>
              <w:t>р</w:t>
            </w:r>
            <w:proofErr w:type="gramEnd"/>
            <w:r w:rsidRPr="00717988">
              <w:rPr>
                <w:rFonts w:ascii="Times New Roman" w:hAnsi="Times New Roman" w:cs="Times New Roman"/>
                <w:sz w:val="20"/>
                <w:szCs w:val="20"/>
              </w:rPr>
              <w:t>ік</w:t>
            </w:r>
            <w:proofErr w:type="spellEnd"/>
          </w:p>
        </w:tc>
      </w:tr>
      <w:tr w:rsidR="00BD103A" w:rsidRPr="00717988" w:rsidTr="00AC4D23">
        <w:tblPrEx>
          <w:tblLook w:val="04A0"/>
        </w:tblPrEx>
        <w:tc>
          <w:tcPr>
            <w:tcW w:w="1260" w:type="dxa"/>
            <w:gridSpan w:val="2"/>
            <w:tcBorders>
              <w:top w:val="single" w:sz="4" w:space="0" w:color="auto"/>
              <w:left w:val="single" w:sz="4" w:space="0" w:color="auto"/>
              <w:bottom w:val="single" w:sz="4" w:space="0" w:color="auto"/>
              <w:right w:val="single" w:sz="4" w:space="0" w:color="auto"/>
            </w:tcBorders>
            <w:hideMark/>
          </w:tcPr>
          <w:p w:rsidR="00BD103A" w:rsidRPr="00717988" w:rsidRDefault="00BD103A" w:rsidP="003D49A4">
            <w:pPr>
              <w:keepNext/>
              <w:keepLines/>
              <w:spacing w:line="240" w:lineRule="auto"/>
              <w:jc w:val="center"/>
              <w:rPr>
                <w:rFonts w:ascii="Times New Roman" w:hAnsi="Times New Roman" w:cs="Times New Roman"/>
                <w:sz w:val="20"/>
                <w:szCs w:val="20"/>
                <w:lang w:val="uk-UA"/>
              </w:rPr>
            </w:pPr>
            <w:r w:rsidRPr="00717988">
              <w:rPr>
                <w:rFonts w:ascii="Times New Roman" w:hAnsi="Times New Roman" w:cs="Times New Roman"/>
                <w:sz w:val="20"/>
                <w:szCs w:val="20"/>
                <w:lang w:val="uk-UA"/>
              </w:rPr>
              <w:t>9</w:t>
            </w:r>
          </w:p>
        </w:tc>
        <w:tc>
          <w:tcPr>
            <w:tcW w:w="3957" w:type="dxa"/>
            <w:gridSpan w:val="5"/>
            <w:tcBorders>
              <w:top w:val="single" w:sz="4" w:space="0" w:color="auto"/>
              <w:left w:val="single" w:sz="4" w:space="0" w:color="auto"/>
              <w:bottom w:val="single" w:sz="4" w:space="0" w:color="auto"/>
              <w:right w:val="single" w:sz="4" w:space="0" w:color="auto"/>
            </w:tcBorders>
            <w:hideMark/>
          </w:tcPr>
          <w:p w:rsidR="00BD103A" w:rsidRPr="00717988" w:rsidRDefault="00BD103A" w:rsidP="003D49A4">
            <w:pPr>
              <w:keepNext/>
              <w:keepLines/>
              <w:spacing w:after="0" w:line="240" w:lineRule="auto"/>
              <w:ind w:left="-120" w:right="-108"/>
              <w:rPr>
                <w:rFonts w:ascii="Times New Roman" w:hAnsi="Times New Roman" w:cs="Times New Roman"/>
                <w:sz w:val="20"/>
                <w:szCs w:val="20"/>
                <w:lang w:val="uk-UA"/>
              </w:rPr>
            </w:pPr>
            <w:r w:rsidRPr="00717988">
              <w:rPr>
                <w:rFonts w:ascii="Times New Roman" w:hAnsi="Times New Roman" w:cs="Times New Roman"/>
                <w:sz w:val="20"/>
                <w:szCs w:val="20"/>
                <w:lang w:val="uk-UA"/>
              </w:rPr>
              <w:t>Придбання електричної енергії для освітлення місць загального користування, живлення ліфтів та забезпечення функціонування іншого спільного майна багатоквартирного будинку</w:t>
            </w:r>
          </w:p>
        </w:tc>
        <w:tc>
          <w:tcPr>
            <w:tcW w:w="1967" w:type="dxa"/>
            <w:gridSpan w:val="3"/>
            <w:tcBorders>
              <w:top w:val="single" w:sz="4" w:space="0" w:color="auto"/>
              <w:left w:val="single" w:sz="4" w:space="0" w:color="auto"/>
              <w:bottom w:val="single" w:sz="4" w:space="0" w:color="auto"/>
              <w:right w:val="single" w:sz="4" w:space="0" w:color="auto"/>
            </w:tcBorders>
            <w:hideMark/>
          </w:tcPr>
          <w:p w:rsidR="00BD103A" w:rsidRPr="00717988" w:rsidRDefault="00BD103A" w:rsidP="003D49A4">
            <w:pPr>
              <w:keepNext/>
              <w:keepLines/>
              <w:spacing w:line="240" w:lineRule="auto"/>
              <w:jc w:val="center"/>
              <w:rPr>
                <w:rFonts w:ascii="Times New Roman" w:hAnsi="Times New Roman" w:cs="Times New Roman"/>
                <w:sz w:val="20"/>
                <w:szCs w:val="20"/>
              </w:rPr>
            </w:pPr>
            <w:proofErr w:type="spellStart"/>
            <w:r w:rsidRPr="00717988">
              <w:rPr>
                <w:rFonts w:ascii="Times New Roman" w:hAnsi="Times New Roman" w:cs="Times New Roman"/>
                <w:sz w:val="20"/>
                <w:szCs w:val="20"/>
              </w:rPr>
              <w:t>Постійно</w:t>
            </w:r>
            <w:proofErr w:type="spellEnd"/>
          </w:p>
        </w:tc>
        <w:tc>
          <w:tcPr>
            <w:tcW w:w="2563" w:type="dxa"/>
            <w:tcBorders>
              <w:top w:val="single" w:sz="4" w:space="0" w:color="auto"/>
              <w:left w:val="single" w:sz="4" w:space="0" w:color="auto"/>
              <w:bottom w:val="single" w:sz="4" w:space="0" w:color="auto"/>
              <w:right w:val="single" w:sz="4" w:space="0" w:color="auto"/>
            </w:tcBorders>
          </w:tcPr>
          <w:p w:rsidR="00BD103A" w:rsidRPr="00717988" w:rsidRDefault="00BD103A" w:rsidP="003D49A4">
            <w:pPr>
              <w:keepNext/>
              <w:keepLines/>
              <w:spacing w:line="240" w:lineRule="auto"/>
              <w:jc w:val="center"/>
              <w:rPr>
                <w:rFonts w:ascii="Times New Roman" w:hAnsi="Times New Roman" w:cs="Times New Roman"/>
                <w:sz w:val="20"/>
                <w:szCs w:val="20"/>
              </w:rPr>
            </w:pPr>
          </w:p>
        </w:tc>
      </w:tr>
      <w:tr w:rsidR="00BD103A" w:rsidRPr="00717988" w:rsidTr="00AC4D23">
        <w:tblPrEx>
          <w:tblLook w:val="04A0"/>
        </w:tblPrEx>
        <w:tc>
          <w:tcPr>
            <w:tcW w:w="9747" w:type="dxa"/>
            <w:gridSpan w:val="11"/>
            <w:tcBorders>
              <w:top w:val="single" w:sz="4" w:space="0" w:color="auto"/>
              <w:left w:val="single" w:sz="4" w:space="0" w:color="auto"/>
              <w:bottom w:val="single" w:sz="4" w:space="0" w:color="auto"/>
              <w:right w:val="single" w:sz="4" w:space="0" w:color="auto"/>
            </w:tcBorders>
            <w:hideMark/>
          </w:tcPr>
          <w:p w:rsidR="00BD103A" w:rsidRPr="00717988" w:rsidRDefault="00BD103A" w:rsidP="003D49A4">
            <w:pPr>
              <w:keepNext/>
              <w:keepLines/>
              <w:spacing w:line="240" w:lineRule="auto"/>
              <w:jc w:val="center"/>
              <w:rPr>
                <w:rFonts w:ascii="Times New Roman" w:hAnsi="Times New Roman" w:cs="Times New Roman"/>
                <w:sz w:val="20"/>
                <w:szCs w:val="20"/>
                <w:lang w:val="uk-UA"/>
              </w:rPr>
            </w:pPr>
            <w:r w:rsidRPr="00717988">
              <w:rPr>
                <w:rFonts w:ascii="Times New Roman" w:hAnsi="Times New Roman" w:cs="Times New Roman"/>
                <w:sz w:val="20"/>
                <w:szCs w:val="20"/>
                <w:lang w:val="uk-UA" w:eastAsia="uk-UA"/>
              </w:rPr>
              <w:t>2. Поточний ремонт спільного майна будинку</w:t>
            </w:r>
          </w:p>
        </w:tc>
      </w:tr>
      <w:tr w:rsidR="00BD103A" w:rsidRPr="00717988" w:rsidTr="00AC4D23">
        <w:tblPrEx>
          <w:tblLook w:val="04A0"/>
        </w:tblPrEx>
        <w:tc>
          <w:tcPr>
            <w:tcW w:w="1260" w:type="dxa"/>
            <w:gridSpan w:val="2"/>
            <w:tcBorders>
              <w:top w:val="single" w:sz="4" w:space="0" w:color="auto"/>
              <w:left w:val="single" w:sz="4" w:space="0" w:color="auto"/>
              <w:bottom w:val="single" w:sz="4" w:space="0" w:color="auto"/>
              <w:right w:val="single" w:sz="4" w:space="0" w:color="auto"/>
            </w:tcBorders>
            <w:hideMark/>
          </w:tcPr>
          <w:p w:rsidR="00BD103A" w:rsidRPr="00717988" w:rsidRDefault="00BD103A" w:rsidP="003D49A4">
            <w:pPr>
              <w:keepNext/>
              <w:keepLines/>
              <w:spacing w:line="240" w:lineRule="auto"/>
              <w:jc w:val="center"/>
              <w:rPr>
                <w:rFonts w:ascii="Times New Roman" w:hAnsi="Times New Roman" w:cs="Times New Roman"/>
                <w:sz w:val="20"/>
                <w:szCs w:val="20"/>
                <w:lang w:val="uk-UA"/>
              </w:rPr>
            </w:pPr>
            <w:r w:rsidRPr="00717988">
              <w:rPr>
                <w:rFonts w:ascii="Times New Roman" w:hAnsi="Times New Roman" w:cs="Times New Roman"/>
                <w:sz w:val="20"/>
                <w:szCs w:val="20"/>
                <w:lang w:val="uk-UA"/>
              </w:rPr>
              <w:t>1</w:t>
            </w:r>
          </w:p>
        </w:tc>
        <w:tc>
          <w:tcPr>
            <w:tcW w:w="3957" w:type="dxa"/>
            <w:gridSpan w:val="5"/>
            <w:tcBorders>
              <w:top w:val="single" w:sz="4" w:space="0" w:color="auto"/>
              <w:left w:val="single" w:sz="4" w:space="0" w:color="auto"/>
              <w:bottom w:val="single" w:sz="4" w:space="0" w:color="auto"/>
              <w:right w:val="single" w:sz="4" w:space="0" w:color="auto"/>
            </w:tcBorders>
            <w:hideMark/>
          </w:tcPr>
          <w:p w:rsidR="00BD103A" w:rsidRPr="00717988" w:rsidRDefault="00BD103A" w:rsidP="003D49A4">
            <w:pPr>
              <w:keepNext/>
              <w:keepLines/>
              <w:spacing w:after="0" w:line="240" w:lineRule="auto"/>
              <w:rPr>
                <w:rFonts w:ascii="Times New Roman" w:hAnsi="Times New Roman" w:cs="Times New Roman"/>
                <w:sz w:val="20"/>
                <w:szCs w:val="20"/>
                <w:lang w:val="uk-UA"/>
              </w:rPr>
            </w:pPr>
            <w:r w:rsidRPr="00717988">
              <w:rPr>
                <w:rFonts w:ascii="Times New Roman" w:hAnsi="Times New Roman" w:cs="Times New Roman"/>
                <w:sz w:val="20"/>
                <w:szCs w:val="20"/>
                <w:lang w:val="uk-UA"/>
              </w:rPr>
              <w:t>Поточний ремонт конструктивних елементів, технічних пристроїв будинків та елементів зовнішнього упорядження, що розміщені на закріпленій в установленому порядку прибудинковій території (в тому числі спортивних, дитячих та інших майданчиків), та іншого спільного майна багатоквартирного будинку.</w:t>
            </w:r>
          </w:p>
        </w:tc>
        <w:tc>
          <w:tcPr>
            <w:tcW w:w="1967" w:type="dxa"/>
            <w:gridSpan w:val="3"/>
            <w:tcBorders>
              <w:top w:val="single" w:sz="4" w:space="0" w:color="auto"/>
              <w:left w:val="single" w:sz="4" w:space="0" w:color="auto"/>
              <w:bottom w:val="single" w:sz="4" w:space="0" w:color="auto"/>
              <w:right w:val="single" w:sz="4" w:space="0" w:color="auto"/>
            </w:tcBorders>
            <w:hideMark/>
          </w:tcPr>
          <w:p w:rsidR="00BD103A" w:rsidRPr="00717988" w:rsidRDefault="00BD103A" w:rsidP="003D49A4">
            <w:pPr>
              <w:keepNext/>
              <w:keepLines/>
              <w:spacing w:line="240" w:lineRule="auto"/>
              <w:jc w:val="center"/>
              <w:rPr>
                <w:rFonts w:ascii="Times New Roman" w:hAnsi="Times New Roman" w:cs="Times New Roman"/>
                <w:sz w:val="20"/>
                <w:szCs w:val="20"/>
                <w:lang w:val="uk-UA"/>
              </w:rPr>
            </w:pPr>
            <w:r w:rsidRPr="00717988">
              <w:rPr>
                <w:rFonts w:ascii="Times New Roman" w:hAnsi="Times New Roman" w:cs="Times New Roman"/>
                <w:sz w:val="20"/>
                <w:szCs w:val="20"/>
              </w:rPr>
              <w:t xml:space="preserve">За </w:t>
            </w:r>
            <w:proofErr w:type="spellStart"/>
            <w:r w:rsidRPr="00717988">
              <w:rPr>
                <w:rFonts w:ascii="Times New Roman" w:hAnsi="Times New Roman" w:cs="Times New Roman"/>
                <w:sz w:val="20"/>
                <w:szCs w:val="20"/>
              </w:rPr>
              <w:t>необхідності</w:t>
            </w:r>
            <w:proofErr w:type="spellEnd"/>
            <w:r w:rsidRPr="00717988">
              <w:rPr>
                <w:rFonts w:ascii="Times New Roman" w:hAnsi="Times New Roman" w:cs="Times New Roman"/>
                <w:sz w:val="20"/>
                <w:szCs w:val="20"/>
                <w:lang w:val="uk-UA"/>
              </w:rPr>
              <w:t xml:space="preserve">, </w:t>
            </w:r>
            <w:proofErr w:type="gramStart"/>
            <w:r w:rsidRPr="00717988">
              <w:rPr>
                <w:rFonts w:ascii="Times New Roman" w:hAnsi="Times New Roman" w:cs="Times New Roman"/>
                <w:sz w:val="20"/>
                <w:szCs w:val="20"/>
                <w:lang w:val="uk-UA"/>
              </w:rPr>
              <w:t>у</w:t>
            </w:r>
            <w:proofErr w:type="gramEnd"/>
            <w:r w:rsidRPr="00717988">
              <w:rPr>
                <w:rFonts w:ascii="Times New Roman" w:hAnsi="Times New Roman" w:cs="Times New Roman"/>
                <w:sz w:val="20"/>
                <w:szCs w:val="20"/>
                <w:lang w:val="uk-UA"/>
              </w:rPr>
              <w:t xml:space="preserve"> разі наявності</w:t>
            </w:r>
          </w:p>
        </w:tc>
        <w:tc>
          <w:tcPr>
            <w:tcW w:w="2563" w:type="dxa"/>
            <w:tcBorders>
              <w:top w:val="single" w:sz="4" w:space="0" w:color="auto"/>
              <w:left w:val="single" w:sz="4" w:space="0" w:color="auto"/>
              <w:bottom w:val="single" w:sz="4" w:space="0" w:color="auto"/>
              <w:right w:val="single" w:sz="4" w:space="0" w:color="auto"/>
            </w:tcBorders>
          </w:tcPr>
          <w:p w:rsidR="00BD103A" w:rsidRPr="00717988" w:rsidRDefault="00BD103A" w:rsidP="003D49A4">
            <w:pPr>
              <w:keepNext/>
              <w:keepLines/>
              <w:spacing w:line="240" w:lineRule="auto"/>
              <w:jc w:val="center"/>
              <w:rPr>
                <w:rFonts w:ascii="Times New Roman" w:hAnsi="Times New Roman" w:cs="Times New Roman"/>
                <w:b/>
                <w:sz w:val="20"/>
                <w:szCs w:val="20"/>
                <w:lang w:val="uk-UA"/>
              </w:rPr>
            </w:pPr>
          </w:p>
        </w:tc>
      </w:tr>
      <w:tr w:rsidR="00BD103A" w:rsidRPr="00717988" w:rsidTr="00AC4D23">
        <w:tblPrEx>
          <w:tblLook w:val="04A0"/>
        </w:tblPrEx>
        <w:tc>
          <w:tcPr>
            <w:tcW w:w="1260" w:type="dxa"/>
            <w:gridSpan w:val="2"/>
            <w:tcBorders>
              <w:top w:val="single" w:sz="4" w:space="0" w:color="auto"/>
              <w:left w:val="single" w:sz="4" w:space="0" w:color="auto"/>
              <w:bottom w:val="single" w:sz="4" w:space="0" w:color="auto"/>
              <w:right w:val="single" w:sz="4" w:space="0" w:color="auto"/>
            </w:tcBorders>
            <w:hideMark/>
          </w:tcPr>
          <w:p w:rsidR="00BD103A" w:rsidRPr="00717988" w:rsidRDefault="00BD103A" w:rsidP="003D49A4">
            <w:pPr>
              <w:keepNext/>
              <w:keepLines/>
              <w:spacing w:line="240" w:lineRule="auto"/>
              <w:jc w:val="center"/>
              <w:rPr>
                <w:rFonts w:ascii="Times New Roman" w:hAnsi="Times New Roman" w:cs="Times New Roman"/>
                <w:sz w:val="20"/>
                <w:szCs w:val="20"/>
                <w:lang w:val="uk-UA"/>
              </w:rPr>
            </w:pPr>
            <w:r w:rsidRPr="00717988">
              <w:rPr>
                <w:rFonts w:ascii="Times New Roman" w:hAnsi="Times New Roman" w:cs="Times New Roman"/>
                <w:sz w:val="20"/>
                <w:szCs w:val="20"/>
                <w:lang w:val="uk-UA"/>
              </w:rPr>
              <w:t>2</w:t>
            </w:r>
          </w:p>
        </w:tc>
        <w:tc>
          <w:tcPr>
            <w:tcW w:w="3957" w:type="dxa"/>
            <w:gridSpan w:val="5"/>
            <w:tcBorders>
              <w:top w:val="single" w:sz="4" w:space="0" w:color="auto"/>
              <w:left w:val="single" w:sz="4" w:space="0" w:color="auto"/>
              <w:bottom w:val="single" w:sz="4" w:space="0" w:color="auto"/>
              <w:right w:val="single" w:sz="4" w:space="0" w:color="auto"/>
            </w:tcBorders>
            <w:hideMark/>
          </w:tcPr>
          <w:p w:rsidR="00BD103A" w:rsidRPr="00717988" w:rsidRDefault="00BD103A" w:rsidP="003D49A4">
            <w:pPr>
              <w:spacing w:line="240" w:lineRule="auto"/>
              <w:rPr>
                <w:rFonts w:ascii="Times New Roman" w:hAnsi="Times New Roman" w:cs="Times New Roman"/>
                <w:sz w:val="20"/>
                <w:szCs w:val="20"/>
                <w:lang w:val="uk-UA"/>
              </w:rPr>
            </w:pPr>
            <w:r w:rsidRPr="00717988">
              <w:rPr>
                <w:rFonts w:ascii="Times New Roman" w:hAnsi="Times New Roman" w:cs="Times New Roman"/>
                <w:sz w:val="20"/>
                <w:szCs w:val="20"/>
                <w:lang w:val="uk-UA"/>
              </w:rPr>
              <w:t xml:space="preserve">Поточний ремонт </w:t>
            </w:r>
            <w:proofErr w:type="spellStart"/>
            <w:r w:rsidRPr="00717988">
              <w:rPr>
                <w:rFonts w:ascii="Times New Roman" w:hAnsi="Times New Roman" w:cs="Times New Roman"/>
                <w:sz w:val="20"/>
                <w:szCs w:val="20"/>
                <w:lang w:val="uk-UA"/>
              </w:rPr>
              <w:t>внутрішньобудинкових</w:t>
            </w:r>
            <w:proofErr w:type="spellEnd"/>
            <w:r w:rsidRPr="00717988">
              <w:rPr>
                <w:rFonts w:ascii="Times New Roman" w:hAnsi="Times New Roman" w:cs="Times New Roman"/>
                <w:sz w:val="20"/>
                <w:szCs w:val="20"/>
                <w:lang w:val="uk-UA"/>
              </w:rPr>
              <w:t xml:space="preserve"> систем:</w:t>
            </w:r>
          </w:p>
          <w:p w:rsidR="00BD103A" w:rsidRPr="00717988" w:rsidRDefault="00BD103A" w:rsidP="003D49A4">
            <w:pPr>
              <w:spacing w:line="240" w:lineRule="auto"/>
              <w:rPr>
                <w:rFonts w:ascii="Times New Roman" w:hAnsi="Times New Roman" w:cs="Times New Roman"/>
                <w:sz w:val="20"/>
                <w:szCs w:val="20"/>
                <w:lang w:val="uk-UA"/>
              </w:rPr>
            </w:pPr>
            <w:r w:rsidRPr="00717988">
              <w:rPr>
                <w:rFonts w:ascii="Times New Roman" w:hAnsi="Times New Roman" w:cs="Times New Roman"/>
                <w:sz w:val="20"/>
                <w:szCs w:val="20"/>
                <w:lang w:val="uk-UA"/>
              </w:rPr>
              <w:t>- водопостачання;</w:t>
            </w:r>
          </w:p>
          <w:p w:rsidR="00BD103A" w:rsidRPr="00717988" w:rsidRDefault="00BD103A" w:rsidP="003D49A4">
            <w:pPr>
              <w:spacing w:line="240" w:lineRule="auto"/>
              <w:rPr>
                <w:rFonts w:ascii="Times New Roman" w:hAnsi="Times New Roman" w:cs="Times New Roman"/>
                <w:sz w:val="20"/>
                <w:szCs w:val="20"/>
                <w:lang w:val="uk-UA"/>
              </w:rPr>
            </w:pPr>
            <w:r w:rsidRPr="00717988">
              <w:rPr>
                <w:rFonts w:ascii="Times New Roman" w:hAnsi="Times New Roman" w:cs="Times New Roman"/>
                <w:sz w:val="20"/>
                <w:szCs w:val="20"/>
                <w:lang w:val="uk-UA"/>
              </w:rPr>
              <w:t>- водовідведення;</w:t>
            </w:r>
          </w:p>
          <w:p w:rsidR="00BD103A" w:rsidRPr="00717988" w:rsidRDefault="00BD103A" w:rsidP="003D49A4">
            <w:pPr>
              <w:spacing w:line="240" w:lineRule="auto"/>
              <w:rPr>
                <w:rFonts w:ascii="Times New Roman" w:hAnsi="Times New Roman" w:cs="Times New Roman"/>
                <w:sz w:val="20"/>
                <w:szCs w:val="20"/>
                <w:lang w:val="uk-UA"/>
              </w:rPr>
            </w:pPr>
            <w:r w:rsidRPr="00717988">
              <w:rPr>
                <w:rFonts w:ascii="Times New Roman" w:hAnsi="Times New Roman" w:cs="Times New Roman"/>
                <w:sz w:val="20"/>
                <w:szCs w:val="20"/>
                <w:lang w:val="uk-UA"/>
              </w:rPr>
              <w:t>- теплопостачання;</w:t>
            </w:r>
          </w:p>
          <w:p w:rsidR="00BD103A" w:rsidRPr="00717988" w:rsidRDefault="00BD103A" w:rsidP="003D49A4">
            <w:pPr>
              <w:spacing w:line="240" w:lineRule="auto"/>
              <w:rPr>
                <w:rFonts w:ascii="Times New Roman" w:hAnsi="Times New Roman" w:cs="Times New Roman"/>
                <w:sz w:val="20"/>
                <w:szCs w:val="20"/>
                <w:lang w:val="uk-UA"/>
              </w:rPr>
            </w:pPr>
            <w:r w:rsidRPr="00717988">
              <w:rPr>
                <w:rFonts w:ascii="Times New Roman" w:hAnsi="Times New Roman" w:cs="Times New Roman"/>
                <w:sz w:val="20"/>
                <w:szCs w:val="20"/>
                <w:lang w:val="uk-UA"/>
              </w:rPr>
              <w:t>- зливової каналізації;</w:t>
            </w:r>
          </w:p>
          <w:p w:rsidR="00BD103A" w:rsidRPr="00717988" w:rsidRDefault="00BD103A" w:rsidP="003D49A4">
            <w:pPr>
              <w:spacing w:line="240" w:lineRule="auto"/>
              <w:rPr>
                <w:rFonts w:ascii="Times New Roman" w:hAnsi="Times New Roman" w:cs="Times New Roman"/>
                <w:sz w:val="20"/>
                <w:szCs w:val="20"/>
                <w:lang w:val="uk-UA"/>
              </w:rPr>
            </w:pPr>
            <w:r w:rsidRPr="00717988">
              <w:rPr>
                <w:rFonts w:ascii="Times New Roman" w:hAnsi="Times New Roman" w:cs="Times New Roman"/>
                <w:sz w:val="20"/>
                <w:szCs w:val="20"/>
                <w:lang w:val="uk-UA"/>
              </w:rPr>
              <w:t>- електропостачання;</w:t>
            </w:r>
          </w:p>
          <w:p w:rsidR="00BD103A" w:rsidRPr="00717988" w:rsidRDefault="00BD103A" w:rsidP="003D49A4">
            <w:pPr>
              <w:keepNext/>
              <w:keepLines/>
              <w:spacing w:line="240" w:lineRule="auto"/>
              <w:rPr>
                <w:rFonts w:ascii="Times New Roman" w:hAnsi="Times New Roman" w:cs="Times New Roman"/>
                <w:sz w:val="20"/>
                <w:szCs w:val="20"/>
                <w:lang w:val="uk-UA"/>
              </w:rPr>
            </w:pPr>
            <w:r w:rsidRPr="00717988">
              <w:rPr>
                <w:rFonts w:ascii="Times New Roman" w:hAnsi="Times New Roman" w:cs="Times New Roman"/>
                <w:sz w:val="20"/>
                <w:szCs w:val="20"/>
                <w:lang w:val="uk-UA"/>
              </w:rPr>
              <w:t>- газопостачання.</w:t>
            </w:r>
          </w:p>
        </w:tc>
        <w:tc>
          <w:tcPr>
            <w:tcW w:w="1967" w:type="dxa"/>
            <w:gridSpan w:val="3"/>
            <w:tcBorders>
              <w:top w:val="single" w:sz="4" w:space="0" w:color="auto"/>
              <w:left w:val="single" w:sz="4" w:space="0" w:color="auto"/>
              <w:bottom w:val="single" w:sz="4" w:space="0" w:color="auto"/>
              <w:right w:val="single" w:sz="4" w:space="0" w:color="auto"/>
            </w:tcBorders>
            <w:hideMark/>
          </w:tcPr>
          <w:p w:rsidR="00BD103A" w:rsidRPr="00717988" w:rsidRDefault="00BD103A" w:rsidP="003D49A4">
            <w:pPr>
              <w:keepNext/>
              <w:keepLines/>
              <w:spacing w:line="240" w:lineRule="auto"/>
              <w:jc w:val="center"/>
              <w:rPr>
                <w:rFonts w:ascii="Times New Roman" w:hAnsi="Times New Roman" w:cs="Times New Roman"/>
                <w:sz w:val="20"/>
                <w:szCs w:val="20"/>
              </w:rPr>
            </w:pPr>
            <w:r w:rsidRPr="00717988">
              <w:rPr>
                <w:rFonts w:ascii="Times New Roman" w:hAnsi="Times New Roman" w:cs="Times New Roman"/>
                <w:sz w:val="20"/>
                <w:szCs w:val="20"/>
              </w:rPr>
              <w:t xml:space="preserve">За </w:t>
            </w:r>
            <w:proofErr w:type="spellStart"/>
            <w:r w:rsidRPr="00717988">
              <w:rPr>
                <w:rFonts w:ascii="Times New Roman" w:hAnsi="Times New Roman" w:cs="Times New Roman"/>
                <w:sz w:val="20"/>
                <w:szCs w:val="20"/>
              </w:rPr>
              <w:t>необхідності</w:t>
            </w:r>
            <w:proofErr w:type="spellEnd"/>
          </w:p>
        </w:tc>
        <w:tc>
          <w:tcPr>
            <w:tcW w:w="2563" w:type="dxa"/>
            <w:tcBorders>
              <w:top w:val="single" w:sz="4" w:space="0" w:color="auto"/>
              <w:left w:val="single" w:sz="4" w:space="0" w:color="auto"/>
              <w:bottom w:val="single" w:sz="4" w:space="0" w:color="auto"/>
              <w:right w:val="single" w:sz="4" w:space="0" w:color="auto"/>
            </w:tcBorders>
            <w:hideMark/>
          </w:tcPr>
          <w:p w:rsidR="00BD103A" w:rsidRPr="00717988" w:rsidRDefault="00BD103A" w:rsidP="003D49A4">
            <w:pPr>
              <w:keepNext/>
              <w:keepLines/>
              <w:spacing w:line="240" w:lineRule="auto"/>
              <w:jc w:val="center"/>
              <w:rPr>
                <w:rFonts w:ascii="Times New Roman" w:hAnsi="Times New Roman" w:cs="Times New Roman"/>
                <w:sz w:val="20"/>
                <w:szCs w:val="20"/>
              </w:rPr>
            </w:pPr>
          </w:p>
        </w:tc>
      </w:tr>
      <w:tr w:rsidR="00BD103A" w:rsidRPr="00717988" w:rsidTr="00AC4D23">
        <w:tblPrEx>
          <w:tblLook w:val="04A0"/>
        </w:tblPrEx>
        <w:tc>
          <w:tcPr>
            <w:tcW w:w="1260" w:type="dxa"/>
            <w:gridSpan w:val="2"/>
            <w:tcBorders>
              <w:top w:val="single" w:sz="4" w:space="0" w:color="auto"/>
              <w:left w:val="single" w:sz="4" w:space="0" w:color="auto"/>
              <w:bottom w:val="single" w:sz="4" w:space="0" w:color="auto"/>
              <w:right w:val="single" w:sz="4" w:space="0" w:color="auto"/>
            </w:tcBorders>
            <w:hideMark/>
          </w:tcPr>
          <w:p w:rsidR="00BD103A" w:rsidRPr="00717988" w:rsidRDefault="00BD103A" w:rsidP="003D49A4">
            <w:pPr>
              <w:keepNext/>
              <w:keepLines/>
              <w:spacing w:line="240" w:lineRule="auto"/>
              <w:jc w:val="center"/>
              <w:rPr>
                <w:rFonts w:ascii="Times New Roman" w:hAnsi="Times New Roman" w:cs="Times New Roman"/>
                <w:sz w:val="20"/>
                <w:szCs w:val="20"/>
                <w:lang w:val="uk-UA"/>
              </w:rPr>
            </w:pPr>
            <w:r w:rsidRPr="00717988">
              <w:rPr>
                <w:rFonts w:ascii="Times New Roman" w:hAnsi="Times New Roman" w:cs="Times New Roman"/>
                <w:sz w:val="20"/>
                <w:szCs w:val="20"/>
                <w:lang w:val="uk-UA"/>
              </w:rPr>
              <w:t>3</w:t>
            </w:r>
          </w:p>
        </w:tc>
        <w:tc>
          <w:tcPr>
            <w:tcW w:w="3957" w:type="dxa"/>
            <w:gridSpan w:val="5"/>
            <w:tcBorders>
              <w:top w:val="single" w:sz="4" w:space="0" w:color="auto"/>
              <w:left w:val="single" w:sz="4" w:space="0" w:color="auto"/>
              <w:bottom w:val="single" w:sz="4" w:space="0" w:color="auto"/>
              <w:right w:val="single" w:sz="4" w:space="0" w:color="auto"/>
            </w:tcBorders>
            <w:hideMark/>
          </w:tcPr>
          <w:p w:rsidR="00BD103A" w:rsidRPr="00717988" w:rsidRDefault="00BD103A" w:rsidP="003D49A4">
            <w:pPr>
              <w:spacing w:after="0" w:line="240" w:lineRule="auto"/>
              <w:rPr>
                <w:rFonts w:ascii="Times New Roman" w:hAnsi="Times New Roman" w:cs="Times New Roman"/>
                <w:sz w:val="20"/>
                <w:szCs w:val="20"/>
                <w:lang w:val="uk-UA"/>
              </w:rPr>
            </w:pPr>
            <w:r w:rsidRPr="00717988">
              <w:rPr>
                <w:rFonts w:ascii="Times New Roman" w:hAnsi="Times New Roman" w:cs="Times New Roman"/>
                <w:sz w:val="20"/>
                <w:szCs w:val="20"/>
                <w:lang w:val="uk-UA"/>
              </w:rPr>
              <w:t xml:space="preserve">Поточний ремонт систем протипожежної автоматики та </w:t>
            </w:r>
            <w:proofErr w:type="spellStart"/>
            <w:r w:rsidRPr="00717988">
              <w:rPr>
                <w:rFonts w:ascii="Times New Roman" w:hAnsi="Times New Roman" w:cs="Times New Roman"/>
                <w:sz w:val="20"/>
                <w:szCs w:val="20"/>
                <w:lang w:val="uk-UA"/>
              </w:rPr>
              <w:t>димовидалення</w:t>
            </w:r>
            <w:proofErr w:type="spellEnd"/>
            <w:r w:rsidRPr="00717988">
              <w:rPr>
                <w:rFonts w:ascii="Times New Roman" w:hAnsi="Times New Roman" w:cs="Times New Roman"/>
                <w:sz w:val="20"/>
                <w:szCs w:val="20"/>
                <w:lang w:val="uk-UA"/>
              </w:rPr>
              <w:t xml:space="preserve">, а також інших </w:t>
            </w:r>
            <w:proofErr w:type="spellStart"/>
            <w:r w:rsidRPr="00717988">
              <w:rPr>
                <w:rFonts w:ascii="Times New Roman" w:hAnsi="Times New Roman" w:cs="Times New Roman"/>
                <w:sz w:val="20"/>
                <w:szCs w:val="20"/>
                <w:lang w:val="uk-UA"/>
              </w:rPr>
              <w:t>внутрішньобудинкових</w:t>
            </w:r>
            <w:proofErr w:type="spellEnd"/>
            <w:r w:rsidRPr="00717988">
              <w:rPr>
                <w:rFonts w:ascii="Times New Roman" w:hAnsi="Times New Roman" w:cs="Times New Roman"/>
                <w:sz w:val="20"/>
                <w:szCs w:val="20"/>
                <w:lang w:val="uk-UA"/>
              </w:rPr>
              <w:t xml:space="preserve"> інженерних систем (у разі їх наявності).</w:t>
            </w:r>
          </w:p>
        </w:tc>
        <w:tc>
          <w:tcPr>
            <w:tcW w:w="1967" w:type="dxa"/>
            <w:gridSpan w:val="3"/>
            <w:tcBorders>
              <w:top w:val="single" w:sz="4" w:space="0" w:color="auto"/>
              <w:left w:val="single" w:sz="4" w:space="0" w:color="auto"/>
              <w:bottom w:val="single" w:sz="4" w:space="0" w:color="auto"/>
              <w:right w:val="single" w:sz="4" w:space="0" w:color="auto"/>
            </w:tcBorders>
            <w:hideMark/>
          </w:tcPr>
          <w:p w:rsidR="00BD103A" w:rsidRPr="00717988" w:rsidRDefault="00BD103A" w:rsidP="003D49A4">
            <w:pPr>
              <w:keepNext/>
              <w:keepLines/>
              <w:spacing w:line="240" w:lineRule="auto"/>
              <w:jc w:val="center"/>
              <w:rPr>
                <w:rFonts w:ascii="Times New Roman" w:hAnsi="Times New Roman" w:cs="Times New Roman"/>
                <w:sz w:val="20"/>
                <w:szCs w:val="20"/>
              </w:rPr>
            </w:pPr>
            <w:r w:rsidRPr="00717988">
              <w:rPr>
                <w:rFonts w:ascii="Times New Roman" w:hAnsi="Times New Roman" w:cs="Times New Roman"/>
                <w:sz w:val="20"/>
                <w:szCs w:val="20"/>
              </w:rPr>
              <w:t xml:space="preserve">За </w:t>
            </w:r>
            <w:proofErr w:type="spellStart"/>
            <w:r w:rsidRPr="00717988">
              <w:rPr>
                <w:rFonts w:ascii="Times New Roman" w:hAnsi="Times New Roman" w:cs="Times New Roman"/>
                <w:sz w:val="20"/>
                <w:szCs w:val="20"/>
              </w:rPr>
              <w:t>необхідності</w:t>
            </w:r>
            <w:proofErr w:type="spellEnd"/>
          </w:p>
        </w:tc>
        <w:tc>
          <w:tcPr>
            <w:tcW w:w="2563" w:type="dxa"/>
            <w:tcBorders>
              <w:top w:val="single" w:sz="4" w:space="0" w:color="auto"/>
              <w:left w:val="single" w:sz="4" w:space="0" w:color="auto"/>
              <w:bottom w:val="single" w:sz="4" w:space="0" w:color="auto"/>
              <w:right w:val="single" w:sz="4" w:space="0" w:color="auto"/>
            </w:tcBorders>
          </w:tcPr>
          <w:p w:rsidR="00BD103A" w:rsidRPr="00717988" w:rsidRDefault="00BD103A" w:rsidP="003D49A4">
            <w:pPr>
              <w:keepNext/>
              <w:keepLines/>
              <w:spacing w:line="240" w:lineRule="auto"/>
              <w:jc w:val="center"/>
              <w:rPr>
                <w:rFonts w:ascii="Times New Roman" w:hAnsi="Times New Roman" w:cs="Times New Roman"/>
                <w:sz w:val="20"/>
                <w:szCs w:val="20"/>
              </w:rPr>
            </w:pPr>
          </w:p>
        </w:tc>
      </w:tr>
    </w:tbl>
    <w:p w:rsidR="008C61B3" w:rsidRDefault="008C61B3" w:rsidP="008C61B3">
      <w:pPr>
        <w:tabs>
          <w:tab w:val="left" w:pos="993"/>
        </w:tabs>
        <w:spacing w:after="0" w:line="240" w:lineRule="auto"/>
        <w:ind w:firstLine="709"/>
        <w:jc w:val="both"/>
        <w:rPr>
          <w:rFonts w:ascii="Times New Roman" w:eastAsia="Times New Roman" w:hAnsi="Times New Roman" w:cs="Times New Roman"/>
          <w:sz w:val="24"/>
          <w:szCs w:val="24"/>
          <w:lang w:val="uk-UA" w:eastAsia="ru-RU"/>
        </w:rPr>
      </w:pPr>
    </w:p>
    <w:p w:rsidR="00AC4D23" w:rsidRDefault="00AC4D23" w:rsidP="008C61B3">
      <w:pPr>
        <w:tabs>
          <w:tab w:val="left" w:pos="993"/>
        </w:tabs>
        <w:spacing w:after="0" w:line="240" w:lineRule="auto"/>
        <w:ind w:firstLine="709"/>
        <w:jc w:val="both"/>
        <w:rPr>
          <w:rFonts w:ascii="Times New Roman" w:eastAsia="Times New Roman" w:hAnsi="Times New Roman" w:cs="Times New Roman"/>
          <w:sz w:val="24"/>
          <w:szCs w:val="24"/>
          <w:lang w:val="uk-UA" w:eastAsia="ru-RU"/>
        </w:rPr>
      </w:pPr>
    </w:p>
    <w:p w:rsidR="00AC4D23" w:rsidRDefault="00AC4D23" w:rsidP="008C61B3">
      <w:pPr>
        <w:tabs>
          <w:tab w:val="left" w:pos="993"/>
        </w:tabs>
        <w:spacing w:after="0" w:line="240" w:lineRule="auto"/>
        <w:ind w:firstLine="709"/>
        <w:jc w:val="both"/>
        <w:rPr>
          <w:rFonts w:ascii="Times New Roman" w:eastAsia="Times New Roman" w:hAnsi="Times New Roman" w:cs="Times New Roman"/>
          <w:sz w:val="24"/>
          <w:szCs w:val="24"/>
          <w:lang w:val="uk-UA" w:eastAsia="ru-RU"/>
        </w:rPr>
      </w:pPr>
    </w:p>
    <w:p w:rsidR="00AC4D23" w:rsidRDefault="00AC4D23" w:rsidP="008C61B3">
      <w:pPr>
        <w:tabs>
          <w:tab w:val="left" w:pos="993"/>
        </w:tabs>
        <w:spacing w:after="0" w:line="240" w:lineRule="auto"/>
        <w:ind w:firstLine="709"/>
        <w:jc w:val="both"/>
        <w:rPr>
          <w:rFonts w:ascii="Times New Roman" w:eastAsia="Times New Roman" w:hAnsi="Times New Roman" w:cs="Times New Roman"/>
          <w:sz w:val="24"/>
          <w:szCs w:val="24"/>
          <w:lang w:val="uk-UA" w:eastAsia="ru-RU"/>
        </w:rPr>
      </w:pPr>
    </w:p>
    <w:p w:rsidR="00AC4D23" w:rsidRDefault="00AC4D23" w:rsidP="008C61B3">
      <w:pPr>
        <w:tabs>
          <w:tab w:val="left" w:pos="993"/>
        </w:tabs>
        <w:spacing w:after="0" w:line="240" w:lineRule="auto"/>
        <w:ind w:firstLine="709"/>
        <w:jc w:val="both"/>
        <w:rPr>
          <w:rFonts w:ascii="Times New Roman" w:eastAsia="Times New Roman" w:hAnsi="Times New Roman" w:cs="Times New Roman"/>
          <w:sz w:val="24"/>
          <w:szCs w:val="24"/>
          <w:lang w:val="uk-UA" w:eastAsia="ru-RU"/>
        </w:rPr>
      </w:pPr>
    </w:p>
    <w:p w:rsidR="004C5FF6" w:rsidRPr="004C5FF6" w:rsidRDefault="004C5FF6" w:rsidP="004C5FF6">
      <w:pPr>
        <w:shd w:val="clear" w:color="auto" w:fill="FFFFFF"/>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ind w:firstLine="567"/>
        <w:jc w:val="both"/>
        <w:rPr>
          <w:rFonts w:ascii="Times New Roman" w:eastAsia="Times New Roman" w:hAnsi="Times New Roman" w:cs="Times New Roman"/>
          <w:sz w:val="24"/>
          <w:szCs w:val="24"/>
          <w:lang w:val="uk-UA" w:eastAsia="ru-RU"/>
        </w:rPr>
      </w:pPr>
      <w:r w:rsidRPr="004C5FF6">
        <w:rPr>
          <w:rFonts w:ascii="Times New Roman" w:eastAsia="Times New Roman" w:hAnsi="Times New Roman" w:cs="Times New Roman"/>
          <w:sz w:val="24"/>
          <w:szCs w:val="24"/>
          <w:lang w:val="uk-UA" w:eastAsia="ru-RU"/>
        </w:rPr>
        <w:t>Якість послуг, що надаються, повинна відповідати вимогам, визначеним:</w:t>
      </w:r>
    </w:p>
    <w:p w:rsidR="004C5FF6" w:rsidRPr="004C5FF6" w:rsidRDefault="004C5FF6" w:rsidP="004C5FF6">
      <w:pPr>
        <w:spacing w:after="0" w:line="240" w:lineRule="auto"/>
        <w:ind w:firstLine="567"/>
        <w:jc w:val="both"/>
        <w:rPr>
          <w:rFonts w:ascii="Times New Roman" w:eastAsia="Times New Roman" w:hAnsi="Times New Roman" w:cs="Times New Roman"/>
          <w:sz w:val="24"/>
          <w:szCs w:val="24"/>
          <w:lang w:val="uk-UA" w:eastAsia="ru-RU"/>
        </w:rPr>
      </w:pPr>
      <w:r w:rsidRPr="004C5FF6">
        <w:rPr>
          <w:rFonts w:ascii="Times New Roman" w:eastAsia="Times New Roman" w:hAnsi="Times New Roman" w:cs="Times New Roman"/>
          <w:sz w:val="24"/>
          <w:szCs w:val="24"/>
          <w:lang w:val="uk-UA" w:eastAsia="ru-RU"/>
        </w:rPr>
        <w:lastRenderedPageBreak/>
        <w:t>- Законом України «Про житлово-комунальні послуги»,</w:t>
      </w:r>
    </w:p>
    <w:p w:rsidR="004C5FF6" w:rsidRPr="004C5FF6" w:rsidRDefault="004C5FF6" w:rsidP="004C5FF6">
      <w:pPr>
        <w:spacing w:after="0" w:line="240" w:lineRule="auto"/>
        <w:ind w:firstLine="567"/>
        <w:jc w:val="both"/>
        <w:rPr>
          <w:rFonts w:ascii="Times New Roman" w:eastAsia="Times New Roman" w:hAnsi="Times New Roman" w:cs="Times New Roman"/>
          <w:sz w:val="24"/>
          <w:szCs w:val="24"/>
          <w:lang w:val="uk-UA" w:eastAsia="ru-RU"/>
        </w:rPr>
      </w:pPr>
      <w:r w:rsidRPr="004C5FF6">
        <w:rPr>
          <w:rFonts w:ascii="Times New Roman" w:eastAsia="Times New Roman" w:hAnsi="Times New Roman" w:cs="Times New Roman"/>
          <w:sz w:val="24"/>
          <w:szCs w:val="24"/>
          <w:lang w:val="uk-UA" w:eastAsia="ru-RU"/>
        </w:rPr>
        <w:t>- наказом Державного комітету України з питань житлово-комунального господарства від 17.05.2005 № 76 «Про затвердження Правил утримання жилих будинків та прибудинкових територій»,</w:t>
      </w:r>
    </w:p>
    <w:p w:rsidR="004C5FF6" w:rsidRPr="004C5FF6" w:rsidRDefault="004C5FF6" w:rsidP="004C5FF6">
      <w:pPr>
        <w:spacing w:after="0" w:line="240" w:lineRule="auto"/>
        <w:ind w:firstLine="567"/>
        <w:jc w:val="both"/>
        <w:rPr>
          <w:rFonts w:ascii="Times New Roman" w:eastAsia="Times New Roman" w:hAnsi="Times New Roman" w:cs="Times New Roman"/>
          <w:sz w:val="24"/>
          <w:szCs w:val="24"/>
          <w:lang w:val="uk-UA" w:eastAsia="ru-RU"/>
        </w:rPr>
      </w:pPr>
      <w:r w:rsidRPr="004C5FF6">
        <w:rPr>
          <w:rFonts w:ascii="Times New Roman" w:eastAsia="Times New Roman" w:hAnsi="Times New Roman" w:cs="Times New Roman"/>
          <w:sz w:val="24"/>
          <w:szCs w:val="24"/>
          <w:lang w:val="uk-UA" w:eastAsia="ru-RU"/>
        </w:rPr>
        <w:t>- наказом Державного комітету України з питань житлово-комунального господарства від 10.08.2004 № 150 «</w:t>
      </w:r>
      <w:r w:rsidRPr="004C5FF6">
        <w:rPr>
          <w:rFonts w:ascii="Times New Roman" w:eastAsia="Times New Roman" w:hAnsi="Times New Roman" w:cs="Times New Roman"/>
          <w:sz w:val="24"/>
          <w:szCs w:val="24"/>
          <w:shd w:val="clear" w:color="auto" w:fill="FFFFFF"/>
          <w:lang w:val="uk-UA" w:eastAsia="ru-RU"/>
        </w:rPr>
        <w:t>Про затвердження Примірного переліку послуг з утримання будинків і споруд та прибудинкових територій та послуг з ремонту приміщень, будинків, споруд»,</w:t>
      </w:r>
    </w:p>
    <w:p w:rsidR="004C5FF6" w:rsidRPr="004C5FF6" w:rsidRDefault="004C5FF6" w:rsidP="004C5FF6">
      <w:pPr>
        <w:spacing w:after="0" w:line="240" w:lineRule="auto"/>
        <w:ind w:firstLine="567"/>
        <w:jc w:val="both"/>
        <w:rPr>
          <w:rFonts w:ascii="Times New Roman" w:eastAsia="Times New Roman" w:hAnsi="Times New Roman" w:cs="Times New Roman"/>
          <w:sz w:val="24"/>
          <w:szCs w:val="24"/>
          <w:lang w:val="uk-UA" w:eastAsia="ru-RU"/>
        </w:rPr>
      </w:pPr>
      <w:r w:rsidRPr="004C5FF6">
        <w:rPr>
          <w:rFonts w:ascii="Times New Roman" w:eastAsia="Times New Roman" w:hAnsi="Times New Roman" w:cs="Times New Roman"/>
          <w:sz w:val="24"/>
          <w:szCs w:val="24"/>
          <w:shd w:val="clear" w:color="auto" w:fill="FFFFFF"/>
          <w:lang w:val="uk-UA" w:eastAsia="ru-RU"/>
        </w:rPr>
        <w:t>- наказом Міністерства регіонального розвитку, будівництва та житлово-комунального господарства України від 25.12.2013 № 603 «Про затвердження Норм часу та матеріально-технічних ресурсів, норм обслуговування для робітників при утриманні будинків, споруд і прибудинкових територій»,</w:t>
      </w:r>
    </w:p>
    <w:p w:rsidR="004C5FF6" w:rsidRPr="004C5FF6" w:rsidRDefault="004C5FF6" w:rsidP="004C5FF6">
      <w:pPr>
        <w:spacing w:after="0" w:line="240" w:lineRule="auto"/>
        <w:ind w:firstLine="567"/>
        <w:jc w:val="both"/>
        <w:rPr>
          <w:rFonts w:ascii="Times New Roman" w:eastAsia="Times New Roman" w:hAnsi="Times New Roman" w:cs="Times New Roman"/>
          <w:sz w:val="24"/>
          <w:szCs w:val="24"/>
          <w:lang w:val="uk-UA" w:eastAsia="ru-RU"/>
        </w:rPr>
      </w:pPr>
      <w:r w:rsidRPr="004C5FF6">
        <w:rPr>
          <w:rFonts w:ascii="Times New Roman" w:eastAsia="Times New Roman" w:hAnsi="Times New Roman" w:cs="Times New Roman"/>
          <w:sz w:val="24"/>
          <w:szCs w:val="24"/>
          <w:shd w:val="clear" w:color="auto" w:fill="FFFFFF"/>
          <w:lang w:val="uk-UA" w:eastAsia="ru-RU"/>
        </w:rPr>
        <w:t>- н</w:t>
      </w:r>
      <w:r w:rsidRPr="004C5FF6">
        <w:rPr>
          <w:rFonts w:ascii="Times New Roman" w:eastAsia="Times New Roman" w:hAnsi="Times New Roman" w:cs="Times New Roman"/>
          <w:sz w:val="24"/>
          <w:szCs w:val="24"/>
          <w:lang w:val="uk-UA" w:eastAsia="ru-RU"/>
        </w:rPr>
        <w:t>аказом Державного комітету будівництва, архітектури та житлової політики України від 10.04.2000 № 73 «Про затвердження державних нормативних документів»,</w:t>
      </w:r>
    </w:p>
    <w:p w:rsidR="004C5FF6" w:rsidRPr="004C5FF6" w:rsidRDefault="004C5FF6" w:rsidP="004C5FF6">
      <w:pPr>
        <w:spacing w:after="0" w:line="240" w:lineRule="auto"/>
        <w:ind w:firstLine="567"/>
        <w:jc w:val="both"/>
        <w:rPr>
          <w:rFonts w:ascii="Times New Roman" w:eastAsia="Times New Roman" w:hAnsi="Times New Roman" w:cs="Times New Roman"/>
          <w:sz w:val="24"/>
          <w:szCs w:val="24"/>
          <w:lang w:val="uk-UA" w:eastAsia="ru-RU"/>
        </w:rPr>
      </w:pPr>
      <w:r w:rsidRPr="004C5FF6">
        <w:rPr>
          <w:rFonts w:ascii="Times New Roman" w:eastAsia="Times New Roman" w:hAnsi="Times New Roman" w:cs="Times New Roman"/>
          <w:sz w:val="24"/>
          <w:szCs w:val="24"/>
          <w:lang w:val="uk-UA" w:eastAsia="ru-RU"/>
        </w:rPr>
        <w:t>- наказом Міністерством палива та енергет</w:t>
      </w:r>
      <w:r w:rsidR="004528FF">
        <w:rPr>
          <w:rFonts w:ascii="Times New Roman" w:eastAsia="Times New Roman" w:hAnsi="Times New Roman" w:cs="Times New Roman"/>
          <w:sz w:val="24"/>
          <w:szCs w:val="24"/>
          <w:lang w:val="uk-UA" w:eastAsia="ru-RU"/>
        </w:rPr>
        <w:t>ики України від 14.02.2007 № 71</w:t>
      </w:r>
      <w:r w:rsidR="004528FF">
        <w:rPr>
          <w:rFonts w:ascii="Times New Roman" w:eastAsia="Times New Roman" w:hAnsi="Times New Roman" w:cs="Times New Roman"/>
          <w:sz w:val="24"/>
          <w:szCs w:val="24"/>
          <w:lang w:val="uk-UA" w:eastAsia="ru-RU"/>
        </w:rPr>
        <w:br/>
      </w:r>
      <w:r w:rsidRPr="004C5FF6">
        <w:rPr>
          <w:rFonts w:ascii="Times New Roman" w:eastAsia="Times New Roman" w:hAnsi="Times New Roman" w:cs="Times New Roman"/>
          <w:sz w:val="24"/>
          <w:szCs w:val="24"/>
          <w:lang w:val="uk-UA" w:eastAsia="ru-RU"/>
        </w:rPr>
        <w:t>«Про затвердження Правил технічної експлуатації теплових установок і мереж»,</w:t>
      </w:r>
    </w:p>
    <w:p w:rsidR="004C5FF6" w:rsidRPr="004C5FF6" w:rsidRDefault="004C5FF6" w:rsidP="004C5FF6">
      <w:pPr>
        <w:spacing w:after="0" w:line="240" w:lineRule="auto"/>
        <w:ind w:firstLine="567"/>
        <w:jc w:val="both"/>
        <w:rPr>
          <w:rFonts w:ascii="Times New Roman" w:eastAsia="Times New Roman" w:hAnsi="Times New Roman" w:cs="Times New Roman"/>
          <w:sz w:val="24"/>
          <w:szCs w:val="24"/>
          <w:lang w:val="uk-UA" w:eastAsia="ru-RU"/>
        </w:rPr>
      </w:pPr>
      <w:r w:rsidRPr="004C5FF6">
        <w:rPr>
          <w:rFonts w:ascii="Times New Roman" w:eastAsia="Times New Roman" w:hAnsi="Times New Roman" w:cs="Times New Roman"/>
          <w:sz w:val="24"/>
          <w:szCs w:val="24"/>
          <w:lang w:val="uk-UA" w:eastAsia="ru-RU"/>
        </w:rPr>
        <w:t xml:space="preserve">- </w:t>
      </w:r>
      <w:r w:rsidRPr="004C5FF6">
        <w:rPr>
          <w:rFonts w:ascii="Times New Roman" w:eastAsia="Times New Roman" w:hAnsi="Times New Roman" w:cs="Times New Roman"/>
          <w:sz w:val="24"/>
          <w:szCs w:val="24"/>
          <w:shd w:val="clear" w:color="auto" w:fill="FFFFFF"/>
          <w:lang w:val="uk-UA" w:eastAsia="ru-RU"/>
        </w:rPr>
        <w:t>наказом Міністерства енергетики та вугільної п</w:t>
      </w:r>
      <w:r>
        <w:rPr>
          <w:rFonts w:ascii="Times New Roman" w:eastAsia="Times New Roman" w:hAnsi="Times New Roman" w:cs="Times New Roman"/>
          <w:sz w:val="24"/>
          <w:szCs w:val="24"/>
          <w:shd w:val="clear" w:color="auto" w:fill="FFFFFF"/>
          <w:lang w:val="uk-UA" w:eastAsia="ru-RU"/>
        </w:rPr>
        <w:t>ромисловості України 15.05.2015</w:t>
      </w:r>
      <w:r>
        <w:rPr>
          <w:rFonts w:ascii="Times New Roman" w:eastAsia="Times New Roman" w:hAnsi="Times New Roman" w:cs="Times New Roman"/>
          <w:sz w:val="24"/>
          <w:szCs w:val="24"/>
          <w:shd w:val="clear" w:color="auto" w:fill="FFFFFF"/>
          <w:lang w:val="uk-UA" w:eastAsia="ru-RU"/>
        </w:rPr>
        <w:br/>
      </w:r>
      <w:r w:rsidRPr="004C5FF6">
        <w:rPr>
          <w:rFonts w:ascii="Times New Roman" w:eastAsia="Times New Roman" w:hAnsi="Times New Roman" w:cs="Times New Roman"/>
          <w:sz w:val="24"/>
          <w:szCs w:val="24"/>
          <w:shd w:val="clear" w:color="auto" w:fill="FFFFFF"/>
          <w:lang w:val="uk-UA" w:eastAsia="ru-RU"/>
        </w:rPr>
        <w:t>№ 285 «Про затвердження Правил</w:t>
      </w:r>
      <w:r w:rsidRPr="004C5FF6">
        <w:rPr>
          <w:rFonts w:ascii="Times New Roman" w:eastAsia="Times New Roman" w:hAnsi="Times New Roman" w:cs="Times New Roman"/>
          <w:sz w:val="24"/>
          <w:szCs w:val="24"/>
          <w:lang w:val="uk-UA" w:eastAsia="ru-RU"/>
        </w:rPr>
        <w:t xml:space="preserve"> безпеки систем газопостачання</w:t>
      </w:r>
      <w:r w:rsidRPr="004C5FF6">
        <w:rPr>
          <w:rFonts w:ascii="Times New Roman" w:eastAsia="Times New Roman" w:hAnsi="Times New Roman" w:cs="Times New Roman"/>
          <w:sz w:val="24"/>
          <w:szCs w:val="24"/>
          <w:shd w:val="clear" w:color="auto" w:fill="FFFFFF"/>
          <w:lang w:val="uk-UA" w:eastAsia="ru-RU"/>
        </w:rPr>
        <w:t>»</w:t>
      </w:r>
    </w:p>
    <w:p w:rsidR="004C5FF6" w:rsidRPr="004C5FF6" w:rsidRDefault="004C5FF6" w:rsidP="004C5FF6">
      <w:pPr>
        <w:spacing w:after="0" w:line="240" w:lineRule="auto"/>
        <w:ind w:firstLine="567"/>
        <w:jc w:val="both"/>
        <w:rPr>
          <w:rFonts w:ascii="Times New Roman" w:eastAsia="Times New Roman" w:hAnsi="Times New Roman" w:cs="Times New Roman"/>
          <w:sz w:val="24"/>
          <w:szCs w:val="24"/>
          <w:shd w:val="clear" w:color="auto" w:fill="FFFFFF"/>
          <w:lang w:val="uk-UA" w:eastAsia="ru-RU"/>
        </w:rPr>
      </w:pPr>
      <w:r w:rsidRPr="004C5FF6">
        <w:rPr>
          <w:rFonts w:ascii="Times New Roman" w:eastAsia="Times New Roman" w:hAnsi="Times New Roman" w:cs="Times New Roman"/>
          <w:sz w:val="24"/>
          <w:szCs w:val="24"/>
          <w:shd w:val="clear" w:color="auto" w:fill="FFFFFF"/>
          <w:lang w:val="uk-UA" w:eastAsia="ru-RU"/>
        </w:rPr>
        <w:t>- та іншими нормативно-правовими актами у сфері житлово-комунального господарства.</w:t>
      </w:r>
    </w:p>
    <w:p w:rsidR="004C5FF6" w:rsidRDefault="004C5FF6" w:rsidP="00A20613">
      <w:pPr>
        <w:shd w:val="clear" w:color="auto" w:fill="FFFFFF"/>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ind w:firstLine="567"/>
        <w:rPr>
          <w:rFonts w:ascii="Times New Roman" w:eastAsia="Times New Roman" w:hAnsi="Times New Roman" w:cs="Times New Roman"/>
          <w:sz w:val="24"/>
          <w:szCs w:val="24"/>
          <w:lang w:val="uk-UA" w:eastAsia="ru-RU"/>
        </w:rPr>
      </w:pPr>
    </w:p>
    <w:p w:rsidR="008C61B3" w:rsidRPr="00CC27D3" w:rsidRDefault="008C61B3" w:rsidP="00A20613">
      <w:pPr>
        <w:shd w:val="clear" w:color="auto" w:fill="FFFFFF"/>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ind w:firstLine="567"/>
        <w:rPr>
          <w:rFonts w:ascii="Times New Roman" w:eastAsia="Times New Roman" w:hAnsi="Times New Roman" w:cs="Times New Roman"/>
          <w:b/>
          <w:sz w:val="24"/>
          <w:szCs w:val="24"/>
          <w:lang w:val="uk-UA" w:eastAsia="ru-RU"/>
        </w:rPr>
      </w:pPr>
      <w:r w:rsidRPr="00CC27D3">
        <w:rPr>
          <w:rFonts w:ascii="Times New Roman" w:eastAsia="Times New Roman" w:hAnsi="Times New Roman" w:cs="Times New Roman"/>
          <w:b/>
          <w:sz w:val="24"/>
          <w:szCs w:val="24"/>
          <w:lang w:val="uk-UA" w:eastAsia="ru-RU"/>
        </w:rPr>
        <w:t>5. Найменування об’єкта конкурсу чи перелік об’єктів конкурсу</w:t>
      </w:r>
      <w:r w:rsidR="00676AC5">
        <w:rPr>
          <w:rFonts w:ascii="Times New Roman" w:eastAsia="Times New Roman" w:hAnsi="Times New Roman" w:cs="Times New Roman"/>
          <w:b/>
          <w:sz w:val="24"/>
          <w:szCs w:val="24"/>
          <w:lang w:val="uk-UA" w:eastAsia="ru-RU"/>
        </w:rPr>
        <w:t>.</w:t>
      </w:r>
    </w:p>
    <w:p w:rsidR="008C61B3" w:rsidRPr="00CC27D3" w:rsidRDefault="008C61B3" w:rsidP="00A20613">
      <w:pPr>
        <w:shd w:val="clear" w:color="auto" w:fill="FFFFFF"/>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ind w:firstLine="567"/>
        <w:jc w:val="both"/>
        <w:rPr>
          <w:rFonts w:ascii="Times New Roman" w:eastAsia="Times New Roman" w:hAnsi="Times New Roman" w:cs="Times New Roman"/>
          <w:sz w:val="24"/>
          <w:szCs w:val="24"/>
          <w:lang w:val="uk-UA" w:eastAsia="ru-RU"/>
        </w:rPr>
      </w:pPr>
      <w:r w:rsidRPr="00CC27D3">
        <w:rPr>
          <w:rFonts w:ascii="Times New Roman" w:eastAsia="Times New Roman" w:hAnsi="Times New Roman" w:cs="Times New Roman"/>
          <w:sz w:val="24"/>
          <w:szCs w:val="24"/>
          <w:lang w:val="uk-UA" w:eastAsia="ru-RU"/>
        </w:rPr>
        <w:t xml:space="preserve">- </w:t>
      </w:r>
      <w:r w:rsidR="006564AD" w:rsidRPr="00676AC5">
        <w:rPr>
          <w:rFonts w:ascii="Times New Roman" w:eastAsia="Times New Roman" w:hAnsi="Times New Roman" w:cs="Times New Roman"/>
          <w:sz w:val="24"/>
          <w:szCs w:val="24"/>
          <w:lang w:val="uk-UA" w:eastAsia="ru-RU"/>
        </w:rPr>
        <w:t>п</w:t>
      </w:r>
      <w:r w:rsidR="008B39D5" w:rsidRPr="00676AC5">
        <w:rPr>
          <w:rFonts w:ascii="Times New Roman" w:eastAsia="Times New Roman" w:hAnsi="Times New Roman" w:cs="Times New Roman"/>
          <w:sz w:val="24"/>
          <w:szCs w:val="24"/>
          <w:lang w:val="uk-UA" w:eastAsia="ru-RU"/>
        </w:rPr>
        <w:t>ерелік о</w:t>
      </w:r>
      <w:r w:rsidRPr="00676AC5">
        <w:rPr>
          <w:rFonts w:ascii="Times New Roman" w:eastAsia="Times New Roman" w:hAnsi="Times New Roman" w:cs="Times New Roman"/>
          <w:sz w:val="24"/>
          <w:szCs w:val="24"/>
          <w:lang w:val="uk-UA" w:eastAsia="ru-RU"/>
        </w:rPr>
        <w:t>б’єкт</w:t>
      </w:r>
      <w:r w:rsidR="008B39D5" w:rsidRPr="00676AC5">
        <w:rPr>
          <w:rFonts w:ascii="Times New Roman" w:eastAsia="Times New Roman" w:hAnsi="Times New Roman" w:cs="Times New Roman"/>
          <w:sz w:val="24"/>
          <w:szCs w:val="24"/>
          <w:lang w:val="uk-UA" w:eastAsia="ru-RU"/>
        </w:rPr>
        <w:t>ів</w:t>
      </w:r>
      <w:r w:rsidRPr="00676AC5">
        <w:rPr>
          <w:rFonts w:ascii="Times New Roman" w:eastAsia="Times New Roman" w:hAnsi="Times New Roman" w:cs="Times New Roman"/>
          <w:sz w:val="24"/>
          <w:szCs w:val="24"/>
          <w:lang w:val="uk-UA" w:eastAsia="ru-RU"/>
        </w:rPr>
        <w:t xml:space="preserve"> конкурсу </w:t>
      </w:r>
      <w:r w:rsidR="008B39D5" w:rsidRPr="00676AC5">
        <w:rPr>
          <w:rFonts w:ascii="Times New Roman" w:eastAsia="Times New Roman" w:hAnsi="Times New Roman" w:cs="Times New Roman"/>
          <w:sz w:val="24"/>
          <w:szCs w:val="24"/>
          <w:lang w:val="uk-UA" w:eastAsia="ru-RU"/>
        </w:rPr>
        <w:t>наведено в</w:t>
      </w:r>
      <w:r w:rsidRPr="00676AC5">
        <w:rPr>
          <w:rFonts w:ascii="Times New Roman" w:eastAsia="Times New Roman" w:hAnsi="Times New Roman" w:cs="Times New Roman"/>
          <w:sz w:val="24"/>
          <w:szCs w:val="24"/>
          <w:lang w:val="uk-UA" w:eastAsia="ru-RU"/>
        </w:rPr>
        <w:t xml:space="preserve"> додатку</w:t>
      </w:r>
      <w:r w:rsidR="008B39D5" w:rsidRPr="00676AC5">
        <w:rPr>
          <w:rFonts w:ascii="Times New Roman" w:eastAsia="Times New Roman" w:hAnsi="Times New Roman" w:cs="Times New Roman"/>
          <w:sz w:val="24"/>
          <w:szCs w:val="24"/>
          <w:lang w:val="uk-UA" w:eastAsia="ru-RU"/>
        </w:rPr>
        <w:t xml:space="preserve"> № 1 до конкурсної документації</w:t>
      </w:r>
      <w:r w:rsidRPr="00676AC5">
        <w:rPr>
          <w:rFonts w:ascii="Times New Roman" w:eastAsia="Times New Roman" w:hAnsi="Times New Roman" w:cs="Times New Roman"/>
          <w:sz w:val="24"/>
          <w:szCs w:val="24"/>
          <w:lang w:val="uk-UA" w:eastAsia="ru-RU"/>
        </w:rPr>
        <w:t>.</w:t>
      </w:r>
    </w:p>
    <w:p w:rsidR="008C61B3" w:rsidRPr="00CC27D3" w:rsidRDefault="008C61B3" w:rsidP="00A20613">
      <w:pPr>
        <w:shd w:val="clear" w:color="auto" w:fill="FFFFFF"/>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ind w:firstLine="567"/>
        <w:jc w:val="both"/>
        <w:rPr>
          <w:rFonts w:ascii="Times New Roman" w:eastAsia="Times New Roman" w:hAnsi="Times New Roman" w:cs="Times New Roman"/>
          <w:sz w:val="24"/>
          <w:szCs w:val="24"/>
          <w:lang w:val="uk-UA" w:eastAsia="ru-RU"/>
        </w:rPr>
      </w:pPr>
    </w:p>
    <w:p w:rsidR="006564AD" w:rsidRPr="00CC27D3" w:rsidRDefault="008C61B3" w:rsidP="00A20613">
      <w:pPr>
        <w:shd w:val="clear" w:color="auto" w:fill="FFFFFF"/>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ind w:firstLine="567"/>
        <w:jc w:val="both"/>
        <w:rPr>
          <w:rFonts w:ascii="Times New Roman" w:eastAsia="Times New Roman" w:hAnsi="Times New Roman" w:cs="Times New Roman"/>
          <w:b/>
          <w:sz w:val="24"/>
          <w:szCs w:val="24"/>
          <w:lang w:val="uk-UA" w:eastAsia="ru-RU"/>
        </w:rPr>
      </w:pPr>
      <w:r w:rsidRPr="00CC27D3">
        <w:rPr>
          <w:rFonts w:ascii="Times New Roman" w:eastAsia="Times New Roman" w:hAnsi="Times New Roman" w:cs="Times New Roman"/>
          <w:b/>
          <w:sz w:val="24"/>
          <w:szCs w:val="24"/>
          <w:lang w:val="uk-UA" w:eastAsia="ru-RU"/>
        </w:rPr>
        <w:t>6. Технічна характеристика кожного об’єкта конкурсу</w:t>
      </w:r>
      <w:r w:rsidR="00676AC5">
        <w:rPr>
          <w:rFonts w:ascii="Times New Roman" w:eastAsia="Times New Roman" w:hAnsi="Times New Roman" w:cs="Times New Roman"/>
          <w:b/>
          <w:sz w:val="24"/>
          <w:szCs w:val="24"/>
          <w:lang w:val="uk-UA" w:eastAsia="ru-RU"/>
        </w:rPr>
        <w:t>.</w:t>
      </w:r>
    </w:p>
    <w:p w:rsidR="008C61B3" w:rsidRPr="00CC27D3" w:rsidRDefault="006564AD" w:rsidP="00A20613">
      <w:pPr>
        <w:shd w:val="clear" w:color="auto" w:fill="FFFFFF"/>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ind w:firstLine="567"/>
        <w:jc w:val="both"/>
        <w:rPr>
          <w:rFonts w:ascii="Times New Roman" w:eastAsia="Times New Roman" w:hAnsi="Times New Roman" w:cs="Times New Roman"/>
          <w:sz w:val="24"/>
          <w:szCs w:val="24"/>
          <w:lang w:val="uk-UA" w:eastAsia="ru-RU"/>
        </w:rPr>
      </w:pPr>
      <w:r w:rsidRPr="00CC27D3">
        <w:rPr>
          <w:rFonts w:ascii="Times New Roman" w:eastAsia="Times New Roman" w:hAnsi="Times New Roman" w:cs="Times New Roman"/>
          <w:b/>
          <w:sz w:val="24"/>
          <w:szCs w:val="24"/>
          <w:lang w:val="uk-UA" w:eastAsia="ru-RU"/>
        </w:rPr>
        <w:t xml:space="preserve">- </w:t>
      </w:r>
      <w:r w:rsidR="00676AC5">
        <w:rPr>
          <w:rFonts w:ascii="Times New Roman" w:eastAsia="Times New Roman" w:hAnsi="Times New Roman" w:cs="Times New Roman"/>
          <w:sz w:val="24"/>
          <w:szCs w:val="24"/>
          <w:lang w:val="uk-UA" w:eastAsia="ru-RU"/>
        </w:rPr>
        <w:t>технічна</w:t>
      </w:r>
      <w:r w:rsidRPr="00676AC5">
        <w:rPr>
          <w:rFonts w:ascii="Times New Roman" w:eastAsia="Times New Roman" w:hAnsi="Times New Roman" w:cs="Times New Roman"/>
          <w:sz w:val="24"/>
          <w:szCs w:val="24"/>
          <w:lang w:val="uk-UA" w:eastAsia="ru-RU"/>
        </w:rPr>
        <w:t xml:space="preserve"> характеристик</w:t>
      </w:r>
      <w:r w:rsidR="00676AC5">
        <w:rPr>
          <w:rFonts w:ascii="Times New Roman" w:eastAsia="Times New Roman" w:hAnsi="Times New Roman" w:cs="Times New Roman"/>
          <w:sz w:val="24"/>
          <w:szCs w:val="24"/>
          <w:lang w:val="uk-UA" w:eastAsia="ru-RU"/>
        </w:rPr>
        <w:t>а</w:t>
      </w:r>
      <w:r w:rsidRPr="00676AC5">
        <w:rPr>
          <w:rFonts w:ascii="Times New Roman" w:eastAsia="Times New Roman" w:hAnsi="Times New Roman" w:cs="Times New Roman"/>
          <w:sz w:val="24"/>
          <w:szCs w:val="24"/>
          <w:lang w:val="uk-UA" w:eastAsia="ru-RU"/>
        </w:rPr>
        <w:t xml:space="preserve"> кожного об’єкта конкурсу </w:t>
      </w:r>
      <w:r w:rsidR="008B39D5" w:rsidRPr="00676AC5">
        <w:rPr>
          <w:rFonts w:ascii="Times New Roman" w:eastAsia="Times New Roman" w:hAnsi="Times New Roman" w:cs="Times New Roman"/>
          <w:sz w:val="24"/>
          <w:szCs w:val="24"/>
          <w:lang w:val="uk-UA" w:eastAsia="ru-RU"/>
        </w:rPr>
        <w:t>наведено в</w:t>
      </w:r>
      <w:r w:rsidR="008C61B3" w:rsidRPr="00676AC5">
        <w:rPr>
          <w:rFonts w:ascii="Times New Roman" w:eastAsia="Times New Roman" w:hAnsi="Times New Roman" w:cs="Times New Roman"/>
          <w:sz w:val="24"/>
          <w:szCs w:val="24"/>
          <w:lang w:val="uk-UA" w:eastAsia="ru-RU"/>
        </w:rPr>
        <w:t xml:space="preserve"> додатку № 2 до конкурсної документації.</w:t>
      </w:r>
    </w:p>
    <w:p w:rsidR="008C61B3" w:rsidRPr="00CC27D3" w:rsidRDefault="008C61B3" w:rsidP="00A20613">
      <w:pPr>
        <w:shd w:val="clear" w:color="auto" w:fill="FFFFFF"/>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ind w:firstLine="567"/>
        <w:jc w:val="both"/>
        <w:rPr>
          <w:rFonts w:ascii="Times New Roman" w:eastAsia="Times New Roman" w:hAnsi="Times New Roman" w:cs="Times New Roman"/>
          <w:sz w:val="24"/>
          <w:szCs w:val="24"/>
          <w:lang w:val="uk-UA" w:eastAsia="ru-RU"/>
        </w:rPr>
      </w:pPr>
    </w:p>
    <w:p w:rsidR="008C61B3" w:rsidRPr="00CC27D3" w:rsidRDefault="008C61B3" w:rsidP="00A20613">
      <w:pPr>
        <w:shd w:val="clear" w:color="auto" w:fill="FFFFFF"/>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ind w:firstLine="567"/>
        <w:jc w:val="both"/>
        <w:rPr>
          <w:rFonts w:ascii="Times New Roman" w:eastAsia="Times New Roman" w:hAnsi="Times New Roman" w:cs="Times New Roman"/>
          <w:b/>
          <w:sz w:val="24"/>
          <w:szCs w:val="24"/>
          <w:lang w:val="uk-UA" w:eastAsia="ru-RU"/>
        </w:rPr>
      </w:pPr>
      <w:r w:rsidRPr="00CC27D3">
        <w:rPr>
          <w:rFonts w:ascii="Times New Roman" w:eastAsia="Times New Roman" w:hAnsi="Times New Roman" w:cs="Times New Roman"/>
          <w:b/>
          <w:sz w:val="24"/>
          <w:szCs w:val="24"/>
          <w:lang w:val="uk-UA" w:eastAsia="ru-RU"/>
        </w:rPr>
        <w:t>7. Критерії оцінки конкурсних пропозицій:</w:t>
      </w:r>
    </w:p>
    <w:p w:rsidR="00676AC5" w:rsidRPr="00676AC5" w:rsidRDefault="00676AC5" w:rsidP="00676AC5">
      <w:pPr>
        <w:spacing w:after="0" w:line="240" w:lineRule="auto"/>
        <w:ind w:firstLine="567"/>
        <w:jc w:val="both"/>
        <w:rPr>
          <w:rFonts w:ascii="Times New Roman" w:eastAsia="Times New Roman" w:hAnsi="Times New Roman" w:cs="Times New Roman"/>
          <w:sz w:val="24"/>
          <w:szCs w:val="24"/>
          <w:lang w:val="uk-UA" w:eastAsia="ru-RU"/>
        </w:rPr>
      </w:pPr>
      <w:r w:rsidRPr="00676AC5">
        <w:rPr>
          <w:rFonts w:ascii="Times New Roman" w:eastAsia="Times New Roman" w:hAnsi="Times New Roman" w:cs="Times New Roman"/>
          <w:sz w:val="24"/>
          <w:szCs w:val="24"/>
          <w:lang w:val="uk-UA" w:eastAsia="ru-RU"/>
        </w:rPr>
        <w:t>- ціна послуги, що включає відповідно до статті 10 Закону України «Про житлово-комунальні послуги» витрати на утримання багатоквартирного будинку, прибудинкової території, поточний ремонт спільного майна багатоквартирного будинку, винагороду управителю з розрахунку на 1 м кв. загальної площі багатоквартирного будинку;</w:t>
      </w:r>
    </w:p>
    <w:p w:rsidR="00676AC5" w:rsidRPr="00676AC5" w:rsidRDefault="00676AC5" w:rsidP="00676AC5">
      <w:pPr>
        <w:spacing w:after="0" w:line="240" w:lineRule="auto"/>
        <w:ind w:firstLine="567"/>
        <w:jc w:val="both"/>
        <w:rPr>
          <w:rFonts w:ascii="Times New Roman" w:eastAsia="Times New Roman" w:hAnsi="Times New Roman" w:cs="Times New Roman"/>
          <w:sz w:val="24"/>
          <w:szCs w:val="24"/>
          <w:lang w:val="uk-UA" w:eastAsia="ru-RU"/>
        </w:rPr>
      </w:pPr>
      <w:r w:rsidRPr="00676AC5">
        <w:rPr>
          <w:rFonts w:ascii="Times New Roman" w:eastAsia="Times New Roman" w:hAnsi="Times New Roman" w:cs="Times New Roman"/>
          <w:sz w:val="24"/>
          <w:szCs w:val="24"/>
          <w:lang w:val="uk-UA" w:eastAsia="ru-RU"/>
        </w:rPr>
        <w:t>- рівень забезпеченості учасника конкурсу матеріально-технічною базою;</w:t>
      </w:r>
    </w:p>
    <w:p w:rsidR="00676AC5" w:rsidRPr="00676AC5" w:rsidRDefault="00676AC5" w:rsidP="00676AC5">
      <w:pPr>
        <w:spacing w:after="0" w:line="240" w:lineRule="auto"/>
        <w:ind w:firstLine="567"/>
        <w:jc w:val="both"/>
        <w:rPr>
          <w:rFonts w:ascii="Times New Roman" w:eastAsia="Times New Roman" w:hAnsi="Times New Roman" w:cs="Times New Roman"/>
          <w:sz w:val="24"/>
          <w:szCs w:val="24"/>
          <w:lang w:val="uk-UA" w:eastAsia="ru-RU"/>
        </w:rPr>
      </w:pPr>
      <w:r w:rsidRPr="00676AC5">
        <w:rPr>
          <w:rFonts w:ascii="Times New Roman" w:eastAsia="Times New Roman" w:hAnsi="Times New Roman" w:cs="Times New Roman"/>
          <w:sz w:val="24"/>
          <w:szCs w:val="24"/>
          <w:lang w:val="uk-UA" w:eastAsia="ru-RU"/>
        </w:rPr>
        <w:t>- наявність персоналу, що відповідає кваліфікаційним вимогам до професій працівників та має необхідні знання і досвід (з урахуванням договорів щодо залучення співвиконавців);</w:t>
      </w:r>
    </w:p>
    <w:p w:rsidR="00676AC5" w:rsidRPr="00676AC5" w:rsidRDefault="00676AC5" w:rsidP="00676AC5">
      <w:pPr>
        <w:spacing w:after="0" w:line="240" w:lineRule="auto"/>
        <w:ind w:firstLine="567"/>
        <w:jc w:val="both"/>
        <w:rPr>
          <w:rFonts w:ascii="Times New Roman" w:eastAsia="Times New Roman" w:hAnsi="Times New Roman" w:cs="Times New Roman"/>
          <w:sz w:val="24"/>
          <w:szCs w:val="24"/>
          <w:lang w:val="uk-UA" w:eastAsia="ru-RU"/>
        </w:rPr>
      </w:pPr>
      <w:r w:rsidRPr="00676AC5">
        <w:rPr>
          <w:rFonts w:ascii="Times New Roman" w:eastAsia="Times New Roman" w:hAnsi="Times New Roman" w:cs="Times New Roman"/>
          <w:sz w:val="24"/>
          <w:szCs w:val="24"/>
          <w:lang w:val="uk-UA" w:eastAsia="ru-RU"/>
        </w:rPr>
        <w:t>- фінансова спроможність учасника конкурсу.</w:t>
      </w:r>
    </w:p>
    <w:p w:rsidR="008C61B3" w:rsidRPr="000D23E6" w:rsidRDefault="00062E46" w:rsidP="00A20613">
      <w:pPr>
        <w:tabs>
          <w:tab w:val="left" w:pos="0"/>
        </w:tabs>
        <w:spacing w:after="0" w:line="240" w:lineRule="auto"/>
        <w:ind w:firstLine="567"/>
        <w:jc w:val="both"/>
        <w:rPr>
          <w:rFonts w:ascii="Times New Roman" w:eastAsia="Times New Roman" w:hAnsi="Times New Roman" w:cs="Times New Roman"/>
          <w:sz w:val="24"/>
          <w:szCs w:val="24"/>
          <w:lang w:eastAsia="ru-RU"/>
        </w:rPr>
      </w:pPr>
      <w:r w:rsidRPr="00062E46">
        <w:rPr>
          <w:rFonts w:ascii="Times New Roman" w:eastAsia="Times New Roman" w:hAnsi="Times New Roman" w:cs="Times New Roman"/>
          <w:sz w:val="24"/>
          <w:szCs w:val="24"/>
          <w:lang w:eastAsia="ru-RU"/>
        </w:rPr>
        <w:t xml:space="preserve">- </w:t>
      </w:r>
      <w:r w:rsidRPr="00062E46">
        <w:rPr>
          <w:rFonts w:ascii="Times New Roman" w:eastAsia="Times New Roman" w:hAnsi="Times New Roman" w:cs="Times New Roman"/>
          <w:sz w:val="24"/>
          <w:szCs w:val="24"/>
          <w:lang w:val="uk-UA" w:eastAsia="ru-RU"/>
        </w:rPr>
        <w:t>наявність досвіду роботи з надання послуг у сфері житлово-комунального господарства.</w:t>
      </w:r>
    </w:p>
    <w:p w:rsidR="00062E46" w:rsidRPr="000D23E6" w:rsidRDefault="00062E46" w:rsidP="00A20613">
      <w:pPr>
        <w:tabs>
          <w:tab w:val="left" w:pos="0"/>
        </w:tabs>
        <w:spacing w:after="0" w:line="240" w:lineRule="auto"/>
        <w:ind w:firstLine="567"/>
        <w:jc w:val="both"/>
        <w:rPr>
          <w:rFonts w:ascii="Times New Roman" w:eastAsia="Times New Roman" w:hAnsi="Times New Roman" w:cs="Times New Roman"/>
          <w:sz w:val="24"/>
          <w:szCs w:val="24"/>
          <w:lang w:eastAsia="ru-RU"/>
        </w:rPr>
      </w:pPr>
    </w:p>
    <w:p w:rsidR="008C61B3" w:rsidRPr="00CC27D3" w:rsidRDefault="008C61B3" w:rsidP="00A20613">
      <w:pPr>
        <w:tabs>
          <w:tab w:val="left" w:pos="0"/>
        </w:tabs>
        <w:spacing w:after="0" w:line="240" w:lineRule="auto"/>
        <w:ind w:firstLine="567"/>
        <w:jc w:val="both"/>
        <w:rPr>
          <w:rFonts w:ascii="Times New Roman" w:eastAsia="Times New Roman" w:hAnsi="Times New Roman" w:cs="Times New Roman"/>
          <w:b/>
          <w:sz w:val="24"/>
          <w:szCs w:val="24"/>
          <w:lang w:val="uk-UA" w:eastAsia="ru-RU"/>
        </w:rPr>
      </w:pPr>
      <w:r w:rsidRPr="00CC27D3">
        <w:rPr>
          <w:rFonts w:ascii="Times New Roman" w:eastAsia="Times New Roman" w:hAnsi="Times New Roman" w:cs="Times New Roman"/>
          <w:b/>
          <w:sz w:val="24"/>
          <w:szCs w:val="24"/>
          <w:lang w:val="uk-UA" w:eastAsia="ru-RU"/>
        </w:rPr>
        <w:t>8. Вимоги до конкурсних пропозицій та перелік документів, оригінали або копії яких подаються учасниками конкурсу для їх оцінювання.</w:t>
      </w:r>
    </w:p>
    <w:p w:rsidR="00676AC5" w:rsidRPr="00676AC5" w:rsidRDefault="00676AC5" w:rsidP="00676AC5">
      <w:pPr>
        <w:tabs>
          <w:tab w:val="left" w:pos="0"/>
        </w:tabs>
        <w:spacing w:after="0" w:line="240" w:lineRule="auto"/>
        <w:ind w:firstLine="567"/>
        <w:jc w:val="both"/>
        <w:rPr>
          <w:rFonts w:ascii="Times New Roman" w:eastAsia="Times New Roman" w:hAnsi="Times New Roman" w:cs="Times New Roman"/>
          <w:sz w:val="24"/>
          <w:szCs w:val="24"/>
          <w:lang w:val="uk-UA" w:eastAsia="ru-RU"/>
        </w:rPr>
      </w:pPr>
      <w:r w:rsidRPr="00676AC5">
        <w:rPr>
          <w:rFonts w:ascii="Times New Roman" w:eastAsia="Times New Roman" w:hAnsi="Times New Roman" w:cs="Times New Roman"/>
          <w:sz w:val="24"/>
          <w:szCs w:val="24"/>
          <w:lang w:val="uk-UA" w:eastAsia="ru-RU"/>
        </w:rPr>
        <w:t>Перелік документів, що подаються учасниками конкурсу у складі конкурсної документації для їх оцінювання (з урахуванням відомостей щодо суб’єктів господарювання, пов’язаних відносинами контролю господарської діяльності з учасником в розумінні статті 1 Закону України «Про захист економічної конкуренції»):</w:t>
      </w:r>
    </w:p>
    <w:p w:rsidR="00676AC5" w:rsidRPr="00676AC5" w:rsidRDefault="00676AC5" w:rsidP="00676AC5">
      <w:pPr>
        <w:spacing w:after="0" w:line="240" w:lineRule="auto"/>
        <w:ind w:firstLine="567"/>
        <w:jc w:val="both"/>
        <w:rPr>
          <w:rFonts w:ascii="Times New Roman" w:eastAsia="Times New Roman" w:hAnsi="Times New Roman" w:cs="Times New Roman"/>
          <w:sz w:val="24"/>
          <w:szCs w:val="24"/>
          <w:lang w:val="uk-UA" w:eastAsia="ru-RU"/>
        </w:rPr>
      </w:pPr>
      <w:r w:rsidRPr="00676AC5">
        <w:rPr>
          <w:rFonts w:ascii="Times New Roman" w:eastAsia="Times New Roman" w:hAnsi="Times New Roman" w:cs="Times New Roman"/>
          <w:sz w:val="24"/>
          <w:szCs w:val="24"/>
          <w:lang w:val="uk-UA" w:eastAsia="ru-RU"/>
        </w:rPr>
        <w:t>- для участі у конкурсі учасники конкурсу подають заяву, у якій зазначають:</w:t>
      </w:r>
    </w:p>
    <w:p w:rsidR="00676AC5" w:rsidRPr="00676AC5" w:rsidRDefault="00676AC5" w:rsidP="00676AC5">
      <w:pPr>
        <w:spacing w:after="0" w:line="240" w:lineRule="auto"/>
        <w:ind w:firstLine="567"/>
        <w:jc w:val="both"/>
        <w:rPr>
          <w:rFonts w:ascii="Times New Roman" w:eastAsia="Times New Roman" w:hAnsi="Times New Roman" w:cs="Times New Roman"/>
          <w:sz w:val="24"/>
          <w:szCs w:val="24"/>
          <w:lang w:val="uk-UA" w:eastAsia="ru-RU"/>
        </w:rPr>
      </w:pPr>
      <w:r w:rsidRPr="00676AC5">
        <w:rPr>
          <w:rFonts w:ascii="Times New Roman" w:eastAsia="Times New Roman" w:hAnsi="Times New Roman" w:cs="Times New Roman"/>
          <w:sz w:val="24"/>
          <w:szCs w:val="24"/>
          <w:lang w:val="uk-UA" w:eastAsia="ru-RU"/>
        </w:rPr>
        <w:t>фізичні особи - підприємці - прізвище, ім’я, по батькові, реєстраційний номер облікової картки платника податків, серію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w:t>
      </w:r>
    </w:p>
    <w:p w:rsidR="00676AC5" w:rsidRPr="00676AC5" w:rsidRDefault="00676AC5" w:rsidP="00676AC5">
      <w:pPr>
        <w:tabs>
          <w:tab w:val="left" w:pos="0"/>
        </w:tabs>
        <w:spacing w:after="0" w:line="240" w:lineRule="auto"/>
        <w:ind w:firstLine="567"/>
        <w:jc w:val="both"/>
        <w:rPr>
          <w:rFonts w:ascii="Times New Roman" w:eastAsia="Times New Roman" w:hAnsi="Times New Roman" w:cs="Times New Roman"/>
          <w:sz w:val="24"/>
          <w:szCs w:val="24"/>
          <w:lang w:val="uk-UA" w:eastAsia="ru-RU"/>
        </w:rPr>
      </w:pPr>
      <w:r w:rsidRPr="00676AC5">
        <w:rPr>
          <w:rFonts w:ascii="Times New Roman" w:eastAsia="Times New Roman" w:hAnsi="Times New Roman" w:cs="Times New Roman"/>
          <w:sz w:val="24"/>
          <w:szCs w:val="24"/>
          <w:lang w:val="uk-UA" w:eastAsia="ru-RU"/>
        </w:rPr>
        <w:t>юридичні особи - повне найменування, код за ЄДРПОУ;</w:t>
      </w:r>
    </w:p>
    <w:p w:rsidR="00676AC5" w:rsidRPr="00676AC5" w:rsidRDefault="00676AC5" w:rsidP="00676AC5">
      <w:pPr>
        <w:tabs>
          <w:tab w:val="left" w:pos="0"/>
        </w:tabs>
        <w:spacing w:after="0" w:line="240" w:lineRule="auto"/>
        <w:ind w:firstLine="567"/>
        <w:jc w:val="both"/>
        <w:rPr>
          <w:rFonts w:ascii="Times New Roman" w:eastAsia="Times New Roman" w:hAnsi="Times New Roman" w:cs="Times New Roman"/>
          <w:sz w:val="24"/>
          <w:szCs w:val="24"/>
          <w:lang w:val="uk-UA" w:eastAsia="ru-RU"/>
        </w:rPr>
      </w:pPr>
      <w:r w:rsidRPr="00676AC5">
        <w:rPr>
          <w:rFonts w:ascii="Times New Roman" w:eastAsia="Times New Roman" w:hAnsi="Times New Roman" w:cs="Times New Roman"/>
          <w:sz w:val="24"/>
          <w:szCs w:val="24"/>
          <w:lang w:val="uk-UA" w:eastAsia="ru-RU"/>
        </w:rPr>
        <w:lastRenderedPageBreak/>
        <w:t>- засвідчені учасником конкурсу копії документів, що засвідчують повноваження керівника чи представника учасника конкурсу;</w:t>
      </w:r>
    </w:p>
    <w:p w:rsidR="00676AC5" w:rsidRPr="00676AC5" w:rsidRDefault="00676AC5" w:rsidP="00676AC5">
      <w:pPr>
        <w:tabs>
          <w:tab w:val="left" w:pos="0"/>
        </w:tabs>
        <w:spacing w:after="0" w:line="240" w:lineRule="auto"/>
        <w:ind w:firstLine="567"/>
        <w:jc w:val="both"/>
        <w:rPr>
          <w:rFonts w:ascii="Times New Roman" w:eastAsia="Times New Roman" w:hAnsi="Times New Roman" w:cs="Times New Roman"/>
          <w:sz w:val="24"/>
          <w:szCs w:val="24"/>
          <w:lang w:val="uk-UA" w:eastAsia="ru-RU"/>
        </w:rPr>
      </w:pPr>
      <w:r w:rsidRPr="00676AC5">
        <w:rPr>
          <w:rFonts w:ascii="Times New Roman" w:eastAsia="Times New Roman" w:hAnsi="Times New Roman" w:cs="Times New Roman"/>
          <w:sz w:val="24"/>
          <w:szCs w:val="24"/>
          <w:lang w:val="uk-UA" w:eastAsia="ru-RU"/>
        </w:rPr>
        <w:t>- засвідчена учасником конкурсу копія статуту (положення чи інший засновницький документ відповідно до закону) юридичної особи – учасника конкурсу;</w:t>
      </w:r>
    </w:p>
    <w:p w:rsidR="00676AC5" w:rsidRPr="00676AC5" w:rsidRDefault="00676AC5" w:rsidP="00676AC5">
      <w:pPr>
        <w:tabs>
          <w:tab w:val="left" w:pos="0"/>
        </w:tabs>
        <w:spacing w:after="0" w:line="240" w:lineRule="auto"/>
        <w:ind w:firstLine="567"/>
        <w:jc w:val="both"/>
        <w:rPr>
          <w:rFonts w:ascii="Times New Roman" w:eastAsia="Times New Roman" w:hAnsi="Times New Roman" w:cs="Times New Roman"/>
          <w:sz w:val="24"/>
          <w:szCs w:val="24"/>
          <w:lang w:val="uk-UA" w:eastAsia="ru-RU"/>
        </w:rPr>
      </w:pPr>
      <w:r w:rsidRPr="00676AC5">
        <w:rPr>
          <w:rFonts w:ascii="Times New Roman" w:eastAsia="Times New Roman" w:hAnsi="Times New Roman" w:cs="Times New Roman"/>
          <w:sz w:val="24"/>
          <w:szCs w:val="24"/>
          <w:lang w:val="uk-UA" w:eastAsia="ru-RU"/>
        </w:rPr>
        <w:t>- засвідчена учасником конкурсу копія фінансової звітності суб’єкта господарювання за останній звітний період;</w:t>
      </w:r>
    </w:p>
    <w:p w:rsidR="00676AC5" w:rsidRPr="00676AC5" w:rsidRDefault="00676AC5" w:rsidP="00676AC5">
      <w:pPr>
        <w:tabs>
          <w:tab w:val="left" w:pos="0"/>
        </w:tabs>
        <w:spacing w:after="0" w:line="240" w:lineRule="auto"/>
        <w:ind w:firstLine="567"/>
        <w:jc w:val="both"/>
        <w:rPr>
          <w:rFonts w:ascii="Times New Roman" w:eastAsia="Times New Roman" w:hAnsi="Times New Roman" w:cs="Times New Roman"/>
          <w:sz w:val="24"/>
          <w:szCs w:val="24"/>
          <w:lang w:val="uk-UA" w:eastAsia="ru-RU"/>
        </w:rPr>
      </w:pPr>
      <w:r w:rsidRPr="00676AC5">
        <w:rPr>
          <w:rFonts w:ascii="Times New Roman" w:eastAsia="Times New Roman" w:hAnsi="Times New Roman" w:cs="Times New Roman"/>
          <w:sz w:val="24"/>
          <w:szCs w:val="24"/>
          <w:lang w:val="uk-UA" w:eastAsia="ru-RU"/>
        </w:rPr>
        <w:t>- засвідчена учасником конкурсу копія витягу з державного реєстру;</w:t>
      </w:r>
    </w:p>
    <w:p w:rsidR="00676AC5" w:rsidRPr="00676AC5" w:rsidRDefault="00676AC5" w:rsidP="00676AC5">
      <w:pPr>
        <w:tabs>
          <w:tab w:val="left" w:pos="0"/>
        </w:tabs>
        <w:spacing w:after="0" w:line="240" w:lineRule="auto"/>
        <w:ind w:firstLine="567"/>
        <w:jc w:val="both"/>
        <w:rPr>
          <w:rFonts w:ascii="Times New Roman" w:eastAsia="Times New Roman" w:hAnsi="Times New Roman" w:cs="Times New Roman"/>
          <w:sz w:val="24"/>
          <w:szCs w:val="24"/>
          <w:lang w:val="uk-UA" w:eastAsia="ru-RU"/>
        </w:rPr>
      </w:pPr>
      <w:r w:rsidRPr="00676AC5">
        <w:rPr>
          <w:rFonts w:ascii="Times New Roman" w:eastAsia="Times New Roman" w:hAnsi="Times New Roman" w:cs="Times New Roman"/>
          <w:sz w:val="24"/>
          <w:szCs w:val="24"/>
          <w:lang w:val="uk-UA" w:eastAsia="ru-RU"/>
        </w:rPr>
        <w:t>- засвідчена учасником конкурсу копія свідоцтва платника податку на додану вартість (якщо учасник є платником ПДВ);</w:t>
      </w:r>
    </w:p>
    <w:p w:rsidR="00676AC5" w:rsidRPr="00676AC5" w:rsidRDefault="00676AC5" w:rsidP="00676AC5">
      <w:pPr>
        <w:tabs>
          <w:tab w:val="left" w:pos="0"/>
        </w:tabs>
        <w:spacing w:after="0" w:line="240" w:lineRule="auto"/>
        <w:ind w:firstLine="567"/>
        <w:jc w:val="both"/>
        <w:rPr>
          <w:rFonts w:ascii="Times New Roman" w:eastAsia="Times New Roman" w:hAnsi="Times New Roman" w:cs="Times New Roman"/>
          <w:sz w:val="24"/>
          <w:szCs w:val="24"/>
          <w:lang w:eastAsia="ru-RU"/>
        </w:rPr>
      </w:pPr>
      <w:r w:rsidRPr="00676AC5">
        <w:rPr>
          <w:rFonts w:ascii="Times New Roman" w:eastAsia="Times New Roman" w:hAnsi="Times New Roman" w:cs="Times New Roman"/>
          <w:sz w:val="24"/>
          <w:szCs w:val="24"/>
          <w:lang w:val="uk-UA" w:eastAsia="ru-RU"/>
        </w:rPr>
        <w:t>- засвідчена учасником конкурсу копія свідоцтва платника єдиного податку (якщо учасник є платником єдиного податку);</w:t>
      </w:r>
    </w:p>
    <w:p w:rsidR="00676AC5" w:rsidRPr="00676AC5" w:rsidRDefault="00676AC5" w:rsidP="00676AC5">
      <w:pPr>
        <w:tabs>
          <w:tab w:val="left" w:pos="0"/>
        </w:tabs>
        <w:spacing w:after="0" w:line="240" w:lineRule="auto"/>
        <w:ind w:firstLine="567"/>
        <w:jc w:val="both"/>
        <w:rPr>
          <w:rFonts w:ascii="Times New Roman" w:eastAsia="Times New Roman" w:hAnsi="Times New Roman" w:cs="Times New Roman"/>
          <w:sz w:val="24"/>
          <w:szCs w:val="24"/>
          <w:lang w:val="uk-UA" w:eastAsia="ru-RU"/>
        </w:rPr>
      </w:pPr>
      <w:r w:rsidRPr="00676AC5">
        <w:rPr>
          <w:rFonts w:ascii="Times New Roman" w:eastAsia="Times New Roman" w:hAnsi="Times New Roman" w:cs="Times New Roman"/>
          <w:sz w:val="24"/>
          <w:szCs w:val="24"/>
          <w:lang w:val="uk-UA" w:eastAsia="ru-RU"/>
        </w:rPr>
        <w:t xml:space="preserve">- </w:t>
      </w:r>
      <w:r w:rsidR="003D47C4" w:rsidRPr="00676AC5">
        <w:rPr>
          <w:rFonts w:ascii="Times New Roman" w:eastAsia="Times New Roman" w:hAnsi="Times New Roman" w:cs="Times New Roman"/>
          <w:sz w:val="24"/>
          <w:szCs w:val="24"/>
          <w:lang w:val="uk-UA" w:eastAsia="ru-RU"/>
        </w:rPr>
        <w:t>витяг з реєстру податкових застав</w:t>
      </w:r>
      <w:r w:rsidRPr="00676AC5">
        <w:rPr>
          <w:rFonts w:ascii="Times New Roman" w:eastAsia="Times New Roman" w:hAnsi="Times New Roman" w:cs="Times New Roman"/>
          <w:sz w:val="24"/>
          <w:szCs w:val="24"/>
          <w:lang w:val="uk-UA" w:eastAsia="ru-RU"/>
        </w:rPr>
        <w:t>;</w:t>
      </w:r>
    </w:p>
    <w:p w:rsidR="00676AC5" w:rsidRPr="00676AC5" w:rsidRDefault="00676AC5" w:rsidP="00676AC5">
      <w:pPr>
        <w:tabs>
          <w:tab w:val="left" w:pos="0"/>
        </w:tabs>
        <w:spacing w:after="0" w:line="240" w:lineRule="auto"/>
        <w:ind w:firstLine="567"/>
        <w:jc w:val="both"/>
        <w:rPr>
          <w:rFonts w:ascii="Times New Roman" w:eastAsia="Times New Roman" w:hAnsi="Times New Roman" w:cs="Times New Roman"/>
          <w:sz w:val="24"/>
          <w:szCs w:val="24"/>
          <w:lang w:val="uk-UA" w:eastAsia="ru-RU"/>
        </w:rPr>
      </w:pPr>
      <w:r w:rsidRPr="00676AC5">
        <w:rPr>
          <w:rFonts w:ascii="Times New Roman" w:eastAsia="Times New Roman" w:hAnsi="Times New Roman" w:cs="Times New Roman"/>
          <w:sz w:val="24"/>
          <w:szCs w:val="24"/>
          <w:lang w:val="uk-UA" w:eastAsia="ru-RU"/>
        </w:rPr>
        <w:t>- оригінал довідки учасника конкурсу довільної форми, що містить інформацію про рівень забезпеченості учасника конкурсу матеріально-технічною базою;</w:t>
      </w:r>
    </w:p>
    <w:p w:rsidR="00676AC5" w:rsidRPr="00676AC5" w:rsidRDefault="00676AC5" w:rsidP="00676AC5">
      <w:pPr>
        <w:tabs>
          <w:tab w:val="left" w:pos="0"/>
          <w:tab w:val="left" w:pos="851"/>
          <w:tab w:val="left" w:pos="993"/>
        </w:tabs>
        <w:spacing w:after="0" w:line="240" w:lineRule="auto"/>
        <w:ind w:firstLine="567"/>
        <w:jc w:val="both"/>
        <w:rPr>
          <w:rFonts w:ascii="Times New Roman" w:eastAsia="Times New Roman" w:hAnsi="Times New Roman" w:cs="Times New Roman"/>
          <w:sz w:val="24"/>
          <w:szCs w:val="24"/>
          <w:lang w:val="uk-UA" w:eastAsia="ru-RU"/>
        </w:rPr>
      </w:pPr>
      <w:r w:rsidRPr="00676AC5">
        <w:rPr>
          <w:rFonts w:ascii="Times New Roman" w:eastAsia="Times New Roman" w:hAnsi="Times New Roman" w:cs="Times New Roman"/>
          <w:sz w:val="24"/>
          <w:szCs w:val="24"/>
          <w:lang w:val="uk-UA" w:eastAsia="ru-RU"/>
        </w:rPr>
        <w:t>- оригінал довідки учасника довільної форми, яка містить інформацію про персонал;</w:t>
      </w:r>
    </w:p>
    <w:p w:rsidR="00676AC5" w:rsidRPr="000D23E6" w:rsidRDefault="00676AC5" w:rsidP="00676AC5">
      <w:pPr>
        <w:tabs>
          <w:tab w:val="left" w:pos="0"/>
        </w:tabs>
        <w:spacing w:after="0" w:line="240" w:lineRule="auto"/>
        <w:ind w:firstLine="567"/>
        <w:jc w:val="both"/>
        <w:rPr>
          <w:rFonts w:ascii="Times New Roman" w:eastAsia="Times New Roman" w:hAnsi="Times New Roman" w:cs="Times New Roman"/>
          <w:sz w:val="24"/>
          <w:szCs w:val="24"/>
          <w:shd w:val="clear" w:color="auto" w:fill="FFFFFF"/>
          <w:lang w:eastAsia="ru-RU"/>
        </w:rPr>
      </w:pPr>
      <w:r w:rsidRPr="00676AC5">
        <w:rPr>
          <w:rFonts w:ascii="Times New Roman" w:eastAsia="Times New Roman" w:hAnsi="Times New Roman" w:cs="Times New Roman"/>
          <w:sz w:val="24"/>
          <w:szCs w:val="24"/>
          <w:lang w:val="uk-UA" w:eastAsia="ru-RU"/>
        </w:rPr>
        <w:t>- попередні розрахунки ціни послуги з управління на кожний багатоквартирний будинок, що входить до об’єкта конкурсу, окремо</w:t>
      </w:r>
      <w:r w:rsidRPr="00676AC5">
        <w:rPr>
          <w:rFonts w:ascii="Times New Roman" w:eastAsia="Times New Roman" w:hAnsi="Times New Roman" w:cs="Times New Roman"/>
          <w:sz w:val="24"/>
          <w:szCs w:val="24"/>
          <w:shd w:val="clear" w:color="auto" w:fill="FFFFFF"/>
          <w:lang w:val="uk-UA" w:eastAsia="ru-RU"/>
        </w:rPr>
        <w:t>;</w:t>
      </w:r>
    </w:p>
    <w:p w:rsidR="00062E46" w:rsidRPr="00242D66" w:rsidRDefault="00062E46" w:rsidP="00676AC5">
      <w:pPr>
        <w:tabs>
          <w:tab w:val="left" w:pos="0"/>
        </w:tabs>
        <w:spacing w:after="0" w:line="240" w:lineRule="auto"/>
        <w:ind w:firstLine="567"/>
        <w:jc w:val="both"/>
        <w:rPr>
          <w:rFonts w:ascii="Times New Roman" w:eastAsia="Times New Roman" w:hAnsi="Times New Roman" w:cs="Times New Roman"/>
          <w:sz w:val="24"/>
          <w:szCs w:val="24"/>
          <w:lang w:eastAsia="ru-RU"/>
        </w:rPr>
      </w:pPr>
      <w:r w:rsidRPr="00242D66">
        <w:rPr>
          <w:rFonts w:ascii="Times New Roman" w:eastAsia="Times New Roman" w:hAnsi="Times New Roman" w:cs="Times New Roman"/>
          <w:sz w:val="24"/>
          <w:szCs w:val="24"/>
          <w:lang w:eastAsia="ru-RU"/>
        </w:rPr>
        <w:t xml:space="preserve">- </w:t>
      </w:r>
      <w:r w:rsidRPr="00062E46">
        <w:rPr>
          <w:rFonts w:ascii="Times New Roman" w:eastAsia="Times New Roman" w:hAnsi="Times New Roman" w:cs="Times New Roman"/>
          <w:sz w:val="24"/>
          <w:szCs w:val="24"/>
          <w:lang w:val="uk-UA" w:eastAsia="ru-RU"/>
        </w:rPr>
        <w:t xml:space="preserve">оригінал довідки учасника у довільній формі, що містить відомості про досвід роботи у сфері надання житлово-комунальних послуг (управління або утримання будинків) з врахуванням досвіду засновників та наданням копій </w:t>
      </w:r>
      <w:proofErr w:type="gramStart"/>
      <w:r w:rsidRPr="00062E46">
        <w:rPr>
          <w:rFonts w:ascii="Times New Roman" w:eastAsia="Times New Roman" w:hAnsi="Times New Roman" w:cs="Times New Roman"/>
          <w:sz w:val="24"/>
          <w:szCs w:val="24"/>
          <w:lang w:val="uk-UA" w:eastAsia="ru-RU"/>
        </w:rPr>
        <w:t>п</w:t>
      </w:r>
      <w:proofErr w:type="gramEnd"/>
      <w:r w:rsidRPr="00062E46">
        <w:rPr>
          <w:rFonts w:ascii="Times New Roman" w:eastAsia="Times New Roman" w:hAnsi="Times New Roman" w:cs="Times New Roman"/>
          <w:sz w:val="24"/>
          <w:szCs w:val="24"/>
          <w:lang w:val="uk-UA" w:eastAsia="ru-RU"/>
        </w:rPr>
        <w:t>ідтверджуючих документів;</w:t>
      </w:r>
    </w:p>
    <w:p w:rsidR="00676AC5" w:rsidRPr="00676AC5" w:rsidRDefault="00676AC5" w:rsidP="00676AC5">
      <w:pPr>
        <w:tabs>
          <w:tab w:val="left" w:pos="0"/>
        </w:tabs>
        <w:spacing w:after="0" w:line="240" w:lineRule="auto"/>
        <w:ind w:firstLine="567"/>
        <w:jc w:val="both"/>
        <w:rPr>
          <w:rFonts w:ascii="Times New Roman" w:eastAsia="Times New Roman" w:hAnsi="Times New Roman" w:cs="Times New Roman"/>
          <w:sz w:val="24"/>
          <w:szCs w:val="24"/>
          <w:lang w:val="uk-UA" w:eastAsia="ru-RU"/>
        </w:rPr>
      </w:pPr>
      <w:r w:rsidRPr="00676AC5">
        <w:rPr>
          <w:rFonts w:ascii="Times New Roman" w:eastAsia="Times New Roman" w:hAnsi="Times New Roman" w:cs="Times New Roman"/>
          <w:sz w:val="24"/>
          <w:szCs w:val="24"/>
          <w:lang w:val="uk-UA" w:eastAsia="ru-RU"/>
        </w:rPr>
        <w:t xml:space="preserve">- оригінали, або засвідчені належним чином документи, які підтверджують наявність у штаті щонайменше одного найманого працівника, </w:t>
      </w:r>
      <w:r w:rsidRPr="00676AC5">
        <w:rPr>
          <w:rFonts w:ascii="Times New Roman" w:hAnsi="Times New Roman" w:cs="Times New Roman"/>
          <w:color w:val="000000"/>
          <w:sz w:val="24"/>
          <w:szCs w:val="24"/>
          <w:shd w:val="clear" w:color="auto" w:fill="FFFFFF"/>
          <w:lang w:val="uk-UA"/>
        </w:rPr>
        <w:t>який пройшов професійну атестацію на відповідність кваліфікаційним вимогам професії «менеджер (управитель) житлового будинку (групи будинків)» (для управителя - юридичної особи), або документи, що підтверджують проходження професійної атестації або наявність у штаті за трудовим договором щонайменше одного найманого працівника, який пройшов професійну атестацію на відповідність кваліфікаційним вимогам професії «менеджер (управитель) житлового будинку (групи будинків)» (для управителя - фізичної особи - підприємця) (з 01 січня 2019 року).</w:t>
      </w:r>
    </w:p>
    <w:p w:rsidR="00676AC5" w:rsidRPr="00676AC5" w:rsidRDefault="00676AC5" w:rsidP="00676AC5">
      <w:pPr>
        <w:tabs>
          <w:tab w:val="left" w:pos="0"/>
        </w:tabs>
        <w:spacing w:after="0" w:line="240" w:lineRule="auto"/>
        <w:ind w:firstLine="567"/>
        <w:jc w:val="both"/>
        <w:rPr>
          <w:rFonts w:ascii="Times New Roman" w:eastAsia="Times New Roman" w:hAnsi="Times New Roman" w:cs="Times New Roman"/>
          <w:sz w:val="24"/>
          <w:szCs w:val="24"/>
          <w:lang w:val="uk-UA" w:eastAsia="ru-RU"/>
        </w:rPr>
      </w:pPr>
      <w:r w:rsidRPr="00676AC5">
        <w:rPr>
          <w:rFonts w:ascii="Times New Roman" w:eastAsia="Times New Roman" w:hAnsi="Times New Roman" w:cs="Times New Roman"/>
          <w:sz w:val="24"/>
          <w:szCs w:val="24"/>
          <w:lang w:val="uk-UA" w:eastAsia="ru-RU"/>
        </w:rPr>
        <w:t>- оригінал довідки учасника довільної форми, яка містить інформацію про розміщення адміністративних або виробничих приміщень учасника, засоби зв’язку з керівництвом учасника та банківські реквізити учасника конкурсу.</w:t>
      </w:r>
    </w:p>
    <w:p w:rsidR="00676AC5" w:rsidRPr="00676AC5" w:rsidRDefault="00676AC5" w:rsidP="00676AC5">
      <w:pPr>
        <w:tabs>
          <w:tab w:val="left" w:pos="0"/>
        </w:tabs>
        <w:spacing w:after="0" w:line="240" w:lineRule="auto"/>
        <w:ind w:firstLine="567"/>
        <w:jc w:val="both"/>
        <w:rPr>
          <w:rFonts w:ascii="Times New Roman" w:eastAsia="Times New Roman" w:hAnsi="Times New Roman" w:cs="Times New Roman"/>
          <w:sz w:val="24"/>
          <w:szCs w:val="24"/>
          <w:lang w:val="uk-UA" w:eastAsia="ru-RU"/>
        </w:rPr>
      </w:pPr>
      <w:r w:rsidRPr="00676AC5">
        <w:rPr>
          <w:rFonts w:ascii="Times New Roman" w:eastAsia="Times New Roman" w:hAnsi="Times New Roman" w:cs="Times New Roman"/>
          <w:sz w:val="24"/>
          <w:szCs w:val="24"/>
          <w:lang w:val="uk-UA" w:eastAsia="ru-RU"/>
        </w:rPr>
        <w:t>Учасники конкурсу мають право, крім передбачених конкурсною документацією, подавати у складі конкурсної пропозиції також інші документи, що підтверджують досвід роботи з надання послуг у сфері житлово-комунального господарства, рівень кваліфікації, знання та досвід персоналу (нагороди, дипломи, свідоцтва, сертифікати, рекомендації тощо).</w:t>
      </w:r>
    </w:p>
    <w:p w:rsidR="00676AC5" w:rsidRPr="00676AC5" w:rsidRDefault="00676AC5" w:rsidP="00676AC5">
      <w:pPr>
        <w:tabs>
          <w:tab w:val="left" w:pos="0"/>
        </w:tabs>
        <w:spacing w:after="0" w:line="240" w:lineRule="auto"/>
        <w:ind w:firstLine="567"/>
        <w:jc w:val="both"/>
        <w:rPr>
          <w:rFonts w:ascii="Times New Roman" w:eastAsia="Times New Roman" w:hAnsi="Times New Roman" w:cs="Times New Roman"/>
          <w:sz w:val="24"/>
          <w:szCs w:val="24"/>
          <w:lang w:val="uk-UA" w:eastAsia="ru-RU"/>
        </w:rPr>
      </w:pPr>
      <w:r w:rsidRPr="00676AC5">
        <w:rPr>
          <w:rFonts w:ascii="Times New Roman" w:eastAsia="Times New Roman" w:hAnsi="Times New Roman" w:cs="Times New Roman"/>
          <w:sz w:val="24"/>
          <w:szCs w:val="24"/>
          <w:lang w:val="uk-UA" w:eastAsia="ru-RU"/>
        </w:rPr>
        <w:t>Надана учасником інформація має підтверджуватись копіями документів, засвідченими учасником конкурсу.</w:t>
      </w:r>
    </w:p>
    <w:p w:rsidR="00676AC5" w:rsidRPr="00676AC5" w:rsidRDefault="00676AC5" w:rsidP="00676AC5">
      <w:pPr>
        <w:tabs>
          <w:tab w:val="left" w:pos="0"/>
        </w:tabs>
        <w:spacing w:after="0" w:line="240" w:lineRule="auto"/>
        <w:ind w:firstLine="567"/>
        <w:jc w:val="both"/>
        <w:rPr>
          <w:rFonts w:ascii="Times New Roman" w:eastAsia="Times New Roman" w:hAnsi="Times New Roman" w:cs="Times New Roman"/>
          <w:sz w:val="24"/>
          <w:szCs w:val="24"/>
          <w:lang w:val="uk-UA" w:eastAsia="ru-RU"/>
        </w:rPr>
      </w:pPr>
      <w:r w:rsidRPr="00676AC5">
        <w:rPr>
          <w:rFonts w:ascii="Times New Roman" w:eastAsia="Times New Roman" w:hAnsi="Times New Roman" w:cs="Times New Roman"/>
          <w:sz w:val="24"/>
          <w:szCs w:val="24"/>
          <w:lang w:val="uk-UA" w:eastAsia="ru-RU"/>
        </w:rPr>
        <w:t>У розрахунках ціни послуги з управління учасники повинні визначити вартість кожної складової послуги з управління (згідно з п. 3 цієї конкурсної документації) з врахуванням вимог наказу Міністерства регіонального розвитку, будівництва та житлово-комунального господарства України від 25.12.2013 № 603 «Про затвердження Норм часу та матеріально-технічних ресурсів, норм обслуговування для робітників при утриманні будинків, споруд і прибудинкових територій».</w:t>
      </w:r>
    </w:p>
    <w:p w:rsidR="00676AC5" w:rsidRPr="00676AC5" w:rsidRDefault="00676AC5" w:rsidP="00676AC5">
      <w:pPr>
        <w:pStyle w:val="ab"/>
        <w:ind w:firstLine="567"/>
        <w:jc w:val="both"/>
        <w:rPr>
          <w:rFonts w:ascii="Times New Roman" w:hAnsi="Times New Roman" w:cs="Times New Roman"/>
          <w:sz w:val="24"/>
          <w:szCs w:val="24"/>
          <w:lang w:val="uk-UA" w:eastAsia="ru-RU"/>
        </w:rPr>
      </w:pPr>
      <w:r w:rsidRPr="00676AC5">
        <w:rPr>
          <w:rFonts w:ascii="Times New Roman" w:hAnsi="Times New Roman" w:cs="Times New Roman"/>
          <w:sz w:val="24"/>
          <w:szCs w:val="24"/>
          <w:lang w:val="uk-UA" w:eastAsia="ru-RU"/>
        </w:rPr>
        <w:t>Конкурсна пропозиція пронумеровується, прошивається, підписується уповноваженою особою учасника конкурсу та скріплюється печаткою (за наявності) із зазначенням кількості сторінок.</w:t>
      </w:r>
    </w:p>
    <w:p w:rsidR="00676AC5" w:rsidRPr="00676AC5" w:rsidRDefault="00676AC5" w:rsidP="00676AC5">
      <w:pPr>
        <w:spacing w:after="0" w:line="240" w:lineRule="auto"/>
        <w:ind w:firstLine="567"/>
        <w:jc w:val="both"/>
        <w:rPr>
          <w:rFonts w:ascii="Times New Roman" w:eastAsia="Times New Roman" w:hAnsi="Times New Roman" w:cs="Times New Roman"/>
          <w:sz w:val="24"/>
          <w:szCs w:val="24"/>
          <w:lang w:val="uk-UA" w:eastAsia="ru-RU"/>
        </w:rPr>
      </w:pPr>
      <w:r w:rsidRPr="00676AC5">
        <w:rPr>
          <w:rFonts w:ascii="Times New Roman" w:eastAsia="Times New Roman" w:hAnsi="Times New Roman" w:cs="Times New Roman"/>
          <w:sz w:val="24"/>
          <w:szCs w:val="24"/>
          <w:lang w:val="uk-UA" w:eastAsia="ru-RU"/>
        </w:rPr>
        <w:t>Конкурсна пропозиція повинна мати реєстр наданих документів, в якому зазначено найменування поданих документів в складі конкурсної пропозиції з визначенням номерів сторінок, на якій він знаходиться.</w:t>
      </w:r>
    </w:p>
    <w:p w:rsidR="00676AC5" w:rsidRPr="00676AC5" w:rsidRDefault="00676AC5" w:rsidP="00676AC5">
      <w:pPr>
        <w:spacing w:after="0" w:line="240" w:lineRule="auto"/>
        <w:ind w:firstLine="567"/>
        <w:jc w:val="both"/>
        <w:rPr>
          <w:rFonts w:ascii="Times New Roman" w:eastAsia="Times New Roman" w:hAnsi="Times New Roman" w:cs="Times New Roman"/>
          <w:sz w:val="24"/>
          <w:szCs w:val="24"/>
          <w:lang w:val="uk-UA" w:eastAsia="ru-RU"/>
        </w:rPr>
      </w:pPr>
      <w:r w:rsidRPr="00676AC5">
        <w:rPr>
          <w:rFonts w:ascii="Times New Roman" w:eastAsia="Times New Roman" w:hAnsi="Times New Roman" w:cs="Times New Roman"/>
          <w:sz w:val="24"/>
          <w:szCs w:val="24"/>
          <w:lang w:val="uk-UA" w:eastAsia="ru-RU"/>
        </w:rPr>
        <w:t>Всі сторінки пропозиції мають містити відбитки печатки учасника та підпис керівника або уповноваженої особи. Вимога щодо наявності печатки учасника не стосується учасників, які здійснюють діяльність без печатки.</w:t>
      </w:r>
    </w:p>
    <w:p w:rsidR="00676AC5" w:rsidRPr="00676AC5" w:rsidRDefault="00676AC5" w:rsidP="003D47C4">
      <w:pPr>
        <w:spacing w:after="0" w:line="240" w:lineRule="auto"/>
        <w:ind w:firstLine="567"/>
        <w:jc w:val="both"/>
        <w:rPr>
          <w:rFonts w:ascii="Times New Roman" w:eastAsia="Times New Roman" w:hAnsi="Times New Roman" w:cs="Times New Roman"/>
          <w:sz w:val="24"/>
          <w:szCs w:val="24"/>
          <w:lang w:val="uk-UA" w:eastAsia="ru-RU"/>
        </w:rPr>
      </w:pPr>
      <w:r w:rsidRPr="00676AC5">
        <w:rPr>
          <w:rFonts w:ascii="Times New Roman" w:eastAsia="Times New Roman" w:hAnsi="Times New Roman" w:cs="Times New Roman"/>
          <w:sz w:val="24"/>
          <w:szCs w:val="24"/>
          <w:lang w:val="uk-UA" w:eastAsia="ru-RU"/>
        </w:rPr>
        <w:lastRenderedPageBreak/>
        <w:t>Конкурсна пропозиція запечатується в одному конверті (пакеті), який у місцях склеювання повинен містити відбитки печатки учасника конкурсу</w:t>
      </w:r>
      <w:r w:rsidR="003D47C4">
        <w:rPr>
          <w:rFonts w:ascii="Times New Roman" w:eastAsia="Times New Roman" w:hAnsi="Times New Roman" w:cs="Times New Roman"/>
          <w:sz w:val="24"/>
          <w:szCs w:val="24"/>
          <w:lang w:val="uk-UA" w:eastAsia="ru-RU"/>
        </w:rPr>
        <w:t xml:space="preserve"> (</w:t>
      </w:r>
      <w:r w:rsidR="003D47C4" w:rsidRPr="00676AC5">
        <w:rPr>
          <w:rFonts w:ascii="Times New Roman" w:eastAsia="Times New Roman" w:hAnsi="Times New Roman" w:cs="Times New Roman"/>
          <w:sz w:val="24"/>
          <w:szCs w:val="24"/>
          <w:lang w:val="uk-UA" w:eastAsia="ru-RU"/>
        </w:rPr>
        <w:t>якщо учасник здійснює діяльність без печатки, то лише підпис керівника</w:t>
      </w:r>
      <w:r w:rsidR="003D47C4">
        <w:rPr>
          <w:rFonts w:ascii="Times New Roman" w:eastAsia="Times New Roman" w:hAnsi="Times New Roman" w:cs="Times New Roman"/>
          <w:sz w:val="24"/>
          <w:szCs w:val="24"/>
          <w:lang w:val="uk-UA" w:eastAsia="ru-RU"/>
        </w:rPr>
        <w:t>)</w:t>
      </w:r>
      <w:r w:rsidRPr="00676AC5">
        <w:rPr>
          <w:rFonts w:ascii="Times New Roman" w:eastAsia="Times New Roman" w:hAnsi="Times New Roman" w:cs="Times New Roman"/>
          <w:sz w:val="24"/>
          <w:szCs w:val="24"/>
          <w:lang w:val="uk-UA" w:eastAsia="ru-RU"/>
        </w:rPr>
        <w:t xml:space="preserve">.На конверті (пакеті) повинно бути зазначено «Конкурсна пропозиція на конкурс з </w:t>
      </w:r>
      <w:r w:rsidRPr="00676AC5">
        <w:rPr>
          <w:rFonts w:ascii="Times New Roman" w:eastAsia="MS Mincho" w:hAnsi="Times New Roman" w:cs="Times New Roman"/>
          <w:sz w:val="24"/>
          <w:szCs w:val="24"/>
          <w:lang w:val="uk-UA"/>
        </w:rPr>
        <w:t>призначення управителя багатоквартирних будинків, в яких не створено об’єднань співвласників багатоквартирних будинків, співвласники яких не прийняли рішення про форму управління багатоквартирним будинком</w:t>
      </w:r>
      <w:r w:rsidRPr="00676AC5">
        <w:rPr>
          <w:rFonts w:ascii="Times New Roman" w:eastAsia="Times New Roman" w:hAnsi="Times New Roman" w:cs="Times New Roman"/>
          <w:sz w:val="24"/>
          <w:szCs w:val="24"/>
          <w:lang w:val="uk-UA" w:eastAsia="ru-RU"/>
        </w:rPr>
        <w:t>», вказано повне найменування, місцезнаходження організатора конкурсу, повне найменування (прізвище, ім’я, по батькові) учасника конкурсу, його місцезнаходження (місце проживання) (у разі наявності різниці між юридичною адресою та фактичним місцезнаходженням учасника - вказувати окремо кожну адресу), код ЄДРПОУ (для юридичних осіб), реєстраційний номер облікової картки платника податків (для фізичних осіб), номери контактних телефонів учасника конкурсу.</w:t>
      </w:r>
    </w:p>
    <w:p w:rsidR="00676AC5" w:rsidRPr="00676AC5" w:rsidRDefault="00676AC5" w:rsidP="00676AC5">
      <w:pPr>
        <w:tabs>
          <w:tab w:val="left" w:pos="0"/>
        </w:tabs>
        <w:spacing w:after="0" w:line="240" w:lineRule="auto"/>
        <w:ind w:firstLine="567"/>
        <w:jc w:val="both"/>
        <w:rPr>
          <w:rFonts w:ascii="Times New Roman" w:eastAsia="Times New Roman" w:hAnsi="Times New Roman" w:cs="Times New Roman"/>
          <w:sz w:val="24"/>
          <w:szCs w:val="24"/>
          <w:lang w:val="uk-UA" w:eastAsia="ru-RU"/>
        </w:rPr>
      </w:pPr>
      <w:r w:rsidRPr="00676AC5">
        <w:rPr>
          <w:rFonts w:ascii="Times New Roman" w:eastAsia="Times New Roman" w:hAnsi="Times New Roman" w:cs="Times New Roman"/>
          <w:sz w:val="24"/>
          <w:szCs w:val="24"/>
          <w:lang w:val="uk-UA" w:eastAsia="ru-RU"/>
        </w:rPr>
        <w:t>Конкурсні пропозиції, отримані після закінчення строку їх подання, не розкриваються і повертаються особам, які їх подали.</w:t>
      </w:r>
    </w:p>
    <w:p w:rsidR="00676AC5" w:rsidRPr="00676AC5" w:rsidRDefault="00676AC5" w:rsidP="00676AC5">
      <w:pPr>
        <w:tabs>
          <w:tab w:val="left" w:pos="0"/>
        </w:tabs>
        <w:spacing w:after="0" w:line="240" w:lineRule="auto"/>
        <w:ind w:firstLine="567"/>
        <w:jc w:val="both"/>
        <w:rPr>
          <w:rFonts w:ascii="Times New Roman" w:eastAsia="Times New Roman" w:hAnsi="Times New Roman" w:cs="Times New Roman"/>
          <w:sz w:val="24"/>
          <w:szCs w:val="24"/>
          <w:lang w:val="uk-UA" w:eastAsia="ru-RU"/>
        </w:rPr>
      </w:pPr>
      <w:r w:rsidRPr="00676AC5">
        <w:rPr>
          <w:rFonts w:ascii="Times New Roman" w:eastAsia="Times New Roman" w:hAnsi="Times New Roman" w:cs="Times New Roman"/>
          <w:sz w:val="24"/>
          <w:szCs w:val="24"/>
          <w:lang w:val="uk-UA" w:eastAsia="ru-RU"/>
        </w:rPr>
        <w:t>Учасник конкурсу має право відкликати власну конкурсну пропозицію або внести до неї зміни (доповнення) до закінчення строку подання конкурсних пропозицій.</w:t>
      </w:r>
    </w:p>
    <w:p w:rsidR="008C61B3" w:rsidRPr="00CC27D3" w:rsidRDefault="008C61B3" w:rsidP="00F36DD3">
      <w:pPr>
        <w:tabs>
          <w:tab w:val="left" w:pos="0"/>
        </w:tabs>
        <w:spacing w:after="0" w:line="240" w:lineRule="auto"/>
        <w:jc w:val="both"/>
        <w:rPr>
          <w:rFonts w:ascii="Times New Roman" w:eastAsia="Times New Roman" w:hAnsi="Times New Roman" w:cs="Times New Roman"/>
          <w:sz w:val="24"/>
          <w:szCs w:val="24"/>
          <w:lang w:val="uk-UA" w:eastAsia="ru-RU"/>
        </w:rPr>
      </w:pPr>
    </w:p>
    <w:p w:rsidR="008C61B3" w:rsidRPr="00CC27D3" w:rsidRDefault="008C61B3" w:rsidP="002A29EA">
      <w:pPr>
        <w:tabs>
          <w:tab w:val="left" w:pos="0"/>
        </w:tabs>
        <w:spacing w:after="0" w:line="240" w:lineRule="auto"/>
        <w:ind w:firstLine="567"/>
        <w:jc w:val="both"/>
        <w:rPr>
          <w:rFonts w:ascii="Times New Roman" w:eastAsia="Times New Roman" w:hAnsi="Times New Roman" w:cs="Times New Roman"/>
          <w:b/>
          <w:sz w:val="24"/>
          <w:szCs w:val="24"/>
          <w:lang w:val="uk-UA" w:eastAsia="ru-RU"/>
        </w:rPr>
      </w:pPr>
      <w:r w:rsidRPr="00CC27D3">
        <w:rPr>
          <w:rFonts w:ascii="Times New Roman" w:eastAsia="Times New Roman" w:hAnsi="Times New Roman" w:cs="Times New Roman"/>
          <w:b/>
          <w:sz w:val="24"/>
          <w:szCs w:val="24"/>
          <w:lang w:val="uk-UA" w:eastAsia="ru-RU"/>
        </w:rPr>
        <w:t>9. Методика оцінювання конкурсних пропозицій.</w:t>
      </w:r>
    </w:p>
    <w:p w:rsidR="008C61B3" w:rsidRPr="00CC27D3" w:rsidRDefault="008C61B3" w:rsidP="008674D8">
      <w:pPr>
        <w:tabs>
          <w:tab w:val="left" w:pos="0"/>
        </w:tabs>
        <w:spacing w:after="0" w:line="240" w:lineRule="auto"/>
        <w:ind w:firstLine="567"/>
        <w:jc w:val="both"/>
        <w:rPr>
          <w:rFonts w:ascii="Times New Roman" w:eastAsia="Times New Roman" w:hAnsi="Times New Roman" w:cs="Times New Roman"/>
          <w:sz w:val="24"/>
          <w:szCs w:val="24"/>
          <w:lang w:val="uk-UA" w:eastAsia="ru-RU"/>
        </w:rPr>
      </w:pPr>
      <w:r w:rsidRPr="00CC27D3">
        <w:rPr>
          <w:rFonts w:ascii="Times New Roman" w:eastAsia="Times New Roman" w:hAnsi="Times New Roman" w:cs="Times New Roman"/>
          <w:sz w:val="24"/>
          <w:szCs w:val="24"/>
          <w:lang w:val="uk-UA" w:eastAsia="ru-RU"/>
        </w:rPr>
        <w:t>Конкурсні пропозиції учасників конкурсу оцінюються за наступною бальною системою:</w:t>
      </w:r>
    </w:p>
    <w:tbl>
      <w:tblPr>
        <w:tblW w:w="0" w:type="auto"/>
        <w:tblCellSpacing w:w="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3"/>
        <w:gridCol w:w="5736"/>
      </w:tblGrid>
      <w:tr w:rsidR="003D47C4" w:rsidRPr="00717988" w:rsidTr="003D47C4">
        <w:trPr>
          <w:trHeight w:val="148"/>
          <w:tblCellSpacing w:w="0" w:type="dxa"/>
        </w:trPr>
        <w:tc>
          <w:tcPr>
            <w:tcW w:w="3903" w:type="dxa"/>
            <w:tcBorders>
              <w:top w:val="single" w:sz="4" w:space="0" w:color="auto"/>
              <w:left w:val="single" w:sz="4" w:space="0" w:color="auto"/>
              <w:bottom w:val="single" w:sz="4" w:space="0" w:color="auto"/>
              <w:right w:val="single" w:sz="4" w:space="0" w:color="auto"/>
            </w:tcBorders>
            <w:vAlign w:val="center"/>
            <w:hideMark/>
          </w:tcPr>
          <w:p w:rsidR="003D47C4" w:rsidRPr="00717988" w:rsidRDefault="003D47C4" w:rsidP="00190234">
            <w:pPr>
              <w:tabs>
                <w:tab w:val="left" w:pos="567"/>
              </w:tabs>
              <w:spacing w:after="0" w:line="240" w:lineRule="auto"/>
              <w:jc w:val="center"/>
              <w:rPr>
                <w:rFonts w:ascii="Times New Roman" w:eastAsia="Times New Roman" w:hAnsi="Times New Roman" w:cs="Times New Roman"/>
                <w:sz w:val="20"/>
                <w:szCs w:val="20"/>
                <w:lang w:val="uk-UA" w:eastAsia="ru-RU"/>
              </w:rPr>
            </w:pPr>
            <w:r w:rsidRPr="00717988">
              <w:rPr>
                <w:rFonts w:ascii="Times New Roman" w:eastAsia="Times New Roman" w:hAnsi="Times New Roman" w:cs="Times New Roman"/>
                <w:b/>
                <w:bCs/>
                <w:sz w:val="20"/>
                <w:szCs w:val="20"/>
                <w:lang w:val="uk-UA" w:eastAsia="ru-RU"/>
              </w:rPr>
              <w:t>Критерій</w:t>
            </w:r>
          </w:p>
        </w:tc>
        <w:tc>
          <w:tcPr>
            <w:tcW w:w="5736" w:type="dxa"/>
            <w:tcBorders>
              <w:top w:val="single" w:sz="4" w:space="0" w:color="auto"/>
              <w:left w:val="single" w:sz="4" w:space="0" w:color="auto"/>
              <w:bottom w:val="single" w:sz="4" w:space="0" w:color="auto"/>
              <w:right w:val="single" w:sz="4" w:space="0" w:color="auto"/>
            </w:tcBorders>
            <w:vAlign w:val="center"/>
            <w:hideMark/>
          </w:tcPr>
          <w:p w:rsidR="003D47C4" w:rsidRPr="00717988" w:rsidRDefault="003D47C4" w:rsidP="00190234">
            <w:pPr>
              <w:tabs>
                <w:tab w:val="left" w:pos="567"/>
              </w:tabs>
              <w:spacing w:after="0" w:line="240" w:lineRule="auto"/>
              <w:jc w:val="center"/>
              <w:rPr>
                <w:rFonts w:ascii="Times New Roman" w:eastAsia="Times New Roman" w:hAnsi="Times New Roman" w:cs="Times New Roman"/>
                <w:sz w:val="20"/>
                <w:szCs w:val="20"/>
                <w:lang w:val="uk-UA" w:eastAsia="ru-RU"/>
              </w:rPr>
            </w:pPr>
            <w:r w:rsidRPr="00717988">
              <w:rPr>
                <w:rFonts w:ascii="Times New Roman" w:eastAsia="Times New Roman" w:hAnsi="Times New Roman" w:cs="Times New Roman"/>
                <w:b/>
                <w:bCs/>
                <w:sz w:val="20"/>
                <w:szCs w:val="20"/>
                <w:lang w:val="uk-UA" w:eastAsia="ru-RU"/>
              </w:rPr>
              <w:t>Бали</w:t>
            </w:r>
          </w:p>
        </w:tc>
      </w:tr>
      <w:tr w:rsidR="003D47C4" w:rsidRPr="00717988" w:rsidTr="003D47C4">
        <w:trPr>
          <w:trHeight w:val="148"/>
          <w:tblCellSpacing w:w="0" w:type="dxa"/>
        </w:trPr>
        <w:tc>
          <w:tcPr>
            <w:tcW w:w="3903" w:type="dxa"/>
            <w:tcBorders>
              <w:top w:val="single" w:sz="4" w:space="0" w:color="auto"/>
              <w:left w:val="single" w:sz="4" w:space="0" w:color="auto"/>
              <w:bottom w:val="single" w:sz="4" w:space="0" w:color="auto"/>
              <w:right w:val="single" w:sz="4" w:space="0" w:color="auto"/>
            </w:tcBorders>
            <w:vAlign w:val="center"/>
          </w:tcPr>
          <w:p w:rsidR="003D47C4" w:rsidRPr="00A445CD" w:rsidRDefault="003D47C4" w:rsidP="00190234">
            <w:pPr>
              <w:shd w:val="clear" w:color="auto" w:fill="FFFFFF"/>
              <w:spacing w:after="0" w:line="240" w:lineRule="auto"/>
              <w:ind w:firstLine="450"/>
              <w:jc w:val="both"/>
              <w:rPr>
                <w:rFonts w:ascii="Times New Roman" w:eastAsia="Times New Roman" w:hAnsi="Times New Roman" w:cs="Times New Roman"/>
                <w:sz w:val="20"/>
                <w:szCs w:val="20"/>
                <w:lang w:eastAsia="uk-UA"/>
              </w:rPr>
            </w:pPr>
            <w:r w:rsidRPr="00717988">
              <w:rPr>
                <w:rFonts w:ascii="Times New Roman" w:eastAsia="Times New Roman" w:hAnsi="Times New Roman" w:cs="Times New Roman"/>
                <w:sz w:val="20"/>
                <w:szCs w:val="20"/>
                <w:lang w:val="uk-UA" w:eastAsia="uk-UA"/>
              </w:rPr>
              <w:t>Ціна по</w:t>
            </w:r>
            <w:r>
              <w:rPr>
                <w:rFonts w:ascii="Times New Roman" w:eastAsia="Times New Roman" w:hAnsi="Times New Roman" w:cs="Times New Roman"/>
                <w:sz w:val="20"/>
                <w:szCs w:val="20"/>
                <w:lang w:val="uk-UA" w:eastAsia="uk-UA"/>
              </w:rPr>
              <w:t>слуги, що включає відповідно до</w:t>
            </w:r>
            <w:hyperlink r:id="rId6" w:anchor="n172" w:tgtFrame="_blank" w:history="1">
              <w:r w:rsidRPr="00717988">
                <w:rPr>
                  <w:rStyle w:val="a3"/>
                  <w:rFonts w:ascii="Times New Roman" w:eastAsia="Times New Roman" w:hAnsi="Times New Roman" w:cs="Times New Roman"/>
                  <w:color w:val="auto"/>
                  <w:sz w:val="20"/>
                  <w:szCs w:val="20"/>
                  <w:lang w:val="uk-UA" w:eastAsia="uk-UA"/>
                </w:rPr>
                <w:t>статті 10</w:t>
              </w:r>
            </w:hyperlink>
            <w:r w:rsidRPr="00717988">
              <w:rPr>
                <w:rFonts w:ascii="Times New Roman" w:eastAsia="Times New Roman" w:hAnsi="Times New Roman" w:cs="Times New Roman"/>
                <w:sz w:val="20"/>
                <w:szCs w:val="20"/>
                <w:lang w:val="uk-UA" w:eastAsia="uk-UA"/>
              </w:rPr>
              <w:t>Закону України «Про житлово-комунальні послуги» витрати на утримання багатоквартирного будинку, прибудинкової території, поточний ремонт спільного майна багатоквартирного будинку, винагороду управителю з розрахунку на 1 м кв. загальної площі багатоквартирного будинку;</w:t>
            </w:r>
          </w:p>
        </w:tc>
        <w:tc>
          <w:tcPr>
            <w:tcW w:w="5736" w:type="dxa"/>
            <w:tcBorders>
              <w:top w:val="single" w:sz="4" w:space="0" w:color="auto"/>
              <w:left w:val="single" w:sz="4" w:space="0" w:color="auto"/>
              <w:bottom w:val="single" w:sz="4" w:space="0" w:color="auto"/>
              <w:right w:val="single" w:sz="4" w:space="0" w:color="auto"/>
            </w:tcBorders>
            <w:vAlign w:val="center"/>
            <w:hideMark/>
          </w:tcPr>
          <w:p w:rsidR="003D47C4" w:rsidRPr="00717988" w:rsidRDefault="003D47C4" w:rsidP="00190234">
            <w:pPr>
              <w:tabs>
                <w:tab w:val="left" w:pos="567"/>
              </w:tabs>
              <w:spacing w:after="0" w:line="240" w:lineRule="auto"/>
              <w:ind w:left="-52"/>
              <w:rPr>
                <w:rFonts w:ascii="Times New Roman" w:eastAsia="Times New Roman" w:hAnsi="Times New Roman" w:cs="Times New Roman"/>
                <w:sz w:val="20"/>
                <w:szCs w:val="20"/>
                <w:lang w:val="uk-UA" w:eastAsia="ru-RU"/>
              </w:rPr>
            </w:pPr>
            <w:r w:rsidRPr="00717988">
              <w:rPr>
                <w:rFonts w:ascii="Times New Roman" w:eastAsia="Times New Roman" w:hAnsi="Times New Roman" w:cs="Times New Roman"/>
                <w:b/>
                <w:bCs/>
                <w:sz w:val="20"/>
                <w:szCs w:val="20"/>
                <w:lang w:val="uk-UA" w:eastAsia="ru-RU"/>
              </w:rPr>
              <w:t>Максимальна кількість балів – 35 балів.</w:t>
            </w:r>
          </w:p>
          <w:p w:rsidR="003D47C4" w:rsidRPr="00717988" w:rsidRDefault="003D47C4" w:rsidP="00190234">
            <w:pPr>
              <w:spacing w:after="0" w:line="240" w:lineRule="auto"/>
              <w:ind w:left="-52"/>
              <w:jc w:val="both"/>
              <w:rPr>
                <w:rFonts w:ascii="Times New Roman" w:hAnsi="Times New Roman" w:cs="Times New Roman"/>
                <w:sz w:val="20"/>
                <w:szCs w:val="20"/>
                <w:lang w:val="uk-UA"/>
              </w:rPr>
            </w:pPr>
            <w:r w:rsidRPr="00717988">
              <w:rPr>
                <w:rFonts w:ascii="Times New Roman" w:hAnsi="Times New Roman" w:cs="Times New Roman"/>
                <w:bCs/>
                <w:sz w:val="20"/>
                <w:szCs w:val="20"/>
                <w:lang w:val="uk-UA"/>
              </w:rPr>
              <w:t>Ціна</w:t>
            </w:r>
            <w:r w:rsidRPr="00717988">
              <w:rPr>
                <w:rFonts w:ascii="Times New Roman" w:hAnsi="Times New Roman" w:cs="Times New Roman"/>
                <w:sz w:val="20"/>
                <w:szCs w:val="20"/>
                <w:lang w:val="uk-UA"/>
              </w:rPr>
              <w:t xml:space="preserve"> послуги, що включає винагороду управителю та витрати на утримання і проведення ремонту спільного майна та прибудинкової території багатоквартирного будинку з розрахунку на 1 м</w:t>
            </w:r>
            <w:r w:rsidRPr="00717988">
              <w:rPr>
                <w:rFonts w:ascii="Times New Roman" w:hAnsi="Times New Roman" w:cs="Times New Roman"/>
                <w:sz w:val="20"/>
                <w:szCs w:val="20"/>
                <w:vertAlign w:val="superscript"/>
                <w:lang w:val="uk-UA"/>
              </w:rPr>
              <w:t xml:space="preserve">2 </w:t>
            </w:r>
            <w:r w:rsidRPr="00717988">
              <w:rPr>
                <w:rFonts w:ascii="Times New Roman" w:hAnsi="Times New Roman" w:cs="Times New Roman"/>
                <w:sz w:val="20"/>
                <w:szCs w:val="20"/>
                <w:lang w:val="uk-UA"/>
              </w:rPr>
              <w:t>загальної площі об’єкта конкурсу (житлового або нежитлового приміщення)</w:t>
            </w:r>
            <w:r w:rsidRPr="00717988">
              <w:rPr>
                <w:rFonts w:ascii="Times New Roman" w:eastAsia="Times New Roman" w:hAnsi="Times New Roman" w:cs="Times New Roman"/>
                <w:sz w:val="20"/>
                <w:szCs w:val="20"/>
                <w:bdr w:val="none" w:sz="0" w:space="0" w:color="auto" w:frame="1"/>
                <w:lang w:val="uk-UA"/>
              </w:rPr>
              <w:t>.</w:t>
            </w:r>
          </w:p>
          <w:p w:rsidR="003D47C4" w:rsidRPr="00717988" w:rsidRDefault="003D47C4" w:rsidP="00190234">
            <w:pPr>
              <w:spacing w:after="0" w:line="240" w:lineRule="auto"/>
              <w:ind w:left="-52"/>
              <w:jc w:val="both"/>
              <w:rPr>
                <w:rFonts w:ascii="Times New Roman" w:hAnsi="Times New Roman" w:cs="Times New Roman"/>
                <w:sz w:val="20"/>
                <w:szCs w:val="20"/>
                <w:lang w:val="uk-UA"/>
              </w:rPr>
            </w:pPr>
            <w:r w:rsidRPr="00717988">
              <w:rPr>
                <w:rFonts w:ascii="Times New Roman" w:hAnsi="Times New Roman" w:cs="Times New Roman"/>
                <w:sz w:val="20"/>
                <w:szCs w:val="20"/>
                <w:lang w:val="uk-UA"/>
              </w:rPr>
              <w:t>Найнижча ціна за послугу з управління будинками – 35 балів.</w:t>
            </w:r>
          </w:p>
          <w:p w:rsidR="003D47C4" w:rsidRPr="009E3406" w:rsidRDefault="003D47C4" w:rsidP="00190234">
            <w:pPr>
              <w:tabs>
                <w:tab w:val="left" w:pos="567"/>
              </w:tabs>
              <w:spacing w:after="0" w:line="240" w:lineRule="auto"/>
              <w:ind w:left="-52"/>
              <w:jc w:val="both"/>
              <w:rPr>
                <w:rFonts w:ascii="Times New Roman" w:eastAsia="Times New Roman" w:hAnsi="Times New Roman" w:cs="Times New Roman"/>
                <w:sz w:val="20"/>
                <w:szCs w:val="20"/>
                <w:lang w:val="uk-UA" w:eastAsia="ru-RU"/>
              </w:rPr>
            </w:pPr>
            <w:r w:rsidRPr="009E3406">
              <w:rPr>
                <w:rFonts w:ascii="Times New Roman" w:eastAsia="Times New Roman" w:hAnsi="Times New Roman" w:cs="Times New Roman"/>
                <w:sz w:val="20"/>
                <w:szCs w:val="20"/>
                <w:lang w:val="uk-UA" w:eastAsia="ru-RU"/>
              </w:rPr>
              <w:t>Оцінювання пропозицій здійснюється по кожному будинку, що входить до об’єкту конкурсу (групи будинків), окремо.</w:t>
            </w:r>
          </w:p>
          <w:p w:rsidR="003D47C4" w:rsidRPr="00717988" w:rsidRDefault="003D47C4" w:rsidP="003D47C4">
            <w:pPr>
              <w:pStyle w:val="rvps2"/>
              <w:shd w:val="clear" w:color="auto" w:fill="FFFFFF"/>
              <w:spacing w:before="0" w:beforeAutospacing="0" w:after="0" w:afterAutospacing="0" w:line="276" w:lineRule="auto"/>
              <w:ind w:left="-52" w:firstLine="426"/>
              <w:jc w:val="both"/>
              <w:rPr>
                <w:color w:val="000000"/>
                <w:sz w:val="20"/>
                <w:szCs w:val="20"/>
              </w:rPr>
            </w:pPr>
            <w:r w:rsidRPr="009E3406">
              <w:rPr>
                <w:color w:val="000000"/>
                <w:sz w:val="20"/>
                <w:szCs w:val="20"/>
              </w:rPr>
              <w:t>У разі якщо об’єкт конкурсу складається з групи будинків, оцінювання конкурсних пропозицій за критерієм «ціна послуги» здійснюється шляхом визначення середнього математичного значення кількості балів, визначених окремо за кожним багатоквартирним будинком. При цьому максимальна кількість балів під час оцінювання за кожним будинком не повинна перевищувати 35 балів.</w:t>
            </w:r>
          </w:p>
        </w:tc>
      </w:tr>
      <w:tr w:rsidR="003D47C4" w:rsidRPr="00717988" w:rsidTr="003D47C4">
        <w:trPr>
          <w:trHeight w:val="148"/>
          <w:tblCellSpacing w:w="0" w:type="dxa"/>
        </w:trPr>
        <w:tc>
          <w:tcPr>
            <w:tcW w:w="3903" w:type="dxa"/>
            <w:tcBorders>
              <w:top w:val="single" w:sz="4" w:space="0" w:color="auto"/>
              <w:left w:val="single" w:sz="4" w:space="0" w:color="auto"/>
              <w:bottom w:val="single" w:sz="4" w:space="0" w:color="auto"/>
              <w:right w:val="single" w:sz="4" w:space="0" w:color="auto"/>
            </w:tcBorders>
            <w:vAlign w:val="center"/>
            <w:hideMark/>
          </w:tcPr>
          <w:p w:rsidR="003D47C4" w:rsidRPr="00717988" w:rsidRDefault="003D47C4" w:rsidP="00190234">
            <w:pPr>
              <w:tabs>
                <w:tab w:val="left" w:pos="567"/>
              </w:tabs>
              <w:spacing w:after="0" w:line="240" w:lineRule="auto"/>
              <w:jc w:val="both"/>
              <w:rPr>
                <w:rFonts w:ascii="Times New Roman" w:eastAsia="Times New Roman" w:hAnsi="Times New Roman" w:cs="Times New Roman"/>
                <w:sz w:val="20"/>
                <w:szCs w:val="20"/>
                <w:lang w:val="uk-UA" w:eastAsia="ru-RU"/>
              </w:rPr>
            </w:pPr>
            <w:r w:rsidRPr="00717988">
              <w:rPr>
                <w:rFonts w:ascii="Times New Roman" w:eastAsia="Times New Roman" w:hAnsi="Times New Roman" w:cs="Times New Roman"/>
                <w:sz w:val="20"/>
                <w:szCs w:val="20"/>
                <w:lang w:val="uk-UA" w:eastAsia="ru-RU"/>
              </w:rPr>
              <w:t>Рівень забезпеченості учасника конкурсу матеріально-технічною базою</w:t>
            </w:r>
          </w:p>
        </w:tc>
        <w:tc>
          <w:tcPr>
            <w:tcW w:w="5736" w:type="dxa"/>
            <w:tcBorders>
              <w:top w:val="single" w:sz="4" w:space="0" w:color="auto"/>
              <w:left w:val="single" w:sz="4" w:space="0" w:color="auto"/>
              <w:bottom w:val="single" w:sz="4" w:space="0" w:color="auto"/>
              <w:right w:val="single" w:sz="4" w:space="0" w:color="auto"/>
            </w:tcBorders>
            <w:vAlign w:val="center"/>
            <w:hideMark/>
          </w:tcPr>
          <w:p w:rsidR="003D47C4" w:rsidRPr="00717988" w:rsidRDefault="003D47C4" w:rsidP="00190234">
            <w:pPr>
              <w:tabs>
                <w:tab w:val="left" w:pos="567"/>
              </w:tabs>
              <w:spacing w:after="0" w:line="240" w:lineRule="auto"/>
              <w:ind w:left="-52"/>
              <w:jc w:val="both"/>
              <w:rPr>
                <w:rFonts w:ascii="Times New Roman" w:eastAsia="Times New Roman" w:hAnsi="Times New Roman" w:cs="Times New Roman"/>
                <w:sz w:val="20"/>
                <w:szCs w:val="20"/>
                <w:lang w:val="uk-UA" w:eastAsia="ru-RU"/>
              </w:rPr>
            </w:pPr>
            <w:r w:rsidRPr="00717988">
              <w:rPr>
                <w:rFonts w:ascii="Times New Roman" w:eastAsia="Times New Roman" w:hAnsi="Times New Roman" w:cs="Times New Roman"/>
                <w:b/>
                <w:bCs/>
                <w:sz w:val="20"/>
                <w:szCs w:val="20"/>
                <w:lang w:val="uk-UA" w:eastAsia="ru-RU"/>
              </w:rPr>
              <w:t>Максимальна кількість балів – 1</w:t>
            </w:r>
            <w:r>
              <w:rPr>
                <w:rFonts w:ascii="Times New Roman" w:eastAsia="Times New Roman" w:hAnsi="Times New Roman" w:cs="Times New Roman"/>
                <w:b/>
                <w:bCs/>
                <w:sz w:val="20"/>
                <w:szCs w:val="20"/>
                <w:lang w:val="uk-UA" w:eastAsia="ru-RU"/>
              </w:rPr>
              <w:t>0</w:t>
            </w:r>
            <w:r w:rsidRPr="00717988">
              <w:rPr>
                <w:rFonts w:ascii="Times New Roman" w:eastAsia="Times New Roman" w:hAnsi="Times New Roman" w:cs="Times New Roman"/>
                <w:b/>
                <w:bCs/>
                <w:sz w:val="20"/>
                <w:szCs w:val="20"/>
                <w:lang w:val="uk-UA" w:eastAsia="ru-RU"/>
              </w:rPr>
              <w:t xml:space="preserve"> балів.</w:t>
            </w:r>
          </w:p>
          <w:p w:rsidR="003D47C4" w:rsidRPr="00717988" w:rsidRDefault="003D47C4" w:rsidP="00190234">
            <w:pPr>
              <w:spacing w:after="0" w:line="240" w:lineRule="auto"/>
              <w:jc w:val="both"/>
              <w:rPr>
                <w:rFonts w:ascii="Times New Roman" w:hAnsi="Times New Roman" w:cs="Times New Roman"/>
                <w:sz w:val="20"/>
                <w:szCs w:val="20"/>
                <w:lang w:val="uk-UA"/>
              </w:rPr>
            </w:pPr>
            <w:r w:rsidRPr="00717988">
              <w:rPr>
                <w:rFonts w:ascii="Times New Roman" w:hAnsi="Times New Roman" w:cs="Times New Roman"/>
                <w:sz w:val="20"/>
                <w:szCs w:val="20"/>
                <w:lang w:val="uk-UA"/>
              </w:rPr>
              <w:t>а) рівень забезпеченості учасника конкурсу матеріально-технічною базою (надається перелік спеціально обладнаних транспортних засобів, машин, механізмів, устаткування, які перебувають у власності, на балансі, в користуванні (оренда, тощо) суб’єкта господарювання. У разі матеріально-технічної бази, яка орендується або знаходиться в користуванні термін оренди, користування не може бути меншим терміну надання послуг). Бали: від 1 до 5.</w:t>
            </w:r>
          </w:p>
          <w:p w:rsidR="003D47C4" w:rsidRDefault="003D47C4" w:rsidP="00190234">
            <w:pPr>
              <w:spacing w:after="0" w:line="240" w:lineRule="auto"/>
              <w:jc w:val="both"/>
              <w:rPr>
                <w:rFonts w:ascii="Times New Roman" w:hAnsi="Times New Roman" w:cs="Times New Roman"/>
                <w:sz w:val="20"/>
                <w:szCs w:val="20"/>
                <w:lang w:val="uk-UA"/>
              </w:rPr>
            </w:pPr>
            <w:r w:rsidRPr="00717988">
              <w:rPr>
                <w:rFonts w:ascii="Times New Roman" w:hAnsi="Times New Roman" w:cs="Times New Roman"/>
                <w:sz w:val="20"/>
                <w:szCs w:val="20"/>
                <w:lang w:val="uk-UA"/>
              </w:rPr>
              <w:t xml:space="preserve">б) кількість одиниць спеціалізованої техніки та обладнання з функціональним призначенням, інструментів </w:t>
            </w:r>
            <w:r>
              <w:rPr>
                <w:rFonts w:ascii="Times New Roman" w:hAnsi="Times New Roman" w:cs="Times New Roman"/>
                <w:sz w:val="20"/>
                <w:szCs w:val="20"/>
                <w:lang w:val="uk-UA"/>
              </w:rPr>
              <w:t>та інвентарю (від 1 до 5 балів).</w:t>
            </w:r>
          </w:p>
          <w:p w:rsidR="003D47C4" w:rsidRPr="009E3406" w:rsidRDefault="003D47C4" w:rsidP="00190234">
            <w:pPr>
              <w:spacing w:after="0" w:line="240" w:lineRule="auto"/>
              <w:jc w:val="both"/>
              <w:rPr>
                <w:rFonts w:ascii="Times New Roman" w:hAnsi="Times New Roman" w:cs="Times New Roman"/>
                <w:sz w:val="20"/>
                <w:szCs w:val="20"/>
                <w:lang w:val="uk-UA"/>
              </w:rPr>
            </w:pPr>
            <w:r w:rsidRPr="00717988">
              <w:rPr>
                <w:rFonts w:ascii="Times New Roman" w:hAnsi="Times New Roman" w:cs="Times New Roman"/>
                <w:sz w:val="20"/>
                <w:szCs w:val="20"/>
                <w:lang w:val="uk-UA"/>
              </w:rPr>
              <w:t>Оцінка виставляється в комплексі за всіма показниками.</w:t>
            </w:r>
          </w:p>
        </w:tc>
      </w:tr>
      <w:tr w:rsidR="003D47C4" w:rsidRPr="00717988" w:rsidTr="003D47C4">
        <w:trPr>
          <w:trHeight w:val="148"/>
          <w:tblCellSpacing w:w="0" w:type="dxa"/>
        </w:trPr>
        <w:tc>
          <w:tcPr>
            <w:tcW w:w="3903" w:type="dxa"/>
            <w:tcBorders>
              <w:top w:val="single" w:sz="4" w:space="0" w:color="auto"/>
              <w:left w:val="single" w:sz="4" w:space="0" w:color="auto"/>
              <w:bottom w:val="single" w:sz="4" w:space="0" w:color="auto"/>
              <w:right w:val="single" w:sz="4" w:space="0" w:color="auto"/>
            </w:tcBorders>
            <w:vAlign w:val="center"/>
            <w:hideMark/>
          </w:tcPr>
          <w:p w:rsidR="003D47C4" w:rsidRPr="00717988" w:rsidRDefault="003D47C4" w:rsidP="00190234">
            <w:pPr>
              <w:spacing w:after="0" w:line="240" w:lineRule="auto"/>
              <w:jc w:val="both"/>
              <w:rPr>
                <w:rFonts w:ascii="Times New Roman" w:eastAsia="Times New Roman" w:hAnsi="Times New Roman" w:cs="Times New Roman"/>
                <w:sz w:val="20"/>
                <w:szCs w:val="20"/>
                <w:lang w:val="uk-UA" w:eastAsia="ru-RU"/>
              </w:rPr>
            </w:pPr>
            <w:r w:rsidRPr="00717988">
              <w:rPr>
                <w:rFonts w:ascii="Times New Roman" w:eastAsia="Times New Roman" w:hAnsi="Times New Roman" w:cs="Times New Roman"/>
                <w:sz w:val="20"/>
                <w:szCs w:val="20"/>
                <w:lang w:val="uk-UA" w:eastAsia="ru-RU"/>
              </w:rPr>
              <w:t xml:space="preserve">Наявність персоналу, що відповідає кваліфікаційним вимогам до професій працівників та має </w:t>
            </w:r>
            <w:r w:rsidRPr="00717988">
              <w:rPr>
                <w:rFonts w:ascii="Times New Roman" w:eastAsia="Times New Roman" w:hAnsi="Times New Roman" w:cs="Times New Roman"/>
                <w:sz w:val="20"/>
                <w:szCs w:val="20"/>
                <w:shd w:val="clear" w:color="auto" w:fill="FFFFFF"/>
                <w:lang w:val="uk-UA" w:eastAsia="ru-RU"/>
              </w:rPr>
              <w:t>необхідні знання і досвід (з урахуванням договорів щодо залучення співвиконавців)</w:t>
            </w:r>
          </w:p>
        </w:tc>
        <w:tc>
          <w:tcPr>
            <w:tcW w:w="5736" w:type="dxa"/>
            <w:tcBorders>
              <w:top w:val="single" w:sz="4" w:space="0" w:color="auto"/>
              <w:left w:val="single" w:sz="4" w:space="0" w:color="auto"/>
              <w:bottom w:val="single" w:sz="4" w:space="0" w:color="auto"/>
              <w:right w:val="single" w:sz="4" w:space="0" w:color="auto"/>
            </w:tcBorders>
            <w:vAlign w:val="center"/>
            <w:hideMark/>
          </w:tcPr>
          <w:p w:rsidR="003D47C4" w:rsidRPr="00717988" w:rsidRDefault="003D47C4" w:rsidP="00190234">
            <w:pPr>
              <w:tabs>
                <w:tab w:val="left" w:pos="567"/>
              </w:tabs>
              <w:spacing w:after="0" w:line="240" w:lineRule="auto"/>
              <w:jc w:val="both"/>
              <w:rPr>
                <w:rFonts w:ascii="Times New Roman" w:eastAsia="Times New Roman" w:hAnsi="Times New Roman" w:cs="Times New Roman"/>
                <w:b/>
                <w:sz w:val="20"/>
                <w:szCs w:val="20"/>
                <w:lang w:val="uk-UA" w:eastAsia="ru-RU"/>
              </w:rPr>
            </w:pPr>
            <w:r w:rsidRPr="00717988">
              <w:rPr>
                <w:rFonts w:ascii="Times New Roman" w:eastAsia="Times New Roman" w:hAnsi="Times New Roman" w:cs="Times New Roman"/>
                <w:b/>
                <w:sz w:val="20"/>
                <w:szCs w:val="20"/>
                <w:lang w:val="uk-UA" w:eastAsia="ru-RU"/>
              </w:rPr>
              <w:t>Максимальна кількість балів – 15 балів.</w:t>
            </w:r>
          </w:p>
          <w:p w:rsidR="003D47C4" w:rsidRPr="00717988" w:rsidRDefault="003D47C4" w:rsidP="00190234">
            <w:pPr>
              <w:tabs>
                <w:tab w:val="left" w:pos="567"/>
              </w:tabs>
              <w:spacing w:after="0" w:line="240" w:lineRule="auto"/>
              <w:jc w:val="both"/>
              <w:rPr>
                <w:rFonts w:ascii="Times New Roman" w:eastAsia="Times New Roman" w:hAnsi="Times New Roman" w:cs="Times New Roman"/>
                <w:sz w:val="20"/>
                <w:szCs w:val="20"/>
                <w:lang w:val="uk-UA" w:eastAsia="ru-RU"/>
              </w:rPr>
            </w:pPr>
            <w:r w:rsidRPr="00717988">
              <w:rPr>
                <w:rFonts w:ascii="Times New Roman" w:eastAsia="Times New Roman" w:hAnsi="Times New Roman" w:cs="Times New Roman"/>
                <w:sz w:val="20"/>
                <w:szCs w:val="20"/>
                <w:lang w:val="uk-UA" w:eastAsia="ru-RU"/>
              </w:rPr>
              <w:t>Оцінюється наявність персоналу відповідної кваліфікації, знання і досвід роботи працівників (з урахуванням договорів щодо залучення співвиконавців, що підтверджують спроможність надавати послуги з управління, у повному обсязі, групою будинків, що входять до переліку</w:t>
            </w:r>
            <w:r>
              <w:rPr>
                <w:rFonts w:ascii="Times New Roman" w:eastAsia="Times New Roman" w:hAnsi="Times New Roman" w:cs="Times New Roman"/>
                <w:sz w:val="20"/>
                <w:szCs w:val="20"/>
                <w:lang w:val="uk-UA" w:eastAsia="ru-RU"/>
              </w:rPr>
              <w:t>,</w:t>
            </w:r>
            <w:r w:rsidRPr="00717988">
              <w:rPr>
                <w:rFonts w:ascii="Times New Roman" w:eastAsia="Times New Roman" w:hAnsi="Times New Roman" w:cs="Times New Roman"/>
                <w:sz w:val="20"/>
                <w:szCs w:val="20"/>
                <w:lang w:val="uk-UA" w:eastAsia="ru-RU"/>
              </w:rPr>
              <w:t xml:space="preserve"> на який учасник конкурсу подав відповідні конкурсні пропозиції. </w:t>
            </w:r>
          </w:p>
          <w:p w:rsidR="003D47C4" w:rsidRPr="00717988" w:rsidRDefault="003D47C4" w:rsidP="00190234">
            <w:pPr>
              <w:spacing w:after="0" w:line="240" w:lineRule="auto"/>
              <w:jc w:val="both"/>
              <w:rPr>
                <w:rFonts w:ascii="Times New Roman" w:hAnsi="Times New Roman" w:cs="Times New Roman"/>
                <w:sz w:val="20"/>
                <w:szCs w:val="20"/>
                <w:lang w:val="uk-UA"/>
              </w:rPr>
            </w:pPr>
            <w:r w:rsidRPr="00717988">
              <w:rPr>
                <w:rFonts w:ascii="Times New Roman" w:hAnsi="Times New Roman" w:cs="Times New Roman"/>
                <w:sz w:val="20"/>
                <w:szCs w:val="20"/>
                <w:lang w:val="uk-UA"/>
              </w:rPr>
              <w:t>а) кількість працівників (штатний розпис усіх працівників або перелік найманих працівників) (від 1 до 8 балів);</w:t>
            </w:r>
          </w:p>
          <w:p w:rsidR="003D47C4" w:rsidRPr="00717988" w:rsidRDefault="003D47C4" w:rsidP="00190234">
            <w:pPr>
              <w:spacing w:after="0" w:line="240" w:lineRule="auto"/>
              <w:jc w:val="both"/>
              <w:rPr>
                <w:rFonts w:ascii="Times New Roman" w:hAnsi="Times New Roman" w:cs="Times New Roman"/>
                <w:sz w:val="20"/>
                <w:szCs w:val="20"/>
                <w:lang w:val="uk-UA"/>
              </w:rPr>
            </w:pPr>
            <w:r w:rsidRPr="00717988">
              <w:rPr>
                <w:rFonts w:ascii="Times New Roman" w:hAnsi="Times New Roman" w:cs="Times New Roman"/>
                <w:sz w:val="20"/>
                <w:szCs w:val="20"/>
                <w:lang w:val="uk-UA"/>
              </w:rPr>
              <w:lastRenderedPageBreak/>
              <w:t>б) кваліфікація персоналу (від 1 до 4 балів);</w:t>
            </w:r>
          </w:p>
          <w:p w:rsidR="003D47C4" w:rsidRPr="00717988" w:rsidRDefault="003D47C4" w:rsidP="00190234">
            <w:pPr>
              <w:spacing w:after="0" w:line="240" w:lineRule="auto"/>
              <w:jc w:val="both"/>
              <w:rPr>
                <w:rFonts w:ascii="Times New Roman" w:hAnsi="Times New Roman" w:cs="Times New Roman"/>
                <w:sz w:val="20"/>
                <w:szCs w:val="20"/>
                <w:lang w:val="uk-UA"/>
              </w:rPr>
            </w:pPr>
            <w:r w:rsidRPr="00717988">
              <w:rPr>
                <w:rFonts w:ascii="Times New Roman" w:hAnsi="Times New Roman" w:cs="Times New Roman"/>
                <w:sz w:val="20"/>
                <w:szCs w:val="20"/>
                <w:lang w:val="uk-UA"/>
              </w:rPr>
              <w:t xml:space="preserve">в) досвід роботи персоналу за професією (від 1 до </w:t>
            </w:r>
            <w:r>
              <w:rPr>
                <w:rFonts w:ascii="Times New Roman" w:hAnsi="Times New Roman" w:cs="Times New Roman"/>
                <w:sz w:val="20"/>
                <w:szCs w:val="20"/>
                <w:lang w:val="uk-UA"/>
              </w:rPr>
              <w:t>3 балів).</w:t>
            </w:r>
          </w:p>
          <w:p w:rsidR="003D47C4" w:rsidRPr="00717988" w:rsidRDefault="003D47C4" w:rsidP="00190234">
            <w:pPr>
              <w:spacing w:after="0" w:line="240" w:lineRule="auto"/>
              <w:jc w:val="both"/>
              <w:rPr>
                <w:rFonts w:ascii="Times New Roman" w:eastAsia="Times New Roman" w:hAnsi="Times New Roman" w:cs="Times New Roman"/>
                <w:sz w:val="20"/>
                <w:szCs w:val="20"/>
                <w:lang w:val="uk-UA" w:eastAsia="ru-RU"/>
              </w:rPr>
            </w:pPr>
            <w:r w:rsidRPr="00717988">
              <w:rPr>
                <w:rFonts w:ascii="Times New Roman" w:hAnsi="Times New Roman" w:cs="Times New Roman"/>
                <w:sz w:val="20"/>
                <w:szCs w:val="20"/>
                <w:lang w:val="uk-UA"/>
              </w:rPr>
              <w:t xml:space="preserve">Оцінка виставляється в </w:t>
            </w:r>
            <w:r>
              <w:rPr>
                <w:rFonts w:ascii="Times New Roman" w:hAnsi="Times New Roman" w:cs="Times New Roman"/>
                <w:sz w:val="20"/>
                <w:szCs w:val="20"/>
                <w:lang w:val="uk-UA"/>
              </w:rPr>
              <w:t>комплексі за всіма показниками.</w:t>
            </w:r>
          </w:p>
        </w:tc>
      </w:tr>
      <w:tr w:rsidR="003D47C4" w:rsidRPr="00717988" w:rsidTr="003D47C4">
        <w:trPr>
          <w:trHeight w:val="699"/>
          <w:tblCellSpacing w:w="0" w:type="dxa"/>
        </w:trPr>
        <w:tc>
          <w:tcPr>
            <w:tcW w:w="3903" w:type="dxa"/>
            <w:tcBorders>
              <w:top w:val="single" w:sz="4" w:space="0" w:color="auto"/>
              <w:left w:val="single" w:sz="4" w:space="0" w:color="auto"/>
              <w:bottom w:val="single" w:sz="4" w:space="0" w:color="auto"/>
              <w:right w:val="single" w:sz="4" w:space="0" w:color="auto"/>
            </w:tcBorders>
            <w:vAlign w:val="center"/>
            <w:hideMark/>
          </w:tcPr>
          <w:p w:rsidR="003D47C4" w:rsidRPr="00717988" w:rsidRDefault="003D47C4" w:rsidP="00190234">
            <w:pPr>
              <w:tabs>
                <w:tab w:val="left" w:pos="567"/>
              </w:tabs>
              <w:spacing w:after="0" w:line="240" w:lineRule="auto"/>
              <w:jc w:val="both"/>
              <w:rPr>
                <w:rFonts w:ascii="Times New Roman" w:eastAsia="Times New Roman" w:hAnsi="Times New Roman" w:cs="Times New Roman"/>
                <w:sz w:val="20"/>
                <w:szCs w:val="20"/>
                <w:lang w:val="uk-UA" w:eastAsia="ru-RU"/>
              </w:rPr>
            </w:pPr>
            <w:r w:rsidRPr="00717988">
              <w:rPr>
                <w:rFonts w:ascii="Times New Roman" w:eastAsia="Times New Roman" w:hAnsi="Times New Roman" w:cs="Times New Roman"/>
                <w:sz w:val="20"/>
                <w:szCs w:val="20"/>
                <w:lang w:val="uk-UA" w:eastAsia="ru-RU"/>
              </w:rPr>
              <w:lastRenderedPageBreak/>
              <w:t>Фінансова спроможність учасника конкурсу</w:t>
            </w:r>
          </w:p>
        </w:tc>
        <w:tc>
          <w:tcPr>
            <w:tcW w:w="5736" w:type="dxa"/>
            <w:tcBorders>
              <w:top w:val="single" w:sz="4" w:space="0" w:color="auto"/>
              <w:left w:val="single" w:sz="4" w:space="0" w:color="auto"/>
              <w:bottom w:val="single" w:sz="4" w:space="0" w:color="auto"/>
              <w:right w:val="single" w:sz="4" w:space="0" w:color="auto"/>
            </w:tcBorders>
            <w:vAlign w:val="center"/>
            <w:hideMark/>
          </w:tcPr>
          <w:p w:rsidR="003D47C4" w:rsidRPr="00717988" w:rsidRDefault="003D47C4" w:rsidP="00190234">
            <w:pPr>
              <w:tabs>
                <w:tab w:val="left" w:pos="567"/>
              </w:tabs>
              <w:spacing w:after="0" w:line="240" w:lineRule="auto"/>
              <w:jc w:val="both"/>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Максимальна кількість балів</w:t>
            </w:r>
            <w:r w:rsidRPr="00717988">
              <w:rPr>
                <w:rFonts w:ascii="Times New Roman" w:eastAsia="Times New Roman" w:hAnsi="Times New Roman" w:cs="Times New Roman"/>
                <w:b/>
                <w:sz w:val="20"/>
                <w:szCs w:val="20"/>
                <w:lang w:val="uk-UA" w:eastAsia="ru-RU"/>
              </w:rPr>
              <w:t xml:space="preserve"> – 15 балів.</w:t>
            </w:r>
          </w:p>
          <w:p w:rsidR="003D47C4" w:rsidRPr="00717988" w:rsidRDefault="003D47C4" w:rsidP="00190234">
            <w:pPr>
              <w:tabs>
                <w:tab w:val="left" w:pos="567"/>
              </w:tabs>
              <w:spacing w:after="0" w:line="240" w:lineRule="auto"/>
              <w:jc w:val="both"/>
              <w:rPr>
                <w:rFonts w:ascii="Times New Roman" w:eastAsia="Times New Roman" w:hAnsi="Times New Roman" w:cs="Times New Roman"/>
                <w:sz w:val="20"/>
                <w:szCs w:val="20"/>
                <w:lang w:val="uk-UA" w:eastAsia="ru-RU"/>
              </w:rPr>
            </w:pPr>
            <w:r w:rsidRPr="00717988">
              <w:rPr>
                <w:rFonts w:ascii="Times New Roman" w:eastAsia="Times New Roman" w:hAnsi="Times New Roman" w:cs="Times New Roman"/>
                <w:sz w:val="20"/>
                <w:szCs w:val="20"/>
                <w:lang w:val="uk-UA" w:eastAsia="ru-RU"/>
              </w:rPr>
              <w:t>Оцінюється наявність бухгалтерських та інших документів що підтверджують в тому числі наявність фінансових ресурсів для забезпечення розрахунків за надані послуги з управління багатоквартирним будинком (заробітна плата, податки, тощо),групі будинків, що входять до переліку</w:t>
            </w:r>
            <w:r>
              <w:rPr>
                <w:rFonts w:ascii="Times New Roman" w:eastAsia="Times New Roman" w:hAnsi="Times New Roman" w:cs="Times New Roman"/>
                <w:sz w:val="20"/>
                <w:szCs w:val="20"/>
                <w:lang w:val="uk-UA" w:eastAsia="ru-RU"/>
              </w:rPr>
              <w:t>,</w:t>
            </w:r>
            <w:r w:rsidRPr="00717988">
              <w:rPr>
                <w:rFonts w:ascii="Times New Roman" w:eastAsia="Times New Roman" w:hAnsi="Times New Roman" w:cs="Times New Roman"/>
                <w:sz w:val="20"/>
                <w:szCs w:val="20"/>
                <w:lang w:val="uk-UA" w:eastAsia="ru-RU"/>
              </w:rPr>
              <w:t xml:space="preserve"> на який учасник конкурсу подав відповідні конкурсні пропозиції, у розмірі 50% від місячного нарахування протягом 1,5 місяця;</w:t>
            </w:r>
          </w:p>
          <w:p w:rsidR="003D47C4" w:rsidRPr="00717988" w:rsidRDefault="003D47C4" w:rsidP="00190234">
            <w:pPr>
              <w:tabs>
                <w:tab w:val="left" w:pos="339"/>
              </w:tabs>
              <w:spacing w:after="0" w:line="240" w:lineRule="auto"/>
              <w:jc w:val="both"/>
              <w:rPr>
                <w:rFonts w:ascii="Times New Roman" w:hAnsi="Times New Roman" w:cs="Times New Roman"/>
                <w:sz w:val="20"/>
                <w:szCs w:val="20"/>
                <w:lang w:val="uk-UA"/>
              </w:rPr>
            </w:pPr>
            <w:r w:rsidRPr="00717988">
              <w:rPr>
                <w:rFonts w:ascii="Times New Roman" w:hAnsi="Times New Roman" w:cs="Times New Roman"/>
                <w:sz w:val="20"/>
                <w:szCs w:val="20"/>
                <w:lang w:val="uk-UA"/>
              </w:rPr>
              <w:t>а) стан виконання зобов’язань суб’єктом господарювання (відсутність (наявність) заборгованості перед іншими юридичними та фізичними особами, в тому числі прострочена, бюджетом, найманими працівниками тощо) (від 1 до 5 балів);</w:t>
            </w:r>
          </w:p>
          <w:p w:rsidR="003D47C4" w:rsidRPr="00717988" w:rsidRDefault="003D47C4" w:rsidP="00190234">
            <w:pPr>
              <w:spacing w:after="0" w:line="240" w:lineRule="auto"/>
              <w:jc w:val="both"/>
              <w:rPr>
                <w:rFonts w:ascii="Times New Roman" w:hAnsi="Times New Roman" w:cs="Times New Roman"/>
                <w:sz w:val="20"/>
                <w:szCs w:val="20"/>
                <w:lang w:val="uk-UA"/>
              </w:rPr>
            </w:pPr>
            <w:r w:rsidRPr="00717988">
              <w:rPr>
                <w:rFonts w:ascii="Times New Roman" w:hAnsi="Times New Roman" w:cs="Times New Roman"/>
                <w:sz w:val="20"/>
                <w:szCs w:val="20"/>
                <w:lang w:val="uk-UA"/>
              </w:rPr>
              <w:t>б) наявність на рахунку обігових коштів, що забезпечують належне надання послуг з утримання будинків упродовж трьох місяців (з розрахунку середньомісячної потреби за рік) (від 1 до 5 балів);</w:t>
            </w:r>
          </w:p>
          <w:p w:rsidR="003D47C4" w:rsidRPr="00717988" w:rsidRDefault="003D47C4" w:rsidP="00190234">
            <w:pPr>
              <w:spacing w:after="0" w:line="240" w:lineRule="auto"/>
              <w:jc w:val="both"/>
              <w:rPr>
                <w:rFonts w:ascii="Times New Roman" w:hAnsi="Times New Roman" w:cs="Times New Roman"/>
                <w:sz w:val="20"/>
                <w:szCs w:val="20"/>
                <w:lang w:val="uk-UA"/>
              </w:rPr>
            </w:pPr>
            <w:r w:rsidRPr="00717988">
              <w:rPr>
                <w:rFonts w:ascii="Times New Roman" w:hAnsi="Times New Roman" w:cs="Times New Roman"/>
                <w:sz w:val="20"/>
                <w:szCs w:val="20"/>
                <w:lang w:val="uk-UA"/>
              </w:rPr>
              <w:t>в) наявність (відсутність) залучених кредитів (від 1 до 5 балів).</w:t>
            </w:r>
          </w:p>
          <w:p w:rsidR="003D47C4" w:rsidRPr="00717988" w:rsidRDefault="003D47C4" w:rsidP="00190234">
            <w:pPr>
              <w:spacing w:after="0" w:line="240" w:lineRule="auto"/>
              <w:jc w:val="both"/>
              <w:rPr>
                <w:rFonts w:ascii="Times New Roman" w:hAnsi="Times New Roman" w:cs="Times New Roman"/>
                <w:sz w:val="20"/>
                <w:szCs w:val="20"/>
                <w:lang w:val="uk-UA"/>
              </w:rPr>
            </w:pPr>
            <w:r w:rsidRPr="00717988">
              <w:rPr>
                <w:rFonts w:ascii="Times New Roman" w:hAnsi="Times New Roman" w:cs="Times New Roman"/>
                <w:sz w:val="20"/>
                <w:szCs w:val="20"/>
                <w:lang w:val="uk-UA"/>
              </w:rPr>
              <w:t xml:space="preserve">Оцінка виставляється в комплексі за всіма критеріями. </w:t>
            </w:r>
          </w:p>
        </w:tc>
      </w:tr>
      <w:tr w:rsidR="00062E46" w:rsidRPr="00717988" w:rsidTr="003D47C4">
        <w:trPr>
          <w:trHeight w:val="699"/>
          <w:tblCellSpacing w:w="0" w:type="dxa"/>
        </w:trPr>
        <w:tc>
          <w:tcPr>
            <w:tcW w:w="3903" w:type="dxa"/>
            <w:tcBorders>
              <w:top w:val="single" w:sz="4" w:space="0" w:color="auto"/>
              <w:left w:val="single" w:sz="4" w:space="0" w:color="auto"/>
              <w:bottom w:val="single" w:sz="4" w:space="0" w:color="auto"/>
              <w:right w:val="single" w:sz="4" w:space="0" w:color="auto"/>
            </w:tcBorders>
            <w:vAlign w:val="center"/>
          </w:tcPr>
          <w:p w:rsidR="00062E46" w:rsidRPr="00717988" w:rsidRDefault="00062E46" w:rsidP="00190234">
            <w:pPr>
              <w:spacing w:after="0" w:line="240" w:lineRule="auto"/>
              <w:jc w:val="both"/>
              <w:rPr>
                <w:rFonts w:ascii="Times New Roman" w:eastAsia="Times New Roman" w:hAnsi="Times New Roman" w:cs="Times New Roman"/>
                <w:sz w:val="20"/>
                <w:szCs w:val="20"/>
                <w:lang w:val="uk-UA" w:eastAsia="ru-RU"/>
              </w:rPr>
            </w:pPr>
            <w:r w:rsidRPr="00717988">
              <w:rPr>
                <w:rFonts w:ascii="Times New Roman" w:eastAsia="Times New Roman" w:hAnsi="Times New Roman" w:cs="Times New Roman"/>
                <w:sz w:val="20"/>
                <w:szCs w:val="20"/>
                <w:lang w:val="uk-UA" w:eastAsia="ru-RU"/>
              </w:rPr>
              <w:t>Наявність досвіду роботи з надання послуг у сфері житлово-комунального господарства</w:t>
            </w:r>
          </w:p>
        </w:tc>
        <w:tc>
          <w:tcPr>
            <w:tcW w:w="5736" w:type="dxa"/>
            <w:tcBorders>
              <w:top w:val="single" w:sz="4" w:space="0" w:color="auto"/>
              <w:left w:val="single" w:sz="4" w:space="0" w:color="auto"/>
              <w:bottom w:val="single" w:sz="4" w:space="0" w:color="auto"/>
              <w:right w:val="single" w:sz="4" w:space="0" w:color="auto"/>
            </w:tcBorders>
            <w:vAlign w:val="center"/>
          </w:tcPr>
          <w:p w:rsidR="00062E46" w:rsidRPr="00717988" w:rsidRDefault="00062E46" w:rsidP="00190234">
            <w:pPr>
              <w:tabs>
                <w:tab w:val="left" w:pos="567"/>
              </w:tabs>
              <w:spacing w:after="0" w:line="240" w:lineRule="auto"/>
              <w:jc w:val="both"/>
              <w:rPr>
                <w:rFonts w:ascii="Times New Roman" w:eastAsia="Times New Roman" w:hAnsi="Times New Roman" w:cs="Times New Roman"/>
                <w:b/>
                <w:sz w:val="20"/>
                <w:szCs w:val="20"/>
                <w:lang w:val="uk-UA" w:eastAsia="ru-RU"/>
              </w:rPr>
            </w:pPr>
            <w:r w:rsidRPr="00717988">
              <w:rPr>
                <w:rFonts w:ascii="Times New Roman" w:eastAsia="Times New Roman" w:hAnsi="Times New Roman" w:cs="Times New Roman"/>
                <w:b/>
                <w:sz w:val="20"/>
                <w:szCs w:val="20"/>
                <w:lang w:val="uk-UA" w:eastAsia="ru-RU"/>
              </w:rPr>
              <w:t>Максимальна кількість балів – 20 балів.</w:t>
            </w:r>
          </w:p>
          <w:p w:rsidR="00062E46" w:rsidRPr="00717988" w:rsidRDefault="00062E46" w:rsidP="00190234">
            <w:pPr>
              <w:tabs>
                <w:tab w:val="left" w:pos="567"/>
              </w:tabs>
              <w:spacing w:after="0" w:line="240" w:lineRule="auto"/>
              <w:jc w:val="both"/>
              <w:rPr>
                <w:rFonts w:ascii="Times New Roman" w:eastAsia="Times New Roman" w:hAnsi="Times New Roman" w:cs="Times New Roman"/>
                <w:sz w:val="20"/>
                <w:szCs w:val="20"/>
                <w:lang w:val="uk-UA" w:eastAsia="ru-RU"/>
              </w:rPr>
            </w:pPr>
            <w:r w:rsidRPr="00717988">
              <w:rPr>
                <w:rFonts w:ascii="Times New Roman" w:eastAsia="Times New Roman" w:hAnsi="Times New Roman" w:cs="Times New Roman"/>
                <w:sz w:val="20"/>
                <w:szCs w:val="20"/>
                <w:lang w:val="uk-UA" w:eastAsia="ru-RU"/>
              </w:rPr>
              <w:t xml:space="preserve">Оцінюється наявність досвіду роботи учасника конкурсу з надання послуг у сфері житлово-комунального господарства </w:t>
            </w:r>
            <w:r>
              <w:rPr>
                <w:rFonts w:ascii="Times New Roman" w:eastAsia="Times New Roman" w:hAnsi="Times New Roman" w:cs="Times New Roman"/>
                <w:sz w:val="20"/>
                <w:szCs w:val="20"/>
                <w:lang w:val="uk-UA" w:eastAsia="ru-RU"/>
              </w:rPr>
              <w:t xml:space="preserve">(з урахуванням: досвіду надання </w:t>
            </w:r>
            <w:r w:rsidRPr="00717988">
              <w:rPr>
                <w:rFonts w:ascii="Times New Roman" w:eastAsia="Times New Roman" w:hAnsi="Times New Roman" w:cs="Times New Roman"/>
                <w:sz w:val="20"/>
                <w:szCs w:val="20"/>
                <w:lang w:val="uk-UA" w:eastAsia="ru-RU"/>
              </w:rPr>
              <w:t>учасниками послуг згідно з переліком складових послуги з управління багатоквартирним будинком, зазначеним у п. 3 цієї конкурсної документації, тривалості та географії надання послуг учасником конкурсу та досвіду засновників з урахуванням досвіду суб’єктів господарювання:</w:t>
            </w:r>
          </w:p>
          <w:p w:rsidR="00062E46" w:rsidRPr="00717988" w:rsidRDefault="00062E46" w:rsidP="00190234">
            <w:pPr>
              <w:spacing w:after="0" w:line="240" w:lineRule="auto"/>
              <w:jc w:val="both"/>
              <w:rPr>
                <w:rFonts w:ascii="Times New Roman" w:hAnsi="Times New Roman" w:cs="Times New Roman"/>
                <w:sz w:val="20"/>
                <w:szCs w:val="20"/>
                <w:lang w:val="uk-UA"/>
              </w:rPr>
            </w:pPr>
            <w:r w:rsidRPr="00717988">
              <w:rPr>
                <w:rFonts w:ascii="Times New Roman" w:hAnsi="Times New Roman" w:cs="Times New Roman"/>
                <w:sz w:val="20"/>
                <w:szCs w:val="20"/>
                <w:lang w:val="uk-UA"/>
              </w:rPr>
              <w:t>найбільша кількість років роботи – 20 балів.</w:t>
            </w:r>
          </w:p>
          <w:p w:rsidR="00062E46" w:rsidRPr="00717988" w:rsidRDefault="00062E46" w:rsidP="00190234">
            <w:pPr>
              <w:spacing w:after="0" w:line="240" w:lineRule="auto"/>
              <w:jc w:val="both"/>
              <w:rPr>
                <w:rFonts w:ascii="Times New Roman" w:hAnsi="Times New Roman" w:cs="Times New Roman"/>
                <w:sz w:val="20"/>
                <w:szCs w:val="20"/>
                <w:lang w:val="uk-UA"/>
              </w:rPr>
            </w:pPr>
            <w:r w:rsidRPr="00717988">
              <w:rPr>
                <w:rFonts w:ascii="Times New Roman" w:hAnsi="Times New Roman" w:cs="Times New Roman"/>
                <w:sz w:val="20"/>
                <w:szCs w:val="20"/>
                <w:lang w:val="uk-UA"/>
              </w:rPr>
              <w:t>б) досвід роботи від 1 року до 3-х років – 10 балів</w:t>
            </w:r>
          </w:p>
          <w:p w:rsidR="00062E46" w:rsidRPr="00717988" w:rsidRDefault="00062E46" w:rsidP="00190234">
            <w:pPr>
              <w:spacing w:after="0" w:line="240" w:lineRule="auto"/>
              <w:jc w:val="both"/>
              <w:rPr>
                <w:rFonts w:ascii="Times New Roman" w:hAnsi="Times New Roman" w:cs="Times New Roman"/>
                <w:sz w:val="20"/>
                <w:szCs w:val="20"/>
                <w:lang w:val="uk-UA"/>
              </w:rPr>
            </w:pPr>
            <w:r w:rsidRPr="00717988">
              <w:rPr>
                <w:rFonts w:ascii="Times New Roman" w:hAnsi="Times New Roman" w:cs="Times New Roman"/>
                <w:sz w:val="20"/>
                <w:szCs w:val="20"/>
                <w:lang w:val="uk-UA"/>
              </w:rPr>
              <w:t>в) досвід роботи від 3-х років і більше – 10-20 балів</w:t>
            </w:r>
          </w:p>
          <w:p w:rsidR="00062E46" w:rsidRPr="001B7820" w:rsidRDefault="00062E46" w:rsidP="00190234">
            <w:pPr>
              <w:spacing w:after="0" w:line="240" w:lineRule="auto"/>
              <w:jc w:val="both"/>
              <w:rPr>
                <w:rFonts w:ascii="Times New Roman" w:hAnsi="Times New Roman" w:cs="Times New Roman"/>
                <w:sz w:val="20"/>
                <w:szCs w:val="20"/>
                <w:lang w:val="uk-UA"/>
              </w:rPr>
            </w:pPr>
            <w:r w:rsidRPr="00717988">
              <w:rPr>
                <w:rFonts w:ascii="Times New Roman" w:hAnsi="Times New Roman" w:cs="Times New Roman"/>
                <w:sz w:val="20"/>
                <w:szCs w:val="20"/>
                <w:lang w:val="uk-UA"/>
              </w:rPr>
              <w:t>г) відсутність досвіду роботи – 0 балів.</w:t>
            </w:r>
          </w:p>
        </w:tc>
      </w:tr>
    </w:tbl>
    <w:p w:rsidR="008674D8" w:rsidRPr="003D47C4" w:rsidRDefault="008674D8" w:rsidP="002A29EA">
      <w:pPr>
        <w:shd w:val="clear" w:color="auto" w:fill="FFFFFF"/>
        <w:tabs>
          <w:tab w:val="left" w:pos="567"/>
        </w:tabs>
        <w:spacing w:after="0" w:line="240" w:lineRule="auto"/>
        <w:ind w:firstLine="567"/>
        <w:contextualSpacing/>
        <w:jc w:val="both"/>
        <w:rPr>
          <w:rFonts w:ascii="Times New Roman" w:eastAsia="Times New Roman" w:hAnsi="Times New Roman" w:cs="Times New Roman"/>
          <w:sz w:val="24"/>
          <w:szCs w:val="24"/>
          <w:lang w:eastAsia="uk-UA"/>
        </w:rPr>
      </w:pPr>
    </w:p>
    <w:p w:rsidR="008C61B3" w:rsidRPr="003D47C4" w:rsidRDefault="003D47C4" w:rsidP="002A29EA">
      <w:pPr>
        <w:shd w:val="clear" w:color="auto" w:fill="FFFFFF"/>
        <w:tabs>
          <w:tab w:val="left" w:pos="567"/>
        </w:tabs>
        <w:spacing w:after="0" w:line="240" w:lineRule="auto"/>
        <w:ind w:firstLine="567"/>
        <w:contextualSpacing/>
        <w:jc w:val="both"/>
        <w:rPr>
          <w:rFonts w:ascii="Times New Roman" w:eastAsia="Times New Roman" w:hAnsi="Times New Roman" w:cs="Times New Roman"/>
          <w:sz w:val="24"/>
          <w:szCs w:val="24"/>
          <w:lang w:val="uk-UA" w:eastAsia="uk-UA"/>
        </w:rPr>
      </w:pPr>
      <w:r w:rsidRPr="003D47C4">
        <w:rPr>
          <w:rFonts w:ascii="Times New Roman" w:hAnsi="Times New Roman" w:cs="Times New Roman"/>
          <w:sz w:val="24"/>
          <w:szCs w:val="24"/>
          <w:lang w:val="uk-UA"/>
        </w:rPr>
        <w:t>З</w:t>
      </w:r>
      <w:r w:rsidRPr="003D47C4">
        <w:rPr>
          <w:rFonts w:ascii="Times New Roman" w:eastAsia="Times New Roman" w:hAnsi="Times New Roman" w:cs="Times New Roman"/>
          <w:sz w:val="24"/>
          <w:szCs w:val="24"/>
          <w:lang w:val="uk-UA" w:eastAsia="uk-UA"/>
        </w:rPr>
        <w:t>а подані інші, крім передбачених конкурсною документацією, документи, що підтверджують досвід роботи з надання послуг у сфері житлово-комунального господарства, професійна освіта, рівень кваліфікації, знання та досвід персоналу (нагороди, дипломи, свідоцтва, сертифікати, рекомендації тощо), можуть додатково нараховуватися до 5 балів (п. 2 р. 3 Порядку проведення конкурсу з призначення управителя багатоквартирного будинку).</w:t>
      </w:r>
    </w:p>
    <w:p w:rsidR="009D326C" w:rsidRDefault="009D326C" w:rsidP="002A29EA">
      <w:pPr>
        <w:tabs>
          <w:tab w:val="left" w:pos="0"/>
        </w:tabs>
        <w:spacing w:after="0" w:line="240" w:lineRule="auto"/>
        <w:ind w:firstLine="567"/>
        <w:jc w:val="both"/>
        <w:rPr>
          <w:rFonts w:ascii="Times New Roman" w:eastAsia="Times New Roman" w:hAnsi="Times New Roman" w:cs="Times New Roman"/>
          <w:b/>
          <w:sz w:val="24"/>
          <w:szCs w:val="24"/>
          <w:lang w:val="uk-UA" w:eastAsia="ru-RU"/>
        </w:rPr>
      </w:pPr>
    </w:p>
    <w:p w:rsidR="008C61B3" w:rsidRPr="00CC27D3" w:rsidRDefault="008C61B3" w:rsidP="002A29EA">
      <w:pPr>
        <w:tabs>
          <w:tab w:val="left" w:pos="0"/>
        </w:tabs>
        <w:spacing w:after="0" w:line="240" w:lineRule="auto"/>
        <w:ind w:firstLine="567"/>
        <w:jc w:val="both"/>
        <w:rPr>
          <w:rFonts w:ascii="Times New Roman" w:eastAsia="Times New Roman" w:hAnsi="Times New Roman" w:cs="Times New Roman"/>
          <w:sz w:val="24"/>
          <w:szCs w:val="24"/>
          <w:lang w:val="uk-UA" w:eastAsia="ru-RU"/>
        </w:rPr>
      </w:pPr>
      <w:r w:rsidRPr="00CC27D3">
        <w:rPr>
          <w:rFonts w:ascii="Times New Roman" w:eastAsia="Times New Roman" w:hAnsi="Times New Roman" w:cs="Times New Roman"/>
          <w:b/>
          <w:sz w:val="24"/>
          <w:szCs w:val="24"/>
          <w:lang w:val="uk-UA" w:eastAsia="ru-RU"/>
        </w:rPr>
        <w:t>10. Проект договору про надання послуг з управління багатоквартирним будинком</w:t>
      </w:r>
      <w:r w:rsidRPr="00CC27D3">
        <w:rPr>
          <w:rFonts w:ascii="Times New Roman" w:eastAsia="Times New Roman" w:hAnsi="Times New Roman" w:cs="Times New Roman"/>
          <w:sz w:val="24"/>
          <w:szCs w:val="24"/>
          <w:lang w:val="uk-UA" w:eastAsia="ru-RU"/>
        </w:rPr>
        <w:t>.</w:t>
      </w:r>
    </w:p>
    <w:p w:rsidR="008C61B3" w:rsidRDefault="008C61B3" w:rsidP="00591ED8">
      <w:pPr>
        <w:tabs>
          <w:tab w:val="left" w:pos="0"/>
        </w:tabs>
        <w:spacing w:after="0" w:line="240" w:lineRule="auto"/>
        <w:ind w:firstLine="567"/>
        <w:jc w:val="both"/>
        <w:rPr>
          <w:rFonts w:ascii="Times New Roman" w:eastAsia="Times New Roman" w:hAnsi="Times New Roman" w:cs="Times New Roman"/>
          <w:sz w:val="24"/>
          <w:szCs w:val="24"/>
          <w:lang w:val="uk-UA" w:eastAsia="ru-RU"/>
        </w:rPr>
      </w:pPr>
      <w:r w:rsidRPr="003D47C4">
        <w:rPr>
          <w:rFonts w:ascii="Times New Roman" w:eastAsia="Times New Roman" w:hAnsi="Times New Roman" w:cs="Times New Roman"/>
          <w:sz w:val="24"/>
          <w:szCs w:val="24"/>
          <w:lang w:val="uk-UA" w:eastAsia="ru-RU"/>
        </w:rPr>
        <w:t xml:space="preserve">Проект договору </w:t>
      </w:r>
      <w:r w:rsidR="00936181" w:rsidRPr="003D47C4">
        <w:rPr>
          <w:rFonts w:ascii="Times New Roman" w:eastAsia="Times New Roman" w:hAnsi="Times New Roman" w:cs="Times New Roman"/>
          <w:sz w:val="24"/>
          <w:szCs w:val="24"/>
          <w:lang w:val="uk-UA" w:eastAsia="ru-RU"/>
        </w:rPr>
        <w:t>про надання послуг з управління багатоквартирним будинком наведено в</w:t>
      </w:r>
      <w:r w:rsidRPr="003D47C4">
        <w:rPr>
          <w:rFonts w:ascii="Times New Roman" w:eastAsia="Times New Roman" w:hAnsi="Times New Roman" w:cs="Times New Roman"/>
          <w:sz w:val="24"/>
          <w:szCs w:val="24"/>
          <w:lang w:val="uk-UA" w:eastAsia="ru-RU"/>
        </w:rPr>
        <w:t xml:space="preserve"> додатку № 3 до конкурсної документації</w:t>
      </w:r>
    </w:p>
    <w:p w:rsidR="00591ED8" w:rsidRPr="00CC27D3" w:rsidRDefault="00591ED8" w:rsidP="00591ED8">
      <w:pPr>
        <w:tabs>
          <w:tab w:val="left" w:pos="0"/>
        </w:tabs>
        <w:spacing w:after="0" w:line="240" w:lineRule="auto"/>
        <w:ind w:firstLine="567"/>
        <w:jc w:val="both"/>
        <w:rPr>
          <w:rFonts w:ascii="Times New Roman" w:eastAsia="Times New Roman" w:hAnsi="Times New Roman" w:cs="Times New Roman"/>
          <w:sz w:val="24"/>
          <w:szCs w:val="24"/>
          <w:lang w:val="uk-UA" w:eastAsia="ru-RU"/>
        </w:rPr>
      </w:pPr>
    </w:p>
    <w:p w:rsidR="008C61B3" w:rsidRPr="00CC27D3" w:rsidRDefault="008C61B3" w:rsidP="002A29EA">
      <w:pPr>
        <w:tabs>
          <w:tab w:val="left" w:pos="0"/>
        </w:tabs>
        <w:spacing w:after="0" w:line="240" w:lineRule="auto"/>
        <w:ind w:firstLine="567"/>
        <w:jc w:val="both"/>
        <w:rPr>
          <w:rFonts w:ascii="Times New Roman" w:eastAsia="Times New Roman" w:hAnsi="Times New Roman" w:cs="Times New Roman"/>
          <w:b/>
          <w:sz w:val="24"/>
          <w:szCs w:val="24"/>
          <w:lang w:val="uk-UA" w:eastAsia="ru-RU"/>
        </w:rPr>
      </w:pPr>
      <w:r w:rsidRPr="00CC27D3">
        <w:rPr>
          <w:rFonts w:ascii="Times New Roman" w:eastAsia="Times New Roman" w:hAnsi="Times New Roman" w:cs="Times New Roman"/>
          <w:b/>
          <w:sz w:val="24"/>
          <w:szCs w:val="24"/>
          <w:lang w:val="uk-UA" w:eastAsia="ru-RU"/>
        </w:rPr>
        <w:t>11. Порядок надання роз’яснень щодо змісту конкурсної документації.</w:t>
      </w:r>
    </w:p>
    <w:p w:rsidR="008C61B3" w:rsidRPr="00CC27D3" w:rsidRDefault="008C61B3" w:rsidP="002A29EA">
      <w:pPr>
        <w:tabs>
          <w:tab w:val="left" w:pos="0"/>
        </w:tabs>
        <w:spacing w:after="0" w:line="240" w:lineRule="auto"/>
        <w:ind w:firstLine="567"/>
        <w:jc w:val="both"/>
        <w:rPr>
          <w:rFonts w:ascii="Times New Roman" w:eastAsia="Times New Roman" w:hAnsi="Times New Roman" w:cs="Times New Roman"/>
          <w:sz w:val="24"/>
          <w:szCs w:val="24"/>
          <w:lang w:val="uk-UA" w:eastAsia="ru-RU"/>
        </w:rPr>
      </w:pPr>
      <w:r w:rsidRPr="00CC27D3">
        <w:rPr>
          <w:rFonts w:ascii="Times New Roman" w:eastAsia="Times New Roman" w:hAnsi="Times New Roman" w:cs="Times New Roman"/>
          <w:sz w:val="24"/>
          <w:szCs w:val="24"/>
          <w:lang w:val="uk-UA" w:eastAsia="ru-RU"/>
        </w:rPr>
        <w:t xml:space="preserve">11.1. Учасник конкурсу має право не пізніше ніж за десять календарних днів до закінчення строку подання конкурсних пропозицій письмово звернутися </w:t>
      </w:r>
      <w:r w:rsidR="00172F7A" w:rsidRPr="00CC27D3">
        <w:rPr>
          <w:rFonts w:ascii="Times New Roman" w:eastAsia="Times New Roman" w:hAnsi="Times New Roman" w:cs="Times New Roman"/>
          <w:sz w:val="24"/>
          <w:szCs w:val="24"/>
          <w:lang w:val="uk-UA" w:eastAsia="ru-RU"/>
        </w:rPr>
        <w:t>з</w:t>
      </w:r>
      <w:r w:rsidRPr="00CC27D3">
        <w:rPr>
          <w:rFonts w:ascii="Times New Roman" w:eastAsia="Times New Roman" w:hAnsi="Times New Roman" w:cs="Times New Roman"/>
          <w:sz w:val="24"/>
          <w:szCs w:val="24"/>
          <w:lang w:val="uk-UA" w:eastAsia="ru-RU"/>
        </w:rPr>
        <w:t>а роз'ясненнями щодо змісту конкурсної документації до організатора конкурсу, який зобов'язаний надіслати йому протягом трьох робочих днів з дня отримання звернення письмову відповідь, яку може оприлюднити на своєму офіційному веб-сайті.</w:t>
      </w:r>
    </w:p>
    <w:p w:rsidR="008C61B3" w:rsidRPr="00CC27D3" w:rsidRDefault="008C61B3" w:rsidP="002A29EA">
      <w:pPr>
        <w:tabs>
          <w:tab w:val="left" w:pos="0"/>
        </w:tabs>
        <w:spacing w:after="0" w:line="240" w:lineRule="auto"/>
        <w:ind w:firstLine="567"/>
        <w:jc w:val="both"/>
        <w:rPr>
          <w:rFonts w:ascii="Times New Roman" w:eastAsia="Times New Roman" w:hAnsi="Times New Roman" w:cs="Times New Roman"/>
          <w:sz w:val="24"/>
          <w:szCs w:val="24"/>
          <w:lang w:val="uk-UA" w:eastAsia="ru-RU"/>
        </w:rPr>
      </w:pPr>
      <w:r w:rsidRPr="00CC27D3">
        <w:rPr>
          <w:rFonts w:ascii="Times New Roman" w:eastAsia="Times New Roman" w:hAnsi="Times New Roman" w:cs="Times New Roman"/>
          <w:sz w:val="24"/>
          <w:szCs w:val="24"/>
          <w:lang w:val="uk-UA" w:eastAsia="ru-RU"/>
        </w:rPr>
        <w:t>11.2. При проведенні зборів учасників конкурсу з метою надання їм роз’яснень щодо змісту конкурсної документації ведеться протокол, який надсилається протягом трьох робочих днів усім учасникам конкурсу.</w:t>
      </w:r>
    </w:p>
    <w:p w:rsidR="008C61B3" w:rsidRPr="002A29EA" w:rsidRDefault="008C61B3" w:rsidP="002A29EA">
      <w:pPr>
        <w:tabs>
          <w:tab w:val="left" w:pos="0"/>
        </w:tabs>
        <w:spacing w:after="0" w:line="240" w:lineRule="auto"/>
        <w:ind w:firstLine="567"/>
        <w:jc w:val="both"/>
        <w:rPr>
          <w:rFonts w:ascii="Times New Roman" w:eastAsia="Times New Roman" w:hAnsi="Times New Roman" w:cs="Times New Roman"/>
          <w:sz w:val="24"/>
          <w:szCs w:val="24"/>
          <w:lang w:val="uk-UA" w:eastAsia="ru-RU"/>
        </w:rPr>
      </w:pPr>
    </w:p>
    <w:p w:rsidR="008C61B3" w:rsidRPr="002A29EA" w:rsidRDefault="008C61B3" w:rsidP="002A29EA">
      <w:pPr>
        <w:tabs>
          <w:tab w:val="left" w:pos="0"/>
        </w:tabs>
        <w:spacing w:after="0" w:line="240" w:lineRule="auto"/>
        <w:ind w:firstLine="567"/>
        <w:jc w:val="both"/>
        <w:rPr>
          <w:rFonts w:ascii="Times New Roman" w:eastAsia="Times New Roman" w:hAnsi="Times New Roman" w:cs="Times New Roman"/>
          <w:b/>
          <w:sz w:val="24"/>
          <w:szCs w:val="24"/>
          <w:lang w:val="uk-UA" w:eastAsia="ru-RU"/>
        </w:rPr>
      </w:pPr>
      <w:r w:rsidRPr="002A29EA">
        <w:rPr>
          <w:rFonts w:ascii="Times New Roman" w:eastAsia="Times New Roman" w:hAnsi="Times New Roman" w:cs="Times New Roman"/>
          <w:b/>
          <w:sz w:val="24"/>
          <w:szCs w:val="24"/>
          <w:lang w:val="uk-UA" w:eastAsia="ru-RU"/>
        </w:rPr>
        <w:t>12. Дата огляду об’єктів конкурсу та доступу до них.</w:t>
      </w:r>
    </w:p>
    <w:p w:rsidR="008C61B3" w:rsidRPr="002A29EA" w:rsidRDefault="008C61B3" w:rsidP="002A29EA">
      <w:pPr>
        <w:tabs>
          <w:tab w:val="left" w:pos="0"/>
        </w:tabs>
        <w:spacing w:after="0" w:line="240" w:lineRule="auto"/>
        <w:ind w:firstLine="567"/>
        <w:jc w:val="both"/>
        <w:rPr>
          <w:rFonts w:ascii="Times New Roman" w:eastAsia="Times New Roman" w:hAnsi="Times New Roman" w:cs="Times New Roman"/>
          <w:sz w:val="24"/>
          <w:szCs w:val="24"/>
          <w:lang w:val="uk-UA" w:eastAsia="ru-RU"/>
        </w:rPr>
      </w:pPr>
      <w:r w:rsidRPr="002A29EA">
        <w:rPr>
          <w:rFonts w:ascii="Times New Roman" w:eastAsia="Times New Roman" w:hAnsi="Times New Roman" w:cs="Times New Roman"/>
          <w:sz w:val="24"/>
          <w:szCs w:val="24"/>
          <w:lang w:val="uk-UA" w:eastAsia="ru-RU"/>
        </w:rPr>
        <w:t>Доступ до Об’єкт</w:t>
      </w:r>
      <w:r w:rsidR="0037711A" w:rsidRPr="002A29EA">
        <w:rPr>
          <w:rFonts w:ascii="Times New Roman" w:eastAsia="Times New Roman" w:hAnsi="Times New Roman" w:cs="Times New Roman"/>
          <w:sz w:val="24"/>
          <w:szCs w:val="24"/>
          <w:lang w:val="uk-UA" w:eastAsia="ru-RU"/>
        </w:rPr>
        <w:t>ів</w:t>
      </w:r>
      <w:r w:rsidRPr="002A29EA">
        <w:rPr>
          <w:rFonts w:ascii="Times New Roman" w:eastAsia="Times New Roman" w:hAnsi="Times New Roman" w:cs="Times New Roman"/>
          <w:sz w:val="24"/>
          <w:szCs w:val="24"/>
          <w:lang w:val="uk-UA" w:eastAsia="ru-RU"/>
        </w:rPr>
        <w:t xml:space="preserve"> конкурсу та огляд будинків буде проводитись</w:t>
      </w:r>
      <w:r w:rsidR="0050499E" w:rsidRPr="002A29EA">
        <w:rPr>
          <w:rFonts w:ascii="Times New Roman" w:eastAsia="Times New Roman" w:hAnsi="Times New Roman" w:cs="Times New Roman"/>
          <w:sz w:val="24"/>
          <w:szCs w:val="24"/>
          <w:lang w:val="uk-UA" w:eastAsia="ru-RU"/>
        </w:rPr>
        <w:t>за домовленістю з учасниками конкурсу</w:t>
      </w:r>
      <w:r w:rsidR="00591ED8">
        <w:rPr>
          <w:rFonts w:ascii="Times New Roman" w:eastAsia="Times New Roman" w:hAnsi="Times New Roman" w:cs="Times New Roman"/>
          <w:sz w:val="24"/>
          <w:szCs w:val="24"/>
          <w:lang w:val="uk-UA" w:eastAsia="ru-RU"/>
        </w:rPr>
        <w:t>.</w:t>
      </w:r>
    </w:p>
    <w:p w:rsidR="008C61B3" w:rsidRPr="002A29EA" w:rsidRDefault="008C61B3" w:rsidP="002A29EA">
      <w:pPr>
        <w:tabs>
          <w:tab w:val="left" w:pos="0"/>
        </w:tabs>
        <w:spacing w:after="0" w:line="240" w:lineRule="auto"/>
        <w:ind w:firstLine="567"/>
        <w:jc w:val="both"/>
        <w:rPr>
          <w:rFonts w:ascii="Times New Roman" w:eastAsia="Times New Roman" w:hAnsi="Times New Roman" w:cs="Times New Roman"/>
          <w:sz w:val="24"/>
          <w:szCs w:val="24"/>
          <w:lang w:val="uk-UA" w:eastAsia="ru-RU"/>
        </w:rPr>
      </w:pPr>
      <w:r w:rsidRPr="002A29EA">
        <w:rPr>
          <w:rFonts w:ascii="Times New Roman" w:eastAsia="Times New Roman" w:hAnsi="Times New Roman" w:cs="Times New Roman"/>
          <w:sz w:val="24"/>
          <w:szCs w:val="24"/>
          <w:lang w:val="uk-UA" w:eastAsia="ru-RU"/>
        </w:rPr>
        <w:lastRenderedPageBreak/>
        <w:t xml:space="preserve">Учасники конкурсу, що бажають взяти участь у огляді об’єктів конкурсу, повідомляють про це секретаря конкурсної комісії не пізніше ніж за </w:t>
      </w:r>
      <w:r w:rsidR="00E60597" w:rsidRPr="002A29EA">
        <w:rPr>
          <w:rFonts w:ascii="Times New Roman" w:eastAsia="Times New Roman" w:hAnsi="Times New Roman" w:cs="Times New Roman"/>
          <w:sz w:val="24"/>
          <w:szCs w:val="24"/>
          <w:lang w:val="uk-UA" w:eastAsia="ru-RU"/>
        </w:rPr>
        <w:t>два дні</w:t>
      </w:r>
      <w:r w:rsidRPr="002A29EA">
        <w:rPr>
          <w:rFonts w:ascii="Times New Roman" w:eastAsia="Times New Roman" w:hAnsi="Times New Roman" w:cs="Times New Roman"/>
          <w:sz w:val="24"/>
          <w:szCs w:val="24"/>
          <w:lang w:val="uk-UA" w:eastAsia="ru-RU"/>
        </w:rPr>
        <w:t xml:space="preserve"> до огляду.</w:t>
      </w:r>
    </w:p>
    <w:p w:rsidR="008C61B3" w:rsidRPr="002A29EA" w:rsidRDefault="008C61B3" w:rsidP="002A29EA">
      <w:pPr>
        <w:tabs>
          <w:tab w:val="left" w:pos="0"/>
        </w:tabs>
        <w:spacing w:after="0" w:line="240" w:lineRule="auto"/>
        <w:ind w:firstLine="567"/>
        <w:jc w:val="both"/>
        <w:rPr>
          <w:rFonts w:ascii="Times New Roman" w:eastAsia="Times New Roman" w:hAnsi="Times New Roman" w:cs="Times New Roman"/>
          <w:sz w:val="24"/>
          <w:szCs w:val="24"/>
          <w:lang w:val="uk-UA" w:eastAsia="ru-RU"/>
        </w:rPr>
      </w:pPr>
    </w:p>
    <w:p w:rsidR="008C61B3" w:rsidRPr="002A29EA" w:rsidRDefault="00773787" w:rsidP="002A29EA">
      <w:pPr>
        <w:tabs>
          <w:tab w:val="left" w:pos="0"/>
        </w:tabs>
        <w:spacing w:after="0" w:line="240" w:lineRule="auto"/>
        <w:ind w:firstLine="567"/>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13. Інформація про:</w:t>
      </w:r>
    </w:p>
    <w:p w:rsidR="008C61B3" w:rsidRPr="003D47C4" w:rsidRDefault="008C61B3" w:rsidP="002A29EA">
      <w:pPr>
        <w:tabs>
          <w:tab w:val="left" w:pos="0"/>
        </w:tabs>
        <w:spacing w:after="0" w:line="240" w:lineRule="auto"/>
        <w:ind w:firstLine="567"/>
        <w:jc w:val="both"/>
        <w:rPr>
          <w:rFonts w:ascii="Times New Roman" w:eastAsia="Times New Roman" w:hAnsi="Times New Roman" w:cs="Times New Roman"/>
          <w:sz w:val="24"/>
          <w:szCs w:val="24"/>
          <w:lang w:val="uk-UA" w:eastAsia="ru-RU"/>
        </w:rPr>
      </w:pPr>
      <w:r w:rsidRPr="003D47C4">
        <w:rPr>
          <w:rFonts w:ascii="Times New Roman" w:eastAsia="Times New Roman" w:hAnsi="Times New Roman" w:cs="Times New Roman"/>
          <w:sz w:val="24"/>
          <w:szCs w:val="24"/>
          <w:lang w:val="uk-UA" w:eastAsia="ru-RU"/>
        </w:rPr>
        <w:t xml:space="preserve">- </w:t>
      </w:r>
      <w:r w:rsidR="003D47C4" w:rsidRPr="003D47C4">
        <w:rPr>
          <w:rFonts w:ascii="Times New Roman" w:eastAsia="Times New Roman" w:hAnsi="Times New Roman" w:cs="Times New Roman"/>
          <w:sz w:val="24"/>
          <w:szCs w:val="24"/>
          <w:lang w:val="uk-UA" w:eastAsia="ru-RU"/>
        </w:rPr>
        <w:t>наявність та загальний обсяг заборгованості співвласників за послуги з утримання будинків і споруд та прибудинкових територій: 2227 тис. грн.(станом на 01.09.2020)</w:t>
      </w:r>
      <w:r w:rsidRPr="003D47C4">
        <w:rPr>
          <w:rFonts w:ascii="Times New Roman" w:eastAsia="Times New Roman" w:hAnsi="Times New Roman" w:cs="Times New Roman"/>
          <w:sz w:val="24"/>
          <w:szCs w:val="24"/>
          <w:lang w:val="uk-UA" w:eastAsia="ru-RU"/>
        </w:rPr>
        <w:t>.</w:t>
      </w:r>
    </w:p>
    <w:p w:rsidR="008C61B3" w:rsidRPr="002A29EA" w:rsidRDefault="008C61B3" w:rsidP="002A29EA">
      <w:pPr>
        <w:tabs>
          <w:tab w:val="left" w:pos="0"/>
        </w:tabs>
        <w:spacing w:after="0" w:line="240" w:lineRule="auto"/>
        <w:ind w:firstLine="567"/>
        <w:jc w:val="both"/>
        <w:rPr>
          <w:rFonts w:ascii="Times New Roman" w:eastAsia="Times New Roman" w:hAnsi="Times New Roman" w:cs="Times New Roman"/>
          <w:sz w:val="24"/>
          <w:szCs w:val="24"/>
          <w:lang w:val="uk-UA" w:eastAsia="ru-RU"/>
        </w:rPr>
      </w:pPr>
      <w:r w:rsidRPr="002A29EA">
        <w:rPr>
          <w:rFonts w:ascii="Times New Roman" w:eastAsia="Times New Roman" w:hAnsi="Times New Roman" w:cs="Times New Roman"/>
          <w:sz w:val="24"/>
          <w:szCs w:val="24"/>
          <w:lang w:val="uk-UA" w:eastAsia="ru-RU"/>
        </w:rPr>
        <w:t xml:space="preserve">- невиконані зобов’язання щодо проведення перерахунку розміру плати за послуги з утримання будинків і споруд та прибудинкових територій у разі перерви в їх наданні, ненадання або надання не в повному обсязі: </w:t>
      </w:r>
      <w:r w:rsidRPr="00773787">
        <w:rPr>
          <w:rFonts w:ascii="Times New Roman" w:eastAsia="Times New Roman" w:hAnsi="Times New Roman" w:cs="Times New Roman"/>
          <w:sz w:val="24"/>
          <w:szCs w:val="24"/>
          <w:lang w:val="uk-UA" w:eastAsia="ru-RU"/>
        </w:rPr>
        <w:t>невиконані зобов’язання відсутні</w:t>
      </w:r>
      <w:r w:rsidRPr="002A29EA">
        <w:rPr>
          <w:rFonts w:ascii="Times New Roman" w:eastAsia="Times New Roman" w:hAnsi="Times New Roman" w:cs="Times New Roman"/>
          <w:sz w:val="24"/>
          <w:szCs w:val="24"/>
          <w:lang w:val="uk-UA" w:eastAsia="ru-RU"/>
        </w:rPr>
        <w:t>.</w:t>
      </w:r>
    </w:p>
    <w:p w:rsidR="008C61B3" w:rsidRPr="002A29EA" w:rsidRDefault="008C61B3" w:rsidP="002A29EA">
      <w:pPr>
        <w:tabs>
          <w:tab w:val="left" w:pos="0"/>
        </w:tabs>
        <w:spacing w:after="0" w:line="240" w:lineRule="auto"/>
        <w:ind w:firstLine="567"/>
        <w:jc w:val="both"/>
        <w:rPr>
          <w:rFonts w:ascii="Times New Roman" w:eastAsia="Times New Roman" w:hAnsi="Times New Roman" w:cs="Times New Roman"/>
          <w:sz w:val="24"/>
          <w:szCs w:val="24"/>
          <w:lang w:val="uk-UA" w:eastAsia="ru-RU"/>
        </w:rPr>
      </w:pPr>
    </w:p>
    <w:p w:rsidR="008C61B3" w:rsidRPr="002A29EA" w:rsidRDefault="008C61B3" w:rsidP="002A29EA">
      <w:pPr>
        <w:tabs>
          <w:tab w:val="left" w:pos="0"/>
        </w:tabs>
        <w:spacing w:after="0" w:line="240" w:lineRule="auto"/>
        <w:ind w:firstLine="567"/>
        <w:jc w:val="both"/>
        <w:rPr>
          <w:rFonts w:ascii="Times New Roman" w:eastAsia="Times New Roman" w:hAnsi="Times New Roman" w:cs="Times New Roman"/>
          <w:b/>
          <w:sz w:val="24"/>
          <w:szCs w:val="24"/>
          <w:lang w:val="uk-UA" w:eastAsia="ru-RU"/>
        </w:rPr>
      </w:pPr>
      <w:r w:rsidRPr="002A29EA">
        <w:rPr>
          <w:rFonts w:ascii="Times New Roman" w:eastAsia="Times New Roman" w:hAnsi="Times New Roman" w:cs="Times New Roman"/>
          <w:b/>
          <w:sz w:val="24"/>
          <w:szCs w:val="24"/>
          <w:lang w:val="uk-UA" w:eastAsia="ru-RU"/>
        </w:rPr>
        <w:t>14. Способи, місце та кінцевий строк подання конкурсних пропозицій.</w:t>
      </w:r>
    </w:p>
    <w:p w:rsidR="008C61B3" w:rsidRPr="002A29EA" w:rsidRDefault="008C61B3" w:rsidP="002A29EA">
      <w:pPr>
        <w:tabs>
          <w:tab w:val="left" w:pos="0"/>
        </w:tabs>
        <w:spacing w:after="0" w:line="240" w:lineRule="auto"/>
        <w:ind w:firstLine="567"/>
        <w:jc w:val="both"/>
        <w:rPr>
          <w:rFonts w:ascii="Times New Roman" w:eastAsia="Times New Roman" w:hAnsi="Times New Roman" w:cs="Times New Roman"/>
          <w:sz w:val="24"/>
          <w:szCs w:val="24"/>
          <w:lang w:val="uk-UA" w:eastAsia="ru-RU"/>
        </w:rPr>
      </w:pPr>
      <w:r w:rsidRPr="002A29EA">
        <w:rPr>
          <w:rFonts w:ascii="Times New Roman" w:eastAsia="Times New Roman" w:hAnsi="Times New Roman" w:cs="Times New Roman"/>
          <w:sz w:val="24"/>
          <w:szCs w:val="24"/>
          <w:lang w:val="uk-UA" w:eastAsia="ru-RU"/>
        </w:rPr>
        <w:t>14.1. Конкурсна пропозиція подається особисто або через уповноважену належним чином особу учасника конкурсу. Конкурсна пропозиція подається конкурсній комісії через особу, уповноважену здійснювати зв’язок з учасниками конкурсу, чи надсилається поштою конкурсній комісії, у запечатаному конверті,на якому зазначаються повне найменування і місцезнаходження організатора та найменування (прізвище, ім’я, по батькові) учасника конкурсу, дата та час проведення конкурсу, контактні номери телефонів учасникаконкурсу.</w:t>
      </w:r>
    </w:p>
    <w:p w:rsidR="009869B8" w:rsidRPr="002A29EA" w:rsidRDefault="008C61B3" w:rsidP="002A29EA">
      <w:pPr>
        <w:tabs>
          <w:tab w:val="left" w:pos="0"/>
          <w:tab w:val="left" w:pos="993"/>
        </w:tabs>
        <w:spacing w:after="0" w:line="240" w:lineRule="auto"/>
        <w:ind w:firstLine="567"/>
        <w:jc w:val="both"/>
        <w:rPr>
          <w:rFonts w:ascii="Times New Roman" w:eastAsia="Times New Roman" w:hAnsi="Times New Roman" w:cs="Times New Roman"/>
          <w:sz w:val="24"/>
          <w:szCs w:val="24"/>
          <w:lang w:val="uk-UA" w:eastAsia="ru-RU"/>
        </w:rPr>
      </w:pPr>
      <w:r w:rsidRPr="002A29EA">
        <w:rPr>
          <w:rFonts w:ascii="Times New Roman" w:eastAsia="Times New Roman" w:hAnsi="Times New Roman" w:cs="Times New Roman"/>
          <w:sz w:val="24"/>
          <w:szCs w:val="24"/>
          <w:lang w:val="uk-UA" w:eastAsia="ru-RU"/>
        </w:rPr>
        <w:t>14.2. Конкурсна пропозиція подається</w:t>
      </w:r>
      <w:r w:rsidR="00591ED8">
        <w:rPr>
          <w:rFonts w:ascii="Times New Roman" w:eastAsia="Times New Roman" w:hAnsi="Times New Roman" w:cs="Times New Roman"/>
          <w:sz w:val="24"/>
          <w:szCs w:val="24"/>
          <w:lang w:val="uk-UA" w:eastAsia="ru-RU"/>
        </w:rPr>
        <w:t xml:space="preserve"> учасником конкурсу за адресою:</w:t>
      </w:r>
      <w:r w:rsidR="00591ED8">
        <w:rPr>
          <w:rFonts w:ascii="Times New Roman" w:eastAsia="Times New Roman" w:hAnsi="Times New Roman" w:cs="Times New Roman"/>
          <w:sz w:val="24"/>
          <w:szCs w:val="24"/>
          <w:lang w:val="uk-UA" w:eastAsia="ru-RU"/>
        </w:rPr>
        <w:br/>
      </w:r>
      <w:r w:rsidR="009869B8" w:rsidRPr="002A29EA">
        <w:rPr>
          <w:rFonts w:ascii="Times New Roman" w:hAnsi="Times New Roman"/>
          <w:sz w:val="24"/>
          <w:szCs w:val="24"/>
        </w:rPr>
        <w:t xml:space="preserve">20700 </w:t>
      </w:r>
      <w:proofErr w:type="spellStart"/>
      <w:r w:rsidR="009869B8" w:rsidRPr="002A29EA">
        <w:rPr>
          <w:rFonts w:ascii="Times New Roman" w:hAnsi="Times New Roman"/>
          <w:sz w:val="24"/>
          <w:szCs w:val="24"/>
        </w:rPr>
        <w:t>Черкаська</w:t>
      </w:r>
      <w:proofErr w:type="spellEnd"/>
      <w:r w:rsidR="009869B8" w:rsidRPr="002A29EA">
        <w:rPr>
          <w:rFonts w:ascii="Times New Roman" w:hAnsi="Times New Roman"/>
          <w:sz w:val="24"/>
          <w:szCs w:val="24"/>
        </w:rPr>
        <w:t xml:space="preserve"> обл., м. </w:t>
      </w:r>
      <w:proofErr w:type="spellStart"/>
      <w:r w:rsidR="009869B8" w:rsidRPr="002A29EA">
        <w:rPr>
          <w:rFonts w:ascii="Times New Roman" w:hAnsi="Times New Roman"/>
          <w:sz w:val="24"/>
          <w:szCs w:val="24"/>
        </w:rPr>
        <w:t>Сміла</w:t>
      </w:r>
      <w:proofErr w:type="spellEnd"/>
      <w:r w:rsidR="009869B8" w:rsidRPr="002A29EA">
        <w:rPr>
          <w:rFonts w:ascii="Times New Roman" w:hAnsi="Times New Roman"/>
          <w:sz w:val="24"/>
          <w:szCs w:val="24"/>
          <w:lang w:val="uk-UA"/>
        </w:rPr>
        <w:t>,</w:t>
      </w:r>
      <w:proofErr w:type="spellStart"/>
      <w:r w:rsidR="009869B8" w:rsidRPr="002A29EA">
        <w:rPr>
          <w:rFonts w:ascii="Times New Roman" w:hAnsi="Times New Roman"/>
          <w:sz w:val="24"/>
          <w:szCs w:val="24"/>
        </w:rPr>
        <w:t>вул</w:t>
      </w:r>
      <w:proofErr w:type="spellEnd"/>
      <w:r w:rsidR="009869B8" w:rsidRPr="002A29EA">
        <w:rPr>
          <w:rFonts w:ascii="Times New Roman" w:hAnsi="Times New Roman"/>
          <w:sz w:val="24"/>
          <w:szCs w:val="24"/>
        </w:rPr>
        <w:t>. Севастопольська,58</w:t>
      </w:r>
      <w:r w:rsidR="009869B8" w:rsidRPr="002A29EA">
        <w:rPr>
          <w:rFonts w:ascii="Times New Roman" w:hAnsi="Times New Roman"/>
          <w:sz w:val="24"/>
          <w:szCs w:val="24"/>
          <w:lang w:val="uk-UA"/>
        </w:rPr>
        <w:t>.</w:t>
      </w:r>
    </w:p>
    <w:p w:rsidR="00CC2130" w:rsidRPr="002A29EA" w:rsidRDefault="00CC2130" w:rsidP="002A29EA">
      <w:pPr>
        <w:tabs>
          <w:tab w:val="left" w:pos="0"/>
        </w:tabs>
        <w:spacing w:after="0" w:line="240" w:lineRule="auto"/>
        <w:ind w:firstLine="567"/>
        <w:jc w:val="both"/>
        <w:rPr>
          <w:rFonts w:ascii="Times New Roman" w:eastAsia="Times New Roman" w:hAnsi="Times New Roman" w:cs="Times New Roman"/>
          <w:sz w:val="24"/>
          <w:szCs w:val="24"/>
          <w:lang w:val="uk-UA" w:eastAsia="ru-RU"/>
        </w:rPr>
      </w:pPr>
    </w:p>
    <w:p w:rsidR="008C61B3" w:rsidRPr="002A29EA" w:rsidRDefault="008C61B3" w:rsidP="002A29EA">
      <w:pPr>
        <w:tabs>
          <w:tab w:val="left" w:pos="0"/>
        </w:tabs>
        <w:spacing w:after="0" w:line="240" w:lineRule="auto"/>
        <w:ind w:firstLine="567"/>
        <w:jc w:val="both"/>
        <w:rPr>
          <w:rFonts w:ascii="Times New Roman" w:eastAsia="Times New Roman" w:hAnsi="Times New Roman" w:cs="Times New Roman"/>
          <w:sz w:val="24"/>
          <w:szCs w:val="24"/>
          <w:lang w:val="uk-UA" w:eastAsia="ru-RU"/>
        </w:rPr>
      </w:pPr>
      <w:r w:rsidRPr="002A29EA">
        <w:rPr>
          <w:rFonts w:ascii="Times New Roman" w:eastAsia="Times New Roman" w:hAnsi="Times New Roman" w:cs="Times New Roman"/>
          <w:sz w:val="24"/>
          <w:szCs w:val="24"/>
          <w:lang w:val="uk-UA" w:eastAsia="ru-RU"/>
        </w:rPr>
        <w:t>14.3. Кінцевий стро</w:t>
      </w:r>
      <w:r w:rsidR="00591ED8">
        <w:rPr>
          <w:rFonts w:ascii="Times New Roman" w:eastAsia="Times New Roman" w:hAnsi="Times New Roman" w:cs="Times New Roman"/>
          <w:sz w:val="24"/>
          <w:szCs w:val="24"/>
          <w:lang w:val="uk-UA" w:eastAsia="ru-RU"/>
        </w:rPr>
        <w:t>к подачі конкурсних пропозицій:</w:t>
      </w:r>
    </w:p>
    <w:p w:rsidR="00067B95" w:rsidRPr="002A29EA" w:rsidRDefault="00067B95" w:rsidP="002A29EA">
      <w:pPr>
        <w:tabs>
          <w:tab w:val="left" w:pos="0"/>
        </w:tabs>
        <w:spacing w:after="0" w:line="240" w:lineRule="auto"/>
        <w:ind w:firstLine="567"/>
        <w:jc w:val="both"/>
        <w:rPr>
          <w:rFonts w:ascii="Times New Roman" w:eastAsia="Times New Roman" w:hAnsi="Times New Roman" w:cs="Times New Roman"/>
          <w:sz w:val="24"/>
          <w:szCs w:val="24"/>
          <w:lang w:val="uk-UA" w:eastAsia="ru-RU"/>
        </w:rPr>
      </w:pPr>
      <w:r w:rsidRPr="001A5D7D">
        <w:rPr>
          <w:rFonts w:ascii="Times New Roman" w:eastAsia="Times New Roman" w:hAnsi="Times New Roman" w:cs="Times New Roman"/>
          <w:sz w:val="24"/>
          <w:szCs w:val="24"/>
          <w:lang w:val="uk-UA" w:eastAsia="ru-RU"/>
        </w:rPr>
        <w:t>До 1</w:t>
      </w:r>
      <w:r w:rsidR="001A5D7D" w:rsidRPr="000D23E6">
        <w:rPr>
          <w:rFonts w:ascii="Times New Roman" w:eastAsia="Times New Roman" w:hAnsi="Times New Roman" w:cs="Times New Roman"/>
          <w:sz w:val="24"/>
          <w:szCs w:val="24"/>
          <w:lang w:eastAsia="ru-RU"/>
        </w:rPr>
        <w:t>6</w:t>
      </w:r>
      <w:r w:rsidRPr="001A5D7D">
        <w:rPr>
          <w:rFonts w:ascii="Times New Roman" w:eastAsia="Times New Roman" w:hAnsi="Times New Roman" w:cs="Times New Roman"/>
          <w:sz w:val="24"/>
          <w:szCs w:val="24"/>
          <w:lang w:val="uk-UA" w:eastAsia="ru-RU"/>
        </w:rPr>
        <w:t>.</w:t>
      </w:r>
      <w:r w:rsidR="001A5D7D" w:rsidRPr="000D23E6">
        <w:rPr>
          <w:rFonts w:ascii="Times New Roman" w:eastAsia="Times New Roman" w:hAnsi="Times New Roman" w:cs="Times New Roman"/>
          <w:sz w:val="24"/>
          <w:szCs w:val="24"/>
          <w:lang w:eastAsia="ru-RU"/>
        </w:rPr>
        <w:t>00</w:t>
      </w:r>
      <w:r w:rsidRPr="001A5D7D">
        <w:rPr>
          <w:rFonts w:ascii="Times New Roman" w:eastAsia="Times New Roman" w:hAnsi="Times New Roman" w:cs="Times New Roman"/>
          <w:sz w:val="24"/>
          <w:szCs w:val="24"/>
          <w:lang w:val="uk-UA" w:eastAsia="ru-RU"/>
        </w:rPr>
        <w:t xml:space="preserve"> год. </w:t>
      </w:r>
      <w:r w:rsidR="00FA13AC" w:rsidRPr="001A5D7D">
        <w:rPr>
          <w:rFonts w:ascii="Times New Roman" w:eastAsia="Times New Roman" w:hAnsi="Times New Roman" w:cs="Times New Roman"/>
          <w:sz w:val="24"/>
          <w:szCs w:val="24"/>
          <w:lang w:val="uk-UA" w:eastAsia="ru-RU"/>
        </w:rPr>
        <w:t>30</w:t>
      </w:r>
      <w:r w:rsidR="00417ED2" w:rsidRPr="001A5D7D">
        <w:rPr>
          <w:rFonts w:ascii="Times New Roman" w:eastAsia="Times New Roman" w:hAnsi="Times New Roman" w:cs="Times New Roman"/>
          <w:sz w:val="24"/>
          <w:szCs w:val="24"/>
          <w:lang w:val="uk-UA" w:eastAsia="ru-RU"/>
        </w:rPr>
        <w:t>.</w:t>
      </w:r>
      <w:r w:rsidR="001A5D7D" w:rsidRPr="000D23E6">
        <w:rPr>
          <w:rFonts w:ascii="Times New Roman" w:eastAsia="Times New Roman" w:hAnsi="Times New Roman" w:cs="Times New Roman"/>
          <w:sz w:val="24"/>
          <w:szCs w:val="24"/>
          <w:lang w:eastAsia="ru-RU"/>
        </w:rPr>
        <w:t>1</w:t>
      </w:r>
      <w:r w:rsidR="00417ED2" w:rsidRPr="001A5D7D">
        <w:rPr>
          <w:rFonts w:ascii="Times New Roman" w:eastAsia="Times New Roman" w:hAnsi="Times New Roman" w:cs="Times New Roman"/>
          <w:sz w:val="24"/>
          <w:szCs w:val="24"/>
          <w:lang w:val="uk-UA" w:eastAsia="ru-RU"/>
        </w:rPr>
        <w:t>0.20</w:t>
      </w:r>
      <w:r w:rsidR="001A5D7D" w:rsidRPr="000D23E6">
        <w:rPr>
          <w:rFonts w:ascii="Times New Roman" w:eastAsia="Times New Roman" w:hAnsi="Times New Roman" w:cs="Times New Roman"/>
          <w:sz w:val="24"/>
          <w:szCs w:val="24"/>
          <w:lang w:eastAsia="ru-RU"/>
        </w:rPr>
        <w:t>20</w:t>
      </w:r>
      <w:r w:rsidRPr="001A5D7D">
        <w:rPr>
          <w:rFonts w:ascii="Times New Roman" w:eastAsia="Times New Roman" w:hAnsi="Times New Roman" w:cs="Times New Roman"/>
          <w:sz w:val="24"/>
          <w:szCs w:val="24"/>
          <w:lang w:val="uk-UA" w:eastAsia="ru-RU"/>
        </w:rPr>
        <w:t>р.</w:t>
      </w:r>
    </w:p>
    <w:p w:rsidR="00172F7A" w:rsidRPr="002A29EA" w:rsidRDefault="00172F7A" w:rsidP="002A29EA">
      <w:pPr>
        <w:tabs>
          <w:tab w:val="left" w:pos="0"/>
        </w:tabs>
        <w:spacing w:after="0" w:line="240" w:lineRule="auto"/>
        <w:ind w:firstLine="567"/>
        <w:jc w:val="both"/>
        <w:rPr>
          <w:rFonts w:ascii="Times New Roman" w:eastAsia="Times New Roman" w:hAnsi="Times New Roman" w:cs="Times New Roman"/>
          <w:sz w:val="24"/>
          <w:szCs w:val="24"/>
          <w:lang w:val="uk-UA" w:eastAsia="ru-RU"/>
        </w:rPr>
      </w:pPr>
    </w:p>
    <w:p w:rsidR="008C61B3" w:rsidRPr="002A29EA" w:rsidRDefault="008C61B3" w:rsidP="002A29EA">
      <w:pPr>
        <w:tabs>
          <w:tab w:val="left" w:pos="0"/>
        </w:tabs>
        <w:spacing w:after="0" w:line="240" w:lineRule="auto"/>
        <w:ind w:firstLine="567"/>
        <w:jc w:val="both"/>
        <w:rPr>
          <w:rFonts w:ascii="Times New Roman" w:eastAsia="Times New Roman" w:hAnsi="Times New Roman" w:cs="Times New Roman"/>
          <w:b/>
          <w:sz w:val="24"/>
          <w:szCs w:val="24"/>
          <w:lang w:val="uk-UA" w:eastAsia="ru-RU"/>
        </w:rPr>
      </w:pPr>
      <w:r w:rsidRPr="002A29EA">
        <w:rPr>
          <w:rFonts w:ascii="Times New Roman" w:eastAsia="Times New Roman" w:hAnsi="Times New Roman" w:cs="Times New Roman"/>
          <w:b/>
          <w:sz w:val="24"/>
          <w:szCs w:val="24"/>
          <w:lang w:val="uk-UA" w:eastAsia="ru-RU"/>
        </w:rPr>
        <w:t>15. Місце, дата та час розкриття конвертів з конкурсними пропозиціями.</w:t>
      </w:r>
    </w:p>
    <w:p w:rsidR="00076EAE" w:rsidRPr="002A29EA" w:rsidRDefault="008C61B3" w:rsidP="002A29EA">
      <w:pPr>
        <w:tabs>
          <w:tab w:val="left" w:pos="0"/>
        </w:tabs>
        <w:spacing w:after="0" w:line="240" w:lineRule="auto"/>
        <w:ind w:firstLine="567"/>
        <w:jc w:val="both"/>
        <w:rPr>
          <w:rFonts w:ascii="Times New Roman" w:eastAsia="Times New Roman" w:hAnsi="Times New Roman" w:cs="Times New Roman"/>
          <w:sz w:val="24"/>
          <w:szCs w:val="24"/>
          <w:lang w:val="uk-UA" w:eastAsia="ru-RU"/>
        </w:rPr>
      </w:pPr>
      <w:r w:rsidRPr="002A29EA">
        <w:rPr>
          <w:rFonts w:ascii="Times New Roman" w:eastAsia="Times New Roman" w:hAnsi="Times New Roman" w:cs="Times New Roman"/>
          <w:sz w:val="24"/>
          <w:szCs w:val="24"/>
          <w:lang w:val="uk-UA" w:eastAsia="ru-RU"/>
        </w:rPr>
        <w:t>15.1. Місце:</w:t>
      </w:r>
      <w:r w:rsidR="00B073D3" w:rsidRPr="002A29EA">
        <w:rPr>
          <w:rFonts w:ascii="Times New Roman" w:hAnsi="Times New Roman" w:cs="Times New Roman"/>
          <w:sz w:val="24"/>
          <w:szCs w:val="24"/>
          <w:lang w:val="uk-UA"/>
        </w:rPr>
        <w:t>виконавчий ко</w:t>
      </w:r>
      <w:r w:rsidR="00591ED8">
        <w:rPr>
          <w:rFonts w:ascii="Times New Roman" w:hAnsi="Times New Roman" w:cs="Times New Roman"/>
          <w:sz w:val="24"/>
          <w:szCs w:val="24"/>
          <w:lang w:val="uk-UA"/>
        </w:rPr>
        <w:t>мітет Смілянської міської ради 20700, Черкаська область,</w:t>
      </w:r>
      <w:r w:rsidR="00591ED8">
        <w:rPr>
          <w:rFonts w:ascii="Times New Roman" w:hAnsi="Times New Roman" w:cs="Times New Roman"/>
          <w:sz w:val="24"/>
          <w:szCs w:val="24"/>
          <w:lang w:val="uk-UA"/>
        </w:rPr>
        <w:br/>
      </w:r>
      <w:r w:rsidR="00B073D3" w:rsidRPr="002A29EA">
        <w:rPr>
          <w:rFonts w:ascii="Times New Roman" w:hAnsi="Times New Roman" w:cs="Times New Roman"/>
          <w:sz w:val="24"/>
          <w:szCs w:val="24"/>
          <w:lang w:val="uk-UA"/>
        </w:rPr>
        <w:t>м. Сміла, вул. Незалежності, 37, зал засідань, 2 поверх.</w:t>
      </w:r>
    </w:p>
    <w:p w:rsidR="008C61B3" w:rsidRPr="002A29EA" w:rsidRDefault="00707F7D" w:rsidP="002A29EA">
      <w:pPr>
        <w:tabs>
          <w:tab w:val="left" w:pos="0"/>
        </w:tabs>
        <w:spacing w:after="0" w:line="240" w:lineRule="auto"/>
        <w:ind w:firstLine="567"/>
        <w:jc w:val="both"/>
        <w:rPr>
          <w:rFonts w:ascii="Times New Roman" w:eastAsia="Times New Roman" w:hAnsi="Times New Roman" w:cs="Times New Roman"/>
          <w:sz w:val="24"/>
          <w:szCs w:val="24"/>
          <w:lang w:val="uk-UA" w:eastAsia="ru-RU"/>
        </w:rPr>
      </w:pPr>
      <w:r w:rsidRPr="002A29EA">
        <w:rPr>
          <w:rFonts w:ascii="Times New Roman" w:eastAsia="Times New Roman" w:hAnsi="Times New Roman" w:cs="Times New Roman"/>
          <w:sz w:val="24"/>
          <w:szCs w:val="24"/>
          <w:lang w:val="uk-UA" w:eastAsia="ru-RU"/>
        </w:rPr>
        <w:t xml:space="preserve">15.2. </w:t>
      </w:r>
      <w:r w:rsidRPr="004528FF">
        <w:rPr>
          <w:rFonts w:ascii="Times New Roman" w:eastAsia="Times New Roman" w:hAnsi="Times New Roman" w:cs="Times New Roman"/>
          <w:sz w:val="24"/>
          <w:szCs w:val="24"/>
          <w:lang w:val="uk-UA" w:eastAsia="ru-RU"/>
        </w:rPr>
        <w:t xml:space="preserve">Дата та час: </w:t>
      </w:r>
      <w:r w:rsidR="00FA13AC" w:rsidRPr="004528FF">
        <w:rPr>
          <w:rFonts w:ascii="Times New Roman" w:eastAsia="Times New Roman" w:hAnsi="Times New Roman" w:cs="Times New Roman"/>
          <w:sz w:val="24"/>
          <w:szCs w:val="24"/>
          <w:lang w:val="uk-UA" w:eastAsia="ru-RU"/>
        </w:rPr>
        <w:t>02.</w:t>
      </w:r>
      <w:r w:rsidR="00937AFD" w:rsidRPr="004528FF">
        <w:rPr>
          <w:rFonts w:ascii="Times New Roman" w:eastAsia="Times New Roman" w:hAnsi="Times New Roman" w:cs="Times New Roman"/>
          <w:sz w:val="24"/>
          <w:szCs w:val="24"/>
          <w:lang w:eastAsia="ru-RU"/>
        </w:rPr>
        <w:t>11</w:t>
      </w:r>
      <w:r w:rsidR="00417ED2" w:rsidRPr="004528FF">
        <w:rPr>
          <w:rFonts w:ascii="Times New Roman" w:eastAsia="Times New Roman" w:hAnsi="Times New Roman" w:cs="Times New Roman"/>
          <w:sz w:val="24"/>
          <w:szCs w:val="24"/>
          <w:lang w:val="uk-UA" w:eastAsia="ru-RU"/>
        </w:rPr>
        <w:t>.20</w:t>
      </w:r>
      <w:r w:rsidR="00937AFD" w:rsidRPr="004528FF">
        <w:rPr>
          <w:rFonts w:ascii="Times New Roman" w:eastAsia="Times New Roman" w:hAnsi="Times New Roman" w:cs="Times New Roman"/>
          <w:sz w:val="24"/>
          <w:szCs w:val="24"/>
          <w:lang w:eastAsia="ru-RU"/>
        </w:rPr>
        <w:t>20</w:t>
      </w:r>
      <w:r w:rsidR="00067B95" w:rsidRPr="004528FF">
        <w:rPr>
          <w:rFonts w:ascii="Times New Roman" w:eastAsia="Times New Roman" w:hAnsi="Times New Roman" w:cs="Times New Roman"/>
          <w:sz w:val="24"/>
          <w:szCs w:val="24"/>
          <w:lang w:val="uk-UA" w:eastAsia="ru-RU"/>
        </w:rPr>
        <w:t>р. о 14.30 год.</w:t>
      </w:r>
    </w:p>
    <w:p w:rsidR="002A29EA" w:rsidRDefault="002A29EA" w:rsidP="00591ED8">
      <w:pPr>
        <w:tabs>
          <w:tab w:val="left" w:pos="0"/>
        </w:tabs>
        <w:spacing w:after="0" w:line="240" w:lineRule="auto"/>
        <w:ind w:firstLine="567"/>
        <w:rPr>
          <w:rFonts w:ascii="Times New Roman" w:hAnsi="Times New Roman" w:cs="Times New Roman"/>
          <w:sz w:val="24"/>
          <w:szCs w:val="24"/>
          <w:lang w:val="uk-UA"/>
        </w:rPr>
      </w:pPr>
    </w:p>
    <w:p w:rsidR="00591ED8" w:rsidRDefault="00591ED8" w:rsidP="00591ED8">
      <w:pPr>
        <w:tabs>
          <w:tab w:val="left" w:pos="0"/>
        </w:tabs>
        <w:spacing w:after="0" w:line="240" w:lineRule="auto"/>
        <w:ind w:firstLine="567"/>
        <w:rPr>
          <w:rFonts w:ascii="Times New Roman" w:hAnsi="Times New Roman" w:cs="Times New Roman"/>
          <w:sz w:val="24"/>
          <w:szCs w:val="24"/>
          <w:lang w:val="uk-UA"/>
        </w:rPr>
      </w:pPr>
    </w:p>
    <w:p w:rsidR="00591ED8" w:rsidRDefault="00591ED8" w:rsidP="00591ED8">
      <w:pPr>
        <w:tabs>
          <w:tab w:val="left" w:pos="0"/>
        </w:tabs>
        <w:spacing w:after="0" w:line="240" w:lineRule="auto"/>
        <w:ind w:firstLine="567"/>
        <w:rPr>
          <w:rFonts w:ascii="Times New Roman" w:hAnsi="Times New Roman" w:cs="Times New Roman"/>
          <w:sz w:val="24"/>
          <w:szCs w:val="24"/>
          <w:lang w:val="uk-UA"/>
        </w:rPr>
      </w:pPr>
    </w:p>
    <w:p w:rsidR="002F0673" w:rsidRPr="002A29EA" w:rsidRDefault="00775D5F" w:rsidP="00591ED8">
      <w:pPr>
        <w:tabs>
          <w:tab w:val="left" w:pos="0"/>
          <w:tab w:val="left" w:pos="7088"/>
        </w:tabs>
        <w:spacing w:after="0" w:line="240" w:lineRule="auto"/>
        <w:rPr>
          <w:rFonts w:ascii="Times New Roman" w:hAnsi="Times New Roman" w:cs="Times New Roman"/>
          <w:sz w:val="24"/>
          <w:szCs w:val="24"/>
          <w:lang w:val="uk-UA"/>
        </w:rPr>
      </w:pPr>
      <w:r w:rsidRPr="002A29EA">
        <w:rPr>
          <w:rFonts w:ascii="Times New Roman" w:hAnsi="Times New Roman" w:cs="Times New Roman"/>
          <w:sz w:val="24"/>
          <w:szCs w:val="24"/>
          <w:lang w:val="uk-UA"/>
        </w:rPr>
        <w:t xml:space="preserve">Керуючий справами      </w:t>
      </w:r>
      <w:r w:rsidR="00242D66">
        <w:rPr>
          <w:rFonts w:ascii="Times New Roman" w:hAnsi="Times New Roman" w:cs="Times New Roman"/>
          <w:sz w:val="24"/>
          <w:szCs w:val="24"/>
          <w:lang w:val="uk-UA"/>
        </w:rPr>
        <w:t xml:space="preserve">                                                                     </w:t>
      </w:r>
      <w:r w:rsidRPr="002A29EA">
        <w:rPr>
          <w:rFonts w:ascii="Times New Roman" w:hAnsi="Times New Roman" w:cs="Times New Roman"/>
          <w:sz w:val="24"/>
          <w:szCs w:val="24"/>
          <w:lang w:val="uk-UA"/>
        </w:rPr>
        <w:t xml:space="preserve"> Л</w:t>
      </w:r>
      <w:r w:rsidR="00591ED8">
        <w:rPr>
          <w:rFonts w:ascii="Times New Roman" w:hAnsi="Times New Roman" w:cs="Times New Roman"/>
          <w:sz w:val="24"/>
          <w:szCs w:val="24"/>
          <w:lang w:val="uk-UA"/>
        </w:rPr>
        <w:t xml:space="preserve">юдмила </w:t>
      </w:r>
      <w:r w:rsidRPr="002A29EA">
        <w:rPr>
          <w:rFonts w:ascii="Times New Roman" w:hAnsi="Times New Roman" w:cs="Times New Roman"/>
          <w:sz w:val="24"/>
          <w:szCs w:val="24"/>
          <w:lang w:val="uk-UA"/>
        </w:rPr>
        <w:t>ОСЕЙКО</w:t>
      </w:r>
    </w:p>
    <w:p w:rsidR="004752D8" w:rsidRPr="002A29EA" w:rsidRDefault="004752D8" w:rsidP="00591ED8">
      <w:pPr>
        <w:tabs>
          <w:tab w:val="left" w:pos="0"/>
        </w:tabs>
        <w:spacing w:after="0" w:line="240" w:lineRule="auto"/>
        <w:ind w:firstLine="567"/>
        <w:rPr>
          <w:rFonts w:ascii="Times New Roman" w:hAnsi="Times New Roman" w:cs="Times New Roman"/>
          <w:sz w:val="24"/>
          <w:szCs w:val="24"/>
          <w:lang w:val="uk-UA"/>
        </w:rPr>
      </w:pPr>
    </w:p>
    <w:p w:rsidR="004752D8" w:rsidRDefault="004752D8" w:rsidP="00591ED8">
      <w:pPr>
        <w:spacing w:after="0" w:line="240" w:lineRule="auto"/>
        <w:rPr>
          <w:rFonts w:ascii="Times New Roman" w:hAnsi="Times New Roman" w:cs="Times New Roman"/>
          <w:sz w:val="26"/>
          <w:szCs w:val="26"/>
          <w:lang w:val="uk-UA"/>
        </w:rPr>
      </w:pPr>
    </w:p>
    <w:p w:rsidR="00591ED8" w:rsidRDefault="00591ED8" w:rsidP="00591ED8">
      <w:pPr>
        <w:spacing w:after="0" w:line="240" w:lineRule="auto"/>
        <w:rPr>
          <w:rFonts w:ascii="Times New Roman" w:hAnsi="Times New Roman" w:cs="Times New Roman"/>
          <w:sz w:val="26"/>
          <w:szCs w:val="26"/>
          <w:lang w:val="uk-UA"/>
        </w:rPr>
      </w:pPr>
    </w:p>
    <w:p w:rsidR="00591ED8" w:rsidRDefault="00591ED8" w:rsidP="00591ED8">
      <w:pPr>
        <w:spacing w:after="0" w:line="240" w:lineRule="auto"/>
        <w:rPr>
          <w:rFonts w:ascii="Times New Roman" w:hAnsi="Times New Roman" w:cs="Times New Roman"/>
          <w:sz w:val="26"/>
          <w:szCs w:val="26"/>
          <w:lang w:val="uk-UA"/>
        </w:rPr>
      </w:pPr>
    </w:p>
    <w:p w:rsidR="00591ED8" w:rsidRDefault="00591ED8" w:rsidP="00591ED8">
      <w:pPr>
        <w:spacing w:after="0" w:line="240" w:lineRule="auto"/>
        <w:rPr>
          <w:rFonts w:ascii="Times New Roman" w:hAnsi="Times New Roman" w:cs="Times New Roman"/>
          <w:sz w:val="26"/>
          <w:szCs w:val="26"/>
          <w:lang w:val="uk-UA"/>
        </w:rPr>
      </w:pPr>
    </w:p>
    <w:p w:rsidR="00591ED8" w:rsidRDefault="00591ED8" w:rsidP="00591ED8">
      <w:pPr>
        <w:spacing w:after="0" w:line="240" w:lineRule="auto"/>
        <w:rPr>
          <w:rFonts w:ascii="Times New Roman" w:hAnsi="Times New Roman" w:cs="Times New Roman"/>
          <w:sz w:val="26"/>
          <w:szCs w:val="26"/>
          <w:lang w:val="uk-UA"/>
        </w:rPr>
      </w:pPr>
    </w:p>
    <w:p w:rsidR="00591ED8" w:rsidRDefault="00591ED8" w:rsidP="00591ED8">
      <w:pPr>
        <w:spacing w:after="0" w:line="240" w:lineRule="auto"/>
        <w:rPr>
          <w:rFonts w:ascii="Times New Roman" w:hAnsi="Times New Roman" w:cs="Times New Roman"/>
          <w:sz w:val="26"/>
          <w:szCs w:val="26"/>
          <w:lang w:val="uk-UA"/>
        </w:rPr>
      </w:pPr>
    </w:p>
    <w:p w:rsidR="00591ED8" w:rsidRDefault="00591ED8" w:rsidP="00591ED8">
      <w:pPr>
        <w:spacing w:after="0" w:line="240" w:lineRule="auto"/>
        <w:rPr>
          <w:rFonts w:ascii="Times New Roman" w:hAnsi="Times New Roman" w:cs="Times New Roman"/>
          <w:sz w:val="26"/>
          <w:szCs w:val="26"/>
          <w:lang w:val="uk-UA"/>
        </w:rPr>
      </w:pPr>
    </w:p>
    <w:p w:rsidR="004528FF" w:rsidRDefault="004528FF">
      <w:pPr>
        <w:rPr>
          <w:rFonts w:ascii="Times New Roman" w:hAnsi="Times New Roman" w:cs="Times New Roman"/>
          <w:sz w:val="24"/>
          <w:szCs w:val="24"/>
          <w:lang w:val="uk-UA"/>
        </w:rPr>
      </w:pPr>
    </w:p>
    <w:p w:rsidR="004528FF" w:rsidRDefault="004528FF">
      <w:pPr>
        <w:rPr>
          <w:rFonts w:ascii="Times New Roman" w:hAnsi="Times New Roman" w:cs="Times New Roman"/>
          <w:sz w:val="24"/>
          <w:szCs w:val="24"/>
          <w:lang w:val="uk-UA"/>
        </w:rPr>
      </w:pPr>
    </w:p>
    <w:p w:rsidR="004528FF" w:rsidRDefault="004528FF">
      <w:pPr>
        <w:rPr>
          <w:rFonts w:ascii="Times New Roman" w:hAnsi="Times New Roman" w:cs="Times New Roman"/>
          <w:sz w:val="24"/>
          <w:szCs w:val="24"/>
          <w:lang w:val="uk-UA"/>
        </w:rPr>
      </w:pPr>
    </w:p>
    <w:p w:rsidR="004528FF" w:rsidRDefault="004528FF">
      <w:pPr>
        <w:rPr>
          <w:rFonts w:ascii="Times New Roman" w:hAnsi="Times New Roman" w:cs="Times New Roman"/>
          <w:sz w:val="24"/>
          <w:szCs w:val="24"/>
          <w:lang w:val="uk-UA"/>
        </w:rPr>
      </w:pPr>
    </w:p>
    <w:p w:rsidR="004528FF" w:rsidRDefault="004528FF">
      <w:pPr>
        <w:rPr>
          <w:rFonts w:ascii="Times New Roman" w:hAnsi="Times New Roman" w:cs="Times New Roman"/>
          <w:sz w:val="24"/>
          <w:szCs w:val="24"/>
          <w:lang w:val="uk-UA"/>
        </w:rPr>
      </w:pPr>
    </w:p>
    <w:p w:rsidR="004528FF" w:rsidRDefault="004528FF">
      <w:pPr>
        <w:rPr>
          <w:rFonts w:ascii="Times New Roman" w:hAnsi="Times New Roman" w:cs="Times New Roman"/>
          <w:sz w:val="24"/>
          <w:szCs w:val="24"/>
          <w:lang w:val="uk-UA"/>
        </w:rPr>
      </w:pPr>
    </w:p>
    <w:p w:rsidR="004528FF" w:rsidRDefault="004528FF">
      <w:pPr>
        <w:rPr>
          <w:rFonts w:ascii="Times New Roman" w:hAnsi="Times New Roman" w:cs="Times New Roman"/>
          <w:sz w:val="24"/>
          <w:szCs w:val="24"/>
          <w:lang w:val="uk-UA"/>
        </w:rPr>
      </w:pPr>
    </w:p>
    <w:p w:rsidR="004752D8" w:rsidRPr="004528FF" w:rsidRDefault="004528FF">
      <w:pPr>
        <w:rPr>
          <w:rFonts w:ascii="Times New Roman" w:hAnsi="Times New Roman" w:cs="Times New Roman"/>
          <w:sz w:val="24"/>
          <w:szCs w:val="24"/>
          <w:lang w:val="uk-UA"/>
        </w:rPr>
      </w:pPr>
      <w:r>
        <w:rPr>
          <w:rFonts w:ascii="Times New Roman" w:hAnsi="Times New Roman" w:cs="Times New Roman"/>
          <w:sz w:val="24"/>
          <w:szCs w:val="24"/>
          <w:lang w:val="uk-UA"/>
        </w:rPr>
        <w:t>Віктор ФЕДОРЕНКО</w:t>
      </w:r>
    </w:p>
    <w:sectPr w:rsidR="004752D8" w:rsidRPr="004528FF" w:rsidSect="00D25064">
      <w:pgSz w:w="11906" w:h="16838"/>
      <w:pgMar w:top="1134" w:right="566"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C4DB5"/>
    <w:rsid w:val="0003185C"/>
    <w:rsid w:val="00033BE9"/>
    <w:rsid w:val="00062E46"/>
    <w:rsid w:val="00067B95"/>
    <w:rsid w:val="00076EAE"/>
    <w:rsid w:val="000B61E1"/>
    <w:rsid w:val="000D23E6"/>
    <w:rsid w:val="000E60EA"/>
    <w:rsid w:val="0013641E"/>
    <w:rsid w:val="00142838"/>
    <w:rsid w:val="00172F7A"/>
    <w:rsid w:val="001869F3"/>
    <w:rsid w:val="001A5D7D"/>
    <w:rsid w:val="001B4B5E"/>
    <w:rsid w:val="001E6C25"/>
    <w:rsid w:val="00201F53"/>
    <w:rsid w:val="00203F7F"/>
    <w:rsid w:val="00214D26"/>
    <w:rsid w:val="00242D66"/>
    <w:rsid w:val="00244542"/>
    <w:rsid w:val="00260427"/>
    <w:rsid w:val="002A29EA"/>
    <w:rsid w:val="002D00DF"/>
    <w:rsid w:val="002F0673"/>
    <w:rsid w:val="002F1779"/>
    <w:rsid w:val="0030242F"/>
    <w:rsid w:val="0032290D"/>
    <w:rsid w:val="003408F8"/>
    <w:rsid w:val="0036185A"/>
    <w:rsid w:val="003622FE"/>
    <w:rsid w:val="0037711A"/>
    <w:rsid w:val="003B0924"/>
    <w:rsid w:val="003B70A5"/>
    <w:rsid w:val="003C54C5"/>
    <w:rsid w:val="003D47C4"/>
    <w:rsid w:val="003D49A4"/>
    <w:rsid w:val="004067BE"/>
    <w:rsid w:val="00417ED2"/>
    <w:rsid w:val="00446AD7"/>
    <w:rsid w:val="00451E67"/>
    <w:rsid w:val="004528FF"/>
    <w:rsid w:val="004752D8"/>
    <w:rsid w:val="004B0754"/>
    <w:rsid w:val="004C5FF6"/>
    <w:rsid w:val="0050201D"/>
    <w:rsid w:val="0050499E"/>
    <w:rsid w:val="00556366"/>
    <w:rsid w:val="00564959"/>
    <w:rsid w:val="00591ED8"/>
    <w:rsid w:val="005B6F1C"/>
    <w:rsid w:val="005C2DA3"/>
    <w:rsid w:val="005C62B7"/>
    <w:rsid w:val="005D2F53"/>
    <w:rsid w:val="005D60D4"/>
    <w:rsid w:val="005F355D"/>
    <w:rsid w:val="005F40CE"/>
    <w:rsid w:val="0060066F"/>
    <w:rsid w:val="006055B5"/>
    <w:rsid w:val="006059E0"/>
    <w:rsid w:val="006166F0"/>
    <w:rsid w:val="00643459"/>
    <w:rsid w:val="0064418A"/>
    <w:rsid w:val="006564AD"/>
    <w:rsid w:val="00672D58"/>
    <w:rsid w:val="00676AC5"/>
    <w:rsid w:val="006862D3"/>
    <w:rsid w:val="006A26F1"/>
    <w:rsid w:val="006D10A7"/>
    <w:rsid w:val="00707F7D"/>
    <w:rsid w:val="0072071D"/>
    <w:rsid w:val="00743BEF"/>
    <w:rsid w:val="007608B8"/>
    <w:rsid w:val="00773787"/>
    <w:rsid w:val="00774072"/>
    <w:rsid w:val="00775D5F"/>
    <w:rsid w:val="007878DB"/>
    <w:rsid w:val="007A3F6D"/>
    <w:rsid w:val="007A4A9E"/>
    <w:rsid w:val="007C1DEA"/>
    <w:rsid w:val="007C3C8D"/>
    <w:rsid w:val="007D49BC"/>
    <w:rsid w:val="008046FC"/>
    <w:rsid w:val="00820590"/>
    <w:rsid w:val="00853DEE"/>
    <w:rsid w:val="008674D8"/>
    <w:rsid w:val="008873D9"/>
    <w:rsid w:val="008B39D5"/>
    <w:rsid w:val="008C0C8E"/>
    <w:rsid w:val="008C61B3"/>
    <w:rsid w:val="008D106F"/>
    <w:rsid w:val="008E2BA0"/>
    <w:rsid w:val="008F06A2"/>
    <w:rsid w:val="008F2515"/>
    <w:rsid w:val="00936181"/>
    <w:rsid w:val="00936A9D"/>
    <w:rsid w:val="00937AFD"/>
    <w:rsid w:val="00954E25"/>
    <w:rsid w:val="00985A20"/>
    <w:rsid w:val="009869B8"/>
    <w:rsid w:val="00990334"/>
    <w:rsid w:val="009A5CDC"/>
    <w:rsid w:val="009A643A"/>
    <w:rsid w:val="009D326C"/>
    <w:rsid w:val="009D452B"/>
    <w:rsid w:val="009E2A69"/>
    <w:rsid w:val="009F4875"/>
    <w:rsid w:val="00A20613"/>
    <w:rsid w:val="00A2299E"/>
    <w:rsid w:val="00A24A9E"/>
    <w:rsid w:val="00A83BD5"/>
    <w:rsid w:val="00AA2FCC"/>
    <w:rsid w:val="00AC4D23"/>
    <w:rsid w:val="00AF4DE0"/>
    <w:rsid w:val="00B00D06"/>
    <w:rsid w:val="00B073D3"/>
    <w:rsid w:val="00B42524"/>
    <w:rsid w:val="00B775D5"/>
    <w:rsid w:val="00B82E25"/>
    <w:rsid w:val="00B905BC"/>
    <w:rsid w:val="00BC4DB5"/>
    <w:rsid w:val="00BD103A"/>
    <w:rsid w:val="00BF0249"/>
    <w:rsid w:val="00BF42D9"/>
    <w:rsid w:val="00BF542C"/>
    <w:rsid w:val="00C22A0F"/>
    <w:rsid w:val="00C276EF"/>
    <w:rsid w:val="00C30C2C"/>
    <w:rsid w:val="00CA1ED2"/>
    <w:rsid w:val="00CC2130"/>
    <w:rsid w:val="00CC27D3"/>
    <w:rsid w:val="00CD0E82"/>
    <w:rsid w:val="00CE50EF"/>
    <w:rsid w:val="00D03D89"/>
    <w:rsid w:val="00D107E5"/>
    <w:rsid w:val="00D25064"/>
    <w:rsid w:val="00D7600E"/>
    <w:rsid w:val="00DA23A8"/>
    <w:rsid w:val="00DC5760"/>
    <w:rsid w:val="00DE6EFF"/>
    <w:rsid w:val="00DF4EC8"/>
    <w:rsid w:val="00E32D2A"/>
    <w:rsid w:val="00E50515"/>
    <w:rsid w:val="00E54121"/>
    <w:rsid w:val="00E60597"/>
    <w:rsid w:val="00E640FB"/>
    <w:rsid w:val="00E713F9"/>
    <w:rsid w:val="00EC1CCF"/>
    <w:rsid w:val="00ED00B7"/>
    <w:rsid w:val="00F0702C"/>
    <w:rsid w:val="00F36DD3"/>
    <w:rsid w:val="00F64C56"/>
    <w:rsid w:val="00F92186"/>
    <w:rsid w:val="00FA13AC"/>
    <w:rsid w:val="00FA5D92"/>
    <w:rsid w:val="00FC14D0"/>
    <w:rsid w:val="00FC5EA8"/>
    <w:rsid w:val="00FE42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1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C61B3"/>
    <w:rPr>
      <w:color w:val="0000FF" w:themeColor="hyperlink"/>
      <w:u w:val="single"/>
    </w:rPr>
  </w:style>
  <w:style w:type="paragraph" w:customStyle="1" w:styleId="rvps2">
    <w:name w:val="rvps2"/>
    <w:basedOn w:val="a"/>
    <w:rsid w:val="008C61B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4">
    <w:name w:val="Balloon Text"/>
    <w:basedOn w:val="a"/>
    <w:link w:val="a5"/>
    <w:uiPriority w:val="99"/>
    <w:semiHidden/>
    <w:unhideWhenUsed/>
    <w:rsid w:val="0037711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7711A"/>
    <w:rPr>
      <w:rFonts w:ascii="Tahoma" w:hAnsi="Tahoma" w:cs="Tahoma"/>
      <w:sz w:val="16"/>
      <w:szCs w:val="16"/>
    </w:rPr>
  </w:style>
  <w:style w:type="character" w:customStyle="1" w:styleId="1">
    <w:name w:val="Основной текст Знак1"/>
    <w:link w:val="a6"/>
    <w:uiPriority w:val="99"/>
    <w:locked/>
    <w:rsid w:val="003622FE"/>
    <w:rPr>
      <w:rFonts w:ascii="Times New Roman" w:hAnsi="Times New Roman" w:cs="Times New Roman"/>
      <w:sz w:val="26"/>
      <w:szCs w:val="26"/>
      <w:shd w:val="clear" w:color="auto" w:fill="FFFFFF"/>
    </w:rPr>
  </w:style>
  <w:style w:type="paragraph" w:styleId="a6">
    <w:name w:val="Body Text"/>
    <w:basedOn w:val="a"/>
    <w:link w:val="1"/>
    <w:uiPriority w:val="99"/>
    <w:rsid w:val="003622FE"/>
    <w:pPr>
      <w:shd w:val="clear" w:color="auto" w:fill="FFFFFF"/>
      <w:spacing w:before="600" w:after="600" w:line="322" w:lineRule="exact"/>
    </w:pPr>
    <w:rPr>
      <w:rFonts w:ascii="Times New Roman" w:hAnsi="Times New Roman" w:cs="Times New Roman"/>
      <w:sz w:val="26"/>
      <w:szCs w:val="26"/>
    </w:rPr>
  </w:style>
  <w:style w:type="character" w:customStyle="1" w:styleId="a7">
    <w:name w:val="Основной текст Знак"/>
    <w:basedOn w:val="a0"/>
    <w:uiPriority w:val="99"/>
    <w:semiHidden/>
    <w:rsid w:val="003622FE"/>
  </w:style>
  <w:style w:type="paragraph" w:styleId="a8">
    <w:name w:val="Normal (Web)"/>
    <w:basedOn w:val="a"/>
    <w:uiPriority w:val="99"/>
    <w:semiHidden/>
    <w:unhideWhenUsed/>
    <w:rsid w:val="00672D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data">
    <w:name w:val="docdata"/>
    <w:aliases w:val="docy,v5,2239,baiaagaaboqcaaadtqyaaaxdbgaaaaaaaaaaaaaaaaaaaaaaaaaaaaaaaaaaaaaaaaaaaaaaaaaaaaaaaaaaaaaaaaaaaaaaaaaaaaaaaaaaaaaaaaaaaaaaaaaaaaaaaaaaaaaaaaaaaaaaaaaaaaaaaaaaaaaaaaaaaaaaaaaaaaaaaaaaaaaaaaaaaaaaaaaaaaaaaaaaaaaaaaaaaaaaaaaaaaaaaaaaaaaa"/>
    <w:basedOn w:val="a"/>
    <w:rsid w:val="00853D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Подзаголовок Знак"/>
    <w:link w:val="aa"/>
    <w:locked/>
    <w:rsid w:val="00FA5D92"/>
    <w:rPr>
      <w:b/>
      <w:bCs/>
      <w:sz w:val="32"/>
      <w:szCs w:val="24"/>
      <w:lang w:eastAsia="ru-RU"/>
    </w:rPr>
  </w:style>
  <w:style w:type="paragraph" w:styleId="aa">
    <w:name w:val="Subtitle"/>
    <w:basedOn w:val="a"/>
    <w:link w:val="a9"/>
    <w:qFormat/>
    <w:rsid w:val="00FA5D92"/>
    <w:pPr>
      <w:tabs>
        <w:tab w:val="left" w:pos="3135"/>
      </w:tabs>
      <w:spacing w:after="0" w:line="240" w:lineRule="auto"/>
      <w:jc w:val="center"/>
    </w:pPr>
    <w:rPr>
      <w:b/>
      <w:bCs/>
      <w:sz w:val="32"/>
      <w:szCs w:val="24"/>
      <w:lang w:eastAsia="ru-RU"/>
    </w:rPr>
  </w:style>
  <w:style w:type="character" w:customStyle="1" w:styleId="10">
    <w:name w:val="Подзаголовок Знак1"/>
    <w:basedOn w:val="a0"/>
    <w:uiPriority w:val="11"/>
    <w:rsid w:val="00FA5D92"/>
    <w:rPr>
      <w:rFonts w:asciiTheme="majorHAnsi" w:eastAsiaTheme="majorEastAsia" w:hAnsiTheme="majorHAnsi" w:cstheme="majorBidi"/>
      <w:i/>
      <w:iCs/>
      <w:color w:val="4F81BD" w:themeColor="accent1"/>
      <w:spacing w:val="15"/>
      <w:sz w:val="24"/>
      <w:szCs w:val="24"/>
    </w:rPr>
  </w:style>
  <w:style w:type="paragraph" w:styleId="ab">
    <w:name w:val="No Spacing"/>
    <w:uiPriority w:val="1"/>
    <w:qFormat/>
    <w:rsid w:val="004C5FF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1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C61B3"/>
    <w:rPr>
      <w:color w:val="0000FF" w:themeColor="hyperlink"/>
      <w:u w:val="single"/>
    </w:rPr>
  </w:style>
  <w:style w:type="paragraph" w:customStyle="1" w:styleId="rvps2">
    <w:name w:val="rvps2"/>
    <w:basedOn w:val="a"/>
    <w:rsid w:val="008C61B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4">
    <w:name w:val="Balloon Text"/>
    <w:basedOn w:val="a"/>
    <w:link w:val="a5"/>
    <w:uiPriority w:val="99"/>
    <w:semiHidden/>
    <w:unhideWhenUsed/>
    <w:rsid w:val="0037711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7711A"/>
    <w:rPr>
      <w:rFonts w:ascii="Tahoma" w:hAnsi="Tahoma" w:cs="Tahoma"/>
      <w:sz w:val="16"/>
      <w:szCs w:val="16"/>
    </w:rPr>
  </w:style>
  <w:style w:type="character" w:customStyle="1" w:styleId="1">
    <w:name w:val="Основной текст Знак1"/>
    <w:link w:val="a6"/>
    <w:uiPriority w:val="99"/>
    <w:locked/>
    <w:rsid w:val="003622FE"/>
    <w:rPr>
      <w:rFonts w:ascii="Times New Roman" w:hAnsi="Times New Roman" w:cs="Times New Roman"/>
      <w:sz w:val="26"/>
      <w:szCs w:val="26"/>
      <w:shd w:val="clear" w:color="auto" w:fill="FFFFFF"/>
    </w:rPr>
  </w:style>
  <w:style w:type="paragraph" w:styleId="a6">
    <w:name w:val="Body Text"/>
    <w:basedOn w:val="a"/>
    <w:link w:val="1"/>
    <w:uiPriority w:val="99"/>
    <w:rsid w:val="003622FE"/>
    <w:pPr>
      <w:shd w:val="clear" w:color="auto" w:fill="FFFFFF"/>
      <w:spacing w:before="600" w:after="600" w:line="322" w:lineRule="exact"/>
    </w:pPr>
    <w:rPr>
      <w:rFonts w:ascii="Times New Roman" w:hAnsi="Times New Roman" w:cs="Times New Roman"/>
      <w:sz w:val="26"/>
      <w:szCs w:val="26"/>
    </w:rPr>
  </w:style>
  <w:style w:type="character" w:customStyle="1" w:styleId="a7">
    <w:name w:val="Основной текст Знак"/>
    <w:basedOn w:val="a0"/>
    <w:uiPriority w:val="99"/>
    <w:semiHidden/>
    <w:rsid w:val="003622FE"/>
  </w:style>
  <w:style w:type="paragraph" w:styleId="a8">
    <w:name w:val="Normal (Web)"/>
    <w:basedOn w:val="a"/>
    <w:uiPriority w:val="99"/>
    <w:semiHidden/>
    <w:unhideWhenUsed/>
    <w:rsid w:val="00672D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data">
    <w:name w:val="docdata"/>
    <w:aliases w:val="docy,v5,2239,baiaagaaboqcaaadtqyaaaxdbgaaaaaaaaaaaaaaaaaaaaaaaaaaaaaaaaaaaaaaaaaaaaaaaaaaaaaaaaaaaaaaaaaaaaaaaaaaaaaaaaaaaaaaaaaaaaaaaaaaaaaaaaaaaaaaaaaaaaaaaaaaaaaaaaaaaaaaaaaaaaaaaaaaaaaaaaaaaaaaaaaaaaaaaaaaaaaaaaaaaaaaaaaaaaaaaaaaaaaaaaaaaaaa"/>
    <w:basedOn w:val="a"/>
    <w:rsid w:val="00853D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Подзаголовок Знак"/>
    <w:link w:val="aa"/>
    <w:locked/>
    <w:rsid w:val="00FA5D92"/>
    <w:rPr>
      <w:b/>
      <w:bCs/>
      <w:sz w:val="32"/>
      <w:szCs w:val="24"/>
      <w:lang w:eastAsia="ru-RU"/>
    </w:rPr>
  </w:style>
  <w:style w:type="paragraph" w:styleId="aa">
    <w:name w:val="Subtitle"/>
    <w:basedOn w:val="a"/>
    <w:link w:val="a9"/>
    <w:qFormat/>
    <w:rsid w:val="00FA5D92"/>
    <w:pPr>
      <w:tabs>
        <w:tab w:val="left" w:pos="3135"/>
      </w:tabs>
      <w:spacing w:after="0" w:line="240" w:lineRule="auto"/>
      <w:jc w:val="center"/>
    </w:pPr>
    <w:rPr>
      <w:b/>
      <w:bCs/>
      <w:sz w:val="32"/>
      <w:szCs w:val="24"/>
      <w:lang w:eastAsia="ru-RU"/>
    </w:rPr>
  </w:style>
  <w:style w:type="character" w:customStyle="1" w:styleId="10">
    <w:name w:val="Подзаголовок Знак1"/>
    <w:basedOn w:val="a0"/>
    <w:uiPriority w:val="11"/>
    <w:rsid w:val="00FA5D92"/>
    <w:rPr>
      <w:rFonts w:asciiTheme="majorHAnsi" w:eastAsiaTheme="majorEastAsia" w:hAnsiTheme="majorHAnsi" w:cstheme="majorBidi"/>
      <w:i/>
      <w:iCs/>
      <w:color w:val="4F81BD" w:themeColor="accent1"/>
      <w:spacing w:val="15"/>
      <w:sz w:val="24"/>
      <w:szCs w:val="24"/>
    </w:rPr>
  </w:style>
  <w:style w:type="paragraph" w:styleId="ab">
    <w:name w:val="No Spacing"/>
    <w:uiPriority w:val="1"/>
    <w:qFormat/>
    <w:rsid w:val="004C5FF6"/>
    <w:pPr>
      <w:spacing w:after="0" w:line="240" w:lineRule="auto"/>
    </w:pPr>
  </w:style>
</w:styles>
</file>

<file path=word/webSettings.xml><?xml version="1.0" encoding="utf-8"?>
<w:webSettings xmlns:r="http://schemas.openxmlformats.org/officeDocument/2006/relationships" xmlns:w="http://schemas.openxmlformats.org/wordprocessingml/2006/main">
  <w:divs>
    <w:div w:id="194183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zakon.rada.gov.ua/laws/show/2189-19" TargetMode="External"/><Relationship Id="rId5" Type="http://schemas.openxmlformats.org/officeDocument/2006/relationships/image" Target="media/image1.wmf"/><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6BB48-17F9-47B3-B458-13AB64E7C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TotalTime>
  <Pages>10</Pages>
  <Words>3807</Words>
  <Characters>21704</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Тетяна</cp:lastModifiedBy>
  <cp:revision>313</cp:revision>
  <cp:lastPrinted>2019-07-29T09:08:00Z</cp:lastPrinted>
  <dcterms:created xsi:type="dcterms:W3CDTF">2019-06-25T11:58:00Z</dcterms:created>
  <dcterms:modified xsi:type="dcterms:W3CDTF">2020-10-02T07:06:00Z</dcterms:modified>
</cp:coreProperties>
</file>