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041" w:rsidRPr="004029F5" w:rsidRDefault="00375041" w:rsidP="002A027C">
      <w:pPr>
        <w:ind w:hanging="13"/>
        <w:jc w:val="center"/>
        <w:rPr>
          <w:sz w:val="28"/>
          <w:szCs w:val="28"/>
        </w:rPr>
      </w:pPr>
      <w:r w:rsidRPr="004029F5">
        <w:object w:dxaOrig="886" w:dyaOrig="11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2.5pt" o:ole="" filled="t">
            <v:fill color2="black"/>
            <v:imagedata r:id="rId5" o:title=""/>
          </v:shape>
          <o:OLEObject Type="Embed" ProgID="Word.Picture.8" ShapeID="_x0000_i1025" DrawAspect="Content" ObjectID="_1598877550" r:id="rId6"/>
        </w:object>
      </w:r>
    </w:p>
    <w:p w:rsidR="00375041" w:rsidRDefault="00375041" w:rsidP="002A027C">
      <w:pPr>
        <w:jc w:val="center"/>
        <w:rPr>
          <w:b/>
          <w:sz w:val="28"/>
          <w:szCs w:val="28"/>
        </w:rPr>
      </w:pPr>
      <w:r w:rsidRPr="00F77DC3">
        <w:rPr>
          <w:b/>
          <w:sz w:val="28"/>
          <w:szCs w:val="28"/>
        </w:rPr>
        <w:t xml:space="preserve">СМІЛЯНСЬКА </w:t>
      </w:r>
      <w:r>
        <w:rPr>
          <w:b/>
          <w:sz w:val="28"/>
          <w:szCs w:val="28"/>
        </w:rPr>
        <w:t>МІСЬКА РАДА ЧЕРКАСЬКОЇ ОБЛАСТІ</w:t>
      </w:r>
    </w:p>
    <w:p w:rsidR="00375041" w:rsidRPr="00F77DC3" w:rsidRDefault="00375041" w:rsidP="002A027C">
      <w:pPr>
        <w:jc w:val="center"/>
        <w:rPr>
          <w:b/>
          <w:sz w:val="28"/>
          <w:szCs w:val="28"/>
        </w:rPr>
      </w:pPr>
    </w:p>
    <w:p w:rsidR="00375041" w:rsidRDefault="00375041" w:rsidP="002A02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СЕСІЯ</w:t>
      </w:r>
    </w:p>
    <w:p w:rsidR="00375041" w:rsidRPr="004029F5" w:rsidRDefault="00375041" w:rsidP="002A027C">
      <w:pPr>
        <w:jc w:val="center"/>
        <w:rPr>
          <w:b/>
          <w:sz w:val="28"/>
          <w:szCs w:val="28"/>
        </w:rPr>
      </w:pPr>
    </w:p>
    <w:p w:rsidR="00375041" w:rsidRPr="00F77DC3" w:rsidRDefault="00375041" w:rsidP="002A027C">
      <w:pPr>
        <w:spacing w:line="360" w:lineRule="auto"/>
        <w:jc w:val="center"/>
        <w:rPr>
          <w:b/>
          <w:i/>
          <w:sz w:val="28"/>
          <w:szCs w:val="28"/>
        </w:rPr>
      </w:pPr>
      <w:r w:rsidRPr="00F77DC3">
        <w:rPr>
          <w:b/>
          <w:i/>
          <w:sz w:val="28"/>
          <w:szCs w:val="28"/>
        </w:rPr>
        <w:t>Р</w:t>
      </w:r>
      <w:r>
        <w:rPr>
          <w:b/>
          <w:i/>
          <w:sz w:val="28"/>
          <w:szCs w:val="28"/>
        </w:rPr>
        <w:t>ІШЕННЯ</w:t>
      </w:r>
    </w:p>
    <w:p w:rsidR="00375041" w:rsidRDefault="00375041" w:rsidP="002A027C">
      <w:pPr>
        <w:spacing w:line="360" w:lineRule="auto"/>
        <w:jc w:val="center"/>
        <w:rPr>
          <w:i/>
          <w:sz w:val="28"/>
          <w:szCs w:val="28"/>
        </w:rPr>
      </w:pPr>
    </w:p>
    <w:tbl>
      <w:tblPr>
        <w:tblW w:w="0" w:type="auto"/>
        <w:jc w:val="center"/>
        <w:tblLook w:val="01E0"/>
      </w:tblPr>
      <w:tblGrid>
        <w:gridCol w:w="3095"/>
        <w:gridCol w:w="3096"/>
        <w:gridCol w:w="3115"/>
      </w:tblGrid>
      <w:tr w:rsidR="00375041" w:rsidRPr="00321C8E" w:rsidTr="008C12FE">
        <w:trPr>
          <w:jc w:val="center"/>
        </w:trPr>
        <w:tc>
          <w:tcPr>
            <w:tcW w:w="3095" w:type="dxa"/>
          </w:tcPr>
          <w:p w:rsidR="00375041" w:rsidRPr="00D50901" w:rsidRDefault="00375041" w:rsidP="008C12FE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_____________________</w:t>
            </w:r>
          </w:p>
        </w:tc>
        <w:tc>
          <w:tcPr>
            <w:tcW w:w="3096" w:type="dxa"/>
          </w:tcPr>
          <w:p w:rsidR="00375041" w:rsidRPr="00C83E06" w:rsidRDefault="00375041" w:rsidP="008C12FE">
            <w:pPr>
              <w:spacing w:line="360" w:lineRule="auto"/>
              <w:jc w:val="center"/>
              <w:rPr>
                <w:szCs w:val="24"/>
              </w:rPr>
            </w:pPr>
            <w:r w:rsidRPr="00C83E06">
              <w:rPr>
                <w:szCs w:val="24"/>
              </w:rPr>
              <w:t>Сміла</w:t>
            </w:r>
          </w:p>
        </w:tc>
        <w:tc>
          <w:tcPr>
            <w:tcW w:w="3096" w:type="dxa"/>
          </w:tcPr>
          <w:p w:rsidR="00375041" w:rsidRPr="002A027C" w:rsidRDefault="00375041" w:rsidP="008C12FE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_______________________</w:t>
            </w:r>
          </w:p>
        </w:tc>
      </w:tr>
    </w:tbl>
    <w:p w:rsidR="00375041" w:rsidRDefault="00375041" w:rsidP="002A027C">
      <w:pPr>
        <w:widowControl/>
        <w:ind w:firstLine="386"/>
        <w:jc w:val="both"/>
        <w:rPr>
          <w:bCs/>
          <w:sz w:val="28"/>
          <w:szCs w:val="28"/>
        </w:rPr>
      </w:pPr>
    </w:p>
    <w:p w:rsidR="00375041" w:rsidRDefault="00375041" w:rsidP="002A027C">
      <w:pPr>
        <w:widowControl/>
        <w:ind w:firstLine="386"/>
        <w:jc w:val="both"/>
        <w:rPr>
          <w:bCs/>
          <w:sz w:val="28"/>
          <w:szCs w:val="28"/>
        </w:rPr>
      </w:pPr>
    </w:p>
    <w:p w:rsidR="00375041" w:rsidRDefault="00375041" w:rsidP="002A027C">
      <w:pPr>
        <w:widowControl/>
        <w:ind w:firstLine="560"/>
        <w:jc w:val="both"/>
        <w:rPr>
          <w:sz w:val="28"/>
          <w:szCs w:val="28"/>
        </w:rPr>
      </w:pPr>
      <w:r>
        <w:rPr>
          <w:sz w:val="28"/>
          <w:szCs w:val="28"/>
        </w:rPr>
        <w:t>Про внесення змін до рішення</w:t>
      </w:r>
    </w:p>
    <w:p w:rsidR="00375041" w:rsidRDefault="00375041" w:rsidP="002A027C">
      <w:pPr>
        <w:widowControl/>
        <w:ind w:firstLine="560"/>
        <w:jc w:val="both"/>
        <w:rPr>
          <w:sz w:val="28"/>
          <w:szCs w:val="28"/>
        </w:rPr>
      </w:pPr>
      <w:r>
        <w:rPr>
          <w:sz w:val="28"/>
          <w:szCs w:val="28"/>
        </w:rPr>
        <w:t>міської ради від 22.12.2017 №61-69/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 xml:space="preserve"> </w:t>
      </w:r>
    </w:p>
    <w:p w:rsidR="00375041" w:rsidRDefault="00375041" w:rsidP="002A027C">
      <w:pPr>
        <w:widowControl/>
        <w:tabs>
          <w:tab w:val="left" w:pos="1800"/>
        </w:tabs>
        <w:overflowPunct/>
        <w:autoSpaceDE/>
        <w:autoSpaceDN/>
        <w:adjustRightInd/>
        <w:ind w:right="4394" w:firstLine="567"/>
        <w:textAlignment w:val="auto"/>
        <w:rPr>
          <w:bCs/>
          <w:spacing w:val="0"/>
          <w:sz w:val="28"/>
          <w:szCs w:val="28"/>
          <w:lang w:eastAsia="uk-UA"/>
        </w:rPr>
      </w:pPr>
      <w:r>
        <w:rPr>
          <w:sz w:val="28"/>
          <w:szCs w:val="28"/>
          <w:lang w:val="en-US"/>
        </w:rPr>
        <w:t>“</w:t>
      </w:r>
      <w:r w:rsidRPr="0089462B">
        <w:rPr>
          <w:sz w:val="28"/>
          <w:szCs w:val="28"/>
        </w:rPr>
        <w:t>Про</w:t>
      </w:r>
      <w:r w:rsidRPr="002A027C">
        <w:rPr>
          <w:bCs/>
          <w:spacing w:val="0"/>
          <w:sz w:val="28"/>
          <w:szCs w:val="28"/>
          <w:lang w:eastAsia="uk-UA"/>
        </w:rPr>
        <w:t xml:space="preserve"> затвердження Програми </w:t>
      </w:r>
    </w:p>
    <w:p w:rsidR="00375041" w:rsidRDefault="00375041" w:rsidP="002A027C">
      <w:pPr>
        <w:widowControl/>
        <w:tabs>
          <w:tab w:val="left" w:pos="1800"/>
        </w:tabs>
        <w:overflowPunct/>
        <w:autoSpaceDE/>
        <w:autoSpaceDN/>
        <w:adjustRightInd/>
        <w:ind w:right="4394" w:firstLine="567"/>
        <w:textAlignment w:val="auto"/>
        <w:rPr>
          <w:spacing w:val="0"/>
          <w:sz w:val="28"/>
          <w:szCs w:val="28"/>
          <w:lang w:eastAsia="en-US"/>
        </w:rPr>
      </w:pPr>
      <w:r w:rsidRPr="002A027C">
        <w:rPr>
          <w:spacing w:val="0"/>
          <w:sz w:val="28"/>
          <w:szCs w:val="28"/>
          <w:lang w:eastAsia="en-US"/>
        </w:rPr>
        <w:t xml:space="preserve">утримання світлофорних об’єктів </w:t>
      </w:r>
    </w:p>
    <w:p w:rsidR="00375041" w:rsidRPr="008C2CA2" w:rsidRDefault="00375041" w:rsidP="008C2CA2">
      <w:pPr>
        <w:widowControl/>
        <w:tabs>
          <w:tab w:val="left" w:pos="1800"/>
        </w:tabs>
        <w:overflowPunct/>
        <w:autoSpaceDE/>
        <w:autoSpaceDN/>
        <w:adjustRightInd/>
        <w:ind w:right="4394" w:firstLine="567"/>
        <w:textAlignment w:val="auto"/>
        <w:rPr>
          <w:spacing w:val="0"/>
          <w:sz w:val="28"/>
          <w:szCs w:val="28"/>
          <w:lang w:val="ru-RU" w:eastAsia="en-US"/>
        </w:rPr>
      </w:pPr>
      <w:r w:rsidRPr="002A027C">
        <w:rPr>
          <w:spacing w:val="0"/>
          <w:sz w:val="28"/>
          <w:szCs w:val="28"/>
          <w:lang w:eastAsia="en-US"/>
        </w:rPr>
        <w:t>ДП МВС України</w:t>
      </w:r>
      <w:r w:rsidRPr="008C2CA2">
        <w:rPr>
          <w:spacing w:val="0"/>
          <w:sz w:val="28"/>
          <w:szCs w:val="28"/>
          <w:lang w:val="ru-RU" w:eastAsia="en-US"/>
        </w:rPr>
        <w:t xml:space="preserve"> “</w:t>
      </w:r>
      <w:r>
        <w:rPr>
          <w:spacing w:val="0"/>
          <w:sz w:val="28"/>
          <w:szCs w:val="28"/>
          <w:lang w:eastAsia="en-US"/>
        </w:rPr>
        <w:t>Інформ-Ресурси</w:t>
      </w:r>
      <w:r w:rsidRPr="008C2CA2">
        <w:rPr>
          <w:spacing w:val="0"/>
          <w:sz w:val="28"/>
          <w:szCs w:val="28"/>
          <w:lang w:val="ru-RU" w:eastAsia="en-US"/>
        </w:rPr>
        <w:t>”</w:t>
      </w:r>
    </w:p>
    <w:p w:rsidR="00375041" w:rsidRPr="008C2CA2" w:rsidRDefault="00375041" w:rsidP="008C2CA2">
      <w:pPr>
        <w:widowControl/>
        <w:tabs>
          <w:tab w:val="left" w:pos="1800"/>
        </w:tabs>
        <w:overflowPunct/>
        <w:autoSpaceDE/>
        <w:autoSpaceDN/>
        <w:adjustRightInd/>
        <w:ind w:right="4394" w:firstLine="567"/>
        <w:textAlignment w:val="auto"/>
        <w:rPr>
          <w:spacing w:val="0"/>
          <w:sz w:val="28"/>
          <w:szCs w:val="28"/>
          <w:lang w:val="ru-RU" w:eastAsia="en-US"/>
        </w:rPr>
      </w:pPr>
      <w:r w:rsidRPr="002A027C">
        <w:rPr>
          <w:spacing w:val="0"/>
          <w:sz w:val="28"/>
          <w:szCs w:val="28"/>
          <w:lang w:eastAsia="en-US"/>
        </w:rPr>
        <w:t>на 2018 рік</w:t>
      </w:r>
      <w:r w:rsidRPr="008C2CA2">
        <w:rPr>
          <w:spacing w:val="0"/>
          <w:sz w:val="28"/>
          <w:szCs w:val="28"/>
          <w:lang w:val="ru-RU" w:eastAsia="en-US"/>
        </w:rPr>
        <w:t>”</w:t>
      </w:r>
    </w:p>
    <w:p w:rsidR="00375041" w:rsidRDefault="00375041" w:rsidP="002A027C">
      <w:pPr>
        <w:ind w:firstLine="567"/>
        <w:jc w:val="both"/>
        <w:rPr>
          <w:sz w:val="28"/>
          <w:szCs w:val="28"/>
        </w:rPr>
      </w:pPr>
    </w:p>
    <w:p w:rsidR="00375041" w:rsidRDefault="00375041" w:rsidP="002A027C">
      <w:pPr>
        <w:ind w:firstLine="560"/>
        <w:jc w:val="both"/>
        <w:rPr>
          <w:sz w:val="28"/>
          <w:szCs w:val="28"/>
        </w:rPr>
      </w:pPr>
    </w:p>
    <w:p w:rsidR="00375041" w:rsidRDefault="00375041" w:rsidP="00DD7D45">
      <w:pPr>
        <w:ind w:firstLine="560"/>
        <w:jc w:val="both"/>
        <w:rPr>
          <w:sz w:val="28"/>
          <w:szCs w:val="28"/>
        </w:rPr>
      </w:pPr>
      <w:r w:rsidRPr="0089462B">
        <w:rPr>
          <w:sz w:val="28"/>
          <w:szCs w:val="28"/>
        </w:rPr>
        <w:t>Відповідно до</w:t>
      </w:r>
      <w:r>
        <w:rPr>
          <w:sz w:val="28"/>
          <w:szCs w:val="28"/>
        </w:rPr>
        <w:t xml:space="preserve"> п.22 ч.1 ст.26, п.3 ч.4 ст.42, ч.1 ст. 59 Закону України від 21.</w:t>
      </w:r>
      <w:r w:rsidRPr="002A027C">
        <w:rPr>
          <w:sz w:val="28"/>
          <w:szCs w:val="28"/>
        </w:rPr>
        <w:t>05</w:t>
      </w:r>
      <w:r>
        <w:rPr>
          <w:sz w:val="28"/>
          <w:szCs w:val="28"/>
        </w:rPr>
        <w:t xml:space="preserve">.1997 </w:t>
      </w:r>
      <w:r w:rsidRPr="00A23450">
        <w:rPr>
          <w:sz w:val="28"/>
          <w:szCs w:val="28"/>
        </w:rPr>
        <w:t>№ 280/97-ВР</w:t>
      </w:r>
      <w:r>
        <w:rPr>
          <w:sz w:val="28"/>
          <w:szCs w:val="28"/>
        </w:rPr>
        <w:t xml:space="preserve"> </w:t>
      </w:r>
      <w:r w:rsidRPr="008C2CA2">
        <w:rPr>
          <w:sz w:val="28"/>
          <w:szCs w:val="28"/>
          <w:lang w:val="ru-RU"/>
        </w:rPr>
        <w:t>“</w:t>
      </w:r>
      <w:r w:rsidRPr="0089462B">
        <w:rPr>
          <w:sz w:val="28"/>
          <w:szCs w:val="28"/>
        </w:rPr>
        <w:t>Про місцеве самоврядування в Україні”,</w:t>
      </w:r>
      <w:r>
        <w:rPr>
          <w:sz w:val="28"/>
          <w:szCs w:val="28"/>
        </w:rPr>
        <w:t xml:space="preserve"> п.5 ч.1 ст.91 Бюджетного кодексу України від 08.07.2010 №2456-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 xml:space="preserve">, </w:t>
      </w:r>
      <w:r w:rsidRPr="00D953C5">
        <w:rPr>
          <w:sz w:val="28"/>
          <w:szCs w:val="28"/>
        </w:rPr>
        <w:t>з метою</w:t>
      </w:r>
      <w:r>
        <w:rPr>
          <w:sz w:val="28"/>
          <w:szCs w:val="28"/>
        </w:rPr>
        <w:t xml:space="preserve"> </w:t>
      </w:r>
      <w:r w:rsidRPr="00D953C5">
        <w:rPr>
          <w:sz w:val="28"/>
          <w:szCs w:val="28"/>
        </w:rPr>
        <w:t>утримання світлофорних об’єктів міста, міська рада вирішила:</w:t>
      </w:r>
    </w:p>
    <w:p w:rsidR="00375041" w:rsidRDefault="00375041" w:rsidP="002A027C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75041" w:rsidRDefault="00375041" w:rsidP="00DD7D45">
      <w:pPr>
        <w:pStyle w:val="ListParagraph"/>
        <w:widowControl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Внести зміни до</w:t>
      </w:r>
      <w:r w:rsidRPr="00DD7D45">
        <w:rPr>
          <w:sz w:val="28"/>
          <w:szCs w:val="28"/>
        </w:rPr>
        <w:t xml:space="preserve"> рішення міської ради від 22.12.2017 №61-69/</w:t>
      </w:r>
      <w:r w:rsidRPr="00DD7D45">
        <w:rPr>
          <w:sz w:val="28"/>
          <w:szCs w:val="28"/>
          <w:lang w:val="en-US"/>
        </w:rPr>
        <w:t>VII</w:t>
      </w:r>
      <w:r w:rsidRPr="00DD7D45">
        <w:rPr>
          <w:sz w:val="28"/>
          <w:szCs w:val="28"/>
        </w:rPr>
        <w:t xml:space="preserve"> </w:t>
      </w:r>
      <w:r w:rsidRPr="008C2CA2">
        <w:rPr>
          <w:sz w:val="28"/>
          <w:szCs w:val="28"/>
          <w:lang w:val="ru-RU"/>
        </w:rPr>
        <w:t>“</w:t>
      </w:r>
      <w:r>
        <w:rPr>
          <w:sz w:val="28"/>
          <w:szCs w:val="28"/>
        </w:rPr>
        <w:t>Про</w:t>
      </w:r>
    </w:p>
    <w:p w:rsidR="00375041" w:rsidRPr="00DD7D45" w:rsidRDefault="00375041" w:rsidP="00DD7D45">
      <w:pPr>
        <w:widowControl/>
        <w:jc w:val="both"/>
        <w:rPr>
          <w:sz w:val="28"/>
          <w:szCs w:val="28"/>
        </w:rPr>
      </w:pPr>
      <w:r w:rsidRPr="00DD7D45">
        <w:rPr>
          <w:sz w:val="28"/>
          <w:szCs w:val="28"/>
        </w:rPr>
        <w:t xml:space="preserve">затвердження Програми утримання світлофорних об’єктів ДП МВС України </w:t>
      </w:r>
      <w:r w:rsidRPr="008C2CA2">
        <w:rPr>
          <w:sz w:val="28"/>
          <w:szCs w:val="28"/>
        </w:rPr>
        <w:t>“</w:t>
      </w:r>
      <w:r w:rsidRPr="00DD7D45">
        <w:rPr>
          <w:sz w:val="28"/>
          <w:szCs w:val="28"/>
        </w:rPr>
        <w:t>Інформ-Ресурси</w:t>
      </w:r>
      <w:r w:rsidRPr="008C2CA2">
        <w:rPr>
          <w:sz w:val="28"/>
          <w:szCs w:val="28"/>
        </w:rPr>
        <w:t>”</w:t>
      </w:r>
      <w:r w:rsidRPr="00DD7D45">
        <w:rPr>
          <w:sz w:val="28"/>
          <w:szCs w:val="28"/>
        </w:rPr>
        <w:t xml:space="preserve"> на 2018 рік”</w:t>
      </w:r>
      <w:r>
        <w:rPr>
          <w:sz w:val="28"/>
          <w:szCs w:val="28"/>
        </w:rPr>
        <w:t xml:space="preserve"> виклавши додаток в новій редакції (додається).</w:t>
      </w:r>
    </w:p>
    <w:p w:rsidR="00375041" w:rsidRDefault="00375041" w:rsidP="00DD7D45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953C5">
        <w:rPr>
          <w:rFonts w:ascii="Times New Roman" w:hAnsi="Times New Roman"/>
          <w:sz w:val="28"/>
          <w:szCs w:val="28"/>
          <w:lang w:val="uk-UA"/>
        </w:rPr>
        <w:t xml:space="preserve">2. Фінансовому управлінню виконавчого комітету </w:t>
      </w:r>
      <w:r>
        <w:rPr>
          <w:rFonts w:ascii="Times New Roman" w:hAnsi="Times New Roman"/>
          <w:sz w:val="28"/>
          <w:szCs w:val="28"/>
          <w:lang w:val="uk-UA"/>
        </w:rPr>
        <w:t xml:space="preserve">Смілянської </w:t>
      </w:r>
      <w:r w:rsidRPr="00D953C5">
        <w:rPr>
          <w:rFonts w:ascii="Times New Roman" w:hAnsi="Times New Roman"/>
          <w:sz w:val="28"/>
          <w:szCs w:val="28"/>
          <w:lang w:val="uk-UA"/>
        </w:rPr>
        <w:t>міської рад</w:t>
      </w:r>
      <w:r>
        <w:rPr>
          <w:rFonts w:ascii="Times New Roman" w:hAnsi="Times New Roman"/>
          <w:sz w:val="28"/>
          <w:szCs w:val="28"/>
          <w:lang w:val="uk-UA"/>
        </w:rPr>
        <w:t xml:space="preserve">и </w:t>
      </w:r>
      <w:r w:rsidRPr="00D953C5">
        <w:rPr>
          <w:rFonts w:ascii="Times New Roman" w:hAnsi="Times New Roman"/>
          <w:sz w:val="28"/>
          <w:szCs w:val="28"/>
          <w:lang w:val="uk-UA"/>
        </w:rPr>
        <w:t>передбач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D953C5">
        <w:rPr>
          <w:rFonts w:ascii="Times New Roman" w:hAnsi="Times New Roman"/>
          <w:sz w:val="28"/>
          <w:szCs w:val="28"/>
          <w:lang w:val="uk-UA"/>
        </w:rPr>
        <w:t xml:space="preserve">ти видатки на виконання Програми утримання світлофорних об’єктів ДП МВС України </w:t>
      </w:r>
      <w:r w:rsidRPr="008C2CA2">
        <w:rPr>
          <w:rFonts w:ascii="Times New Roman" w:hAnsi="Times New Roman"/>
          <w:sz w:val="28"/>
          <w:szCs w:val="28"/>
          <w:lang w:val="uk-UA"/>
        </w:rPr>
        <w:t>“</w:t>
      </w:r>
      <w:r>
        <w:rPr>
          <w:rFonts w:ascii="Times New Roman" w:hAnsi="Times New Roman"/>
          <w:sz w:val="28"/>
          <w:szCs w:val="28"/>
          <w:lang w:val="uk-UA"/>
        </w:rPr>
        <w:t>Інформ-Ресурси</w:t>
      </w:r>
      <w:r w:rsidRPr="008C2CA2">
        <w:rPr>
          <w:rFonts w:ascii="Times New Roman" w:hAnsi="Times New Roman"/>
          <w:sz w:val="28"/>
          <w:szCs w:val="28"/>
          <w:lang w:val="uk-UA"/>
        </w:rPr>
        <w:t xml:space="preserve">” </w:t>
      </w:r>
      <w:r w:rsidRPr="00D953C5">
        <w:rPr>
          <w:rFonts w:ascii="Times New Roman" w:hAnsi="Times New Roman"/>
          <w:sz w:val="28"/>
          <w:szCs w:val="28"/>
          <w:lang w:val="uk-UA"/>
        </w:rPr>
        <w:t>на 2018 рік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375041" w:rsidRPr="00D953C5" w:rsidRDefault="00375041" w:rsidP="00DD7D45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953C5"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D953C5">
        <w:rPr>
          <w:rFonts w:ascii="Times New Roman" w:hAnsi="Times New Roman"/>
          <w:sz w:val="28"/>
          <w:szCs w:val="28"/>
        </w:rPr>
        <w:t xml:space="preserve">Контроль за виконанням рішення покласти на </w:t>
      </w:r>
      <w:r w:rsidRPr="008C2CA2">
        <w:rPr>
          <w:rFonts w:ascii="Times New Roman" w:hAnsi="Times New Roman"/>
          <w:sz w:val="28"/>
          <w:szCs w:val="28"/>
        </w:rPr>
        <w:t xml:space="preserve">секретаря </w:t>
      </w:r>
      <w:r w:rsidRPr="00D953C5">
        <w:rPr>
          <w:rFonts w:ascii="Times New Roman" w:hAnsi="Times New Roman"/>
          <w:sz w:val="28"/>
          <w:szCs w:val="28"/>
        </w:rPr>
        <w:t>місько</w:t>
      </w:r>
      <w:r>
        <w:rPr>
          <w:rFonts w:ascii="Times New Roman" w:hAnsi="Times New Roman"/>
          <w:sz w:val="28"/>
          <w:szCs w:val="28"/>
          <w:lang w:val="uk-UA"/>
        </w:rPr>
        <w:t>ї ради Синьогуба К.І.</w:t>
      </w:r>
      <w:r w:rsidRPr="00D953C5">
        <w:rPr>
          <w:rFonts w:ascii="Times New Roman" w:hAnsi="Times New Roman"/>
          <w:sz w:val="28"/>
          <w:szCs w:val="28"/>
        </w:rPr>
        <w:t>, постійну комісію міської ради з питань житлово-комунального господарства та комунальної власності, постійну комісію міської ради з питань місцевого бюджету, фінансів, податкової політики, роботи базових галузей народного господарства та розвитку підприємництва,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953C5">
        <w:rPr>
          <w:rFonts w:ascii="Times New Roman" w:hAnsi="Times New Roman"/>
          <w:sz w:val="28"/>
          <w:szCs w:val="28"/>
        </w:rPr>
        <w:t>виробництв</w:t>
      </w:r>
      <w:r>
        <w:rPr>
          <w:rFonts w:ascii="Times New Roman" w:hAnsi="Times New Roman"/>
          <w:sz w:val="28"/>
          <w:szCs w:val="28"/>
        </w:rPr>
        <w:t>а товарів народного споживання,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953C5">
        <w:rPr>
          <w:rFonts w:ascii="Times New Roman" w:hAnsi="Times New Roman"/>
          <w:sz w:val="28"/>
          <w:szCs w:val="28"/>
        </w:rPr>
        <w:t>міське фінансове управління та управління житлово-комунального господарства.</w:t>
      </w:r>
    </w:p>
    <w:p w:rsidR="00375041" w:rsidRDefault="00375041" w:rsidP="002A027C">
      <w:pPr>
        <w:rPr>
          <w:sz w:val="28"/>
          <w:szCs w:val="28"/>
        </w:rPr>
      </w:pPr>
    </w:p>
    <w:p w:rsidR="00375041" w:rsidRDefault="00375041" w:rsidP="002A027C">
      <w:pPr>
        <w:spacing w:line="360" w:lineRule="auto"/>
        <w:rPr>
          <w:sz w:val="28"/>
          <w:szCs w:val="28"/>
        </w:rPr>
      </w:pPr>
    </w:p>
    <w:p w:rsidR="00375041" w:rsidRPr="008A55FD" w:rsidRDefault="00375041" w:rsidP="002A027C">
      <w:pPr>
        <w:spacing w:line="360" w:lineRule="auto"/>
        <w:rPr>
          <w:sz w:val="28"/>
          <w:szCs w:val="28"/>
        </w:rPr>
      </w:pPr>
      <w:r w:rsidRPr="008A55FD">
        <w:rPr>
          <w:sz w:val="28"/>
          <w:szCs w:val="28"/>
        </w:rPr>
        <w:t>Міський голова</w:t>
      </w:r>
      <w:r w:rsidRPr="008A55FD">
        <w:rPr>
          <w:sz w:val="28"/>
          <w:szCs w:val="28"/>
        </w:rPr>
        <w:tab/>
        <w:t xml:space="preserve">          </w:t>
      </w:r>
      <w:r w:rsidRPr="008A55FD">
        <w:rPr>
          <w:sz w:val="28"/>
          <w:szCs w:val="28"/>
        </w:rPr>
        <w:tab/>
      </w:r>
      <w:r w:rsidRPr="008A55FD">
        <w:rPr>
          <w:sz w:val="28"/>
          <w:szCs w:val="28"/>
        </w:rPr>
        <w:tab/>
      </w:r>
      <w:r w:rsidRPr="008A55FD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</w:t>
      </w:r>
      <w:r w:rsidRPr="008A55FD">
        <w:rPr>
          <w:sz w:val="28"/>
          <w:szCs w:val="28"/>
        </w:rPr>
        <w:tab/>
      </w:r>
      <w:r w:rsidRPr="008A55FD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</w:t>
      </w:r>
      <w:r w:rsidRPr="008A55F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О.О. Цибко </w:t>
      </w:r>
    </w:p>
    <w:p w:rsidR="00375041" w:rsidRDefault="00375041" w:rsidP="002A027C">
      <w:pPr>
        <w:rPr>
          <w:sz w:val="28"/>
          <w:szCs w:val="28"/>
        </w:rPr>
      </w:pPr>
    </w:p>
    <w:p w:rsidR="00375041" w:rsidRDefault="00375041" w:rsidP="002A027C">
      <w:pPr>
        <w:rPr>
          <w:sz w:val="28"/>
          <w:szCs w:val="28"/>
        </w:rPr>
      </w:pPr>
    </w:p>
    <w:p w:rsidR="00375041" w:rsidRDefault="00375041" w:rsidP="002A027C">
      <w:pPr>
        <w:rPr>
          <w:sz w:val="28"/>
          <w:szCs w:val="28"/>
        </w:rPr>
      </w:pPr>
    </w:p>
    <w:p w:rsidR="00375041" w:rsidRDefault="00375041" w:rsidP="002A027C">
      <w:pPr>
        <w:rPr>
          <w:sz w:val="28"/>
          <w:szCs w:val="28"/>
        </w:rPr>
      </w:pPr>
    </w:p>
    <w:p w:rsidR="00375041" w:rsidRDefault="00375041" w:rsidP="002A027C">
      <w:pPr>
        <w:rPr>
          <w:sz w:val="28"/>
          <w:szCs w:val="28"/>
        </w:rPr>
      </w:pPr>
    </w:p>
    <w:p w:rsidR="00375041" w:rsidRDefault="00375041" w:rsidP="002A027C">
      <w:pPr>
        <w:rPr>
          <w:sz w:val="28"/>
          <w:szCs w:val="28"/>
        </w:rPr>
      </w:pPr>
    </w:p>
    <w:p w:rsidR="00375041" w:rsidRDefault="00375041" w:rsidP="002A027C">
      <w:pPr>
        <w:rPr>
          <w:sz w:val="28"/>
          <w:szCs w:val="28"/>
        </w:rPr>
      </w:pPr>
    </w:p>
    <w:p w:rsidR="00375041" w:rsidRDefault="00375041" w:rsidP="002A027C">
      <w:pPr>
        <w:rPr>
          <w:sz w:val="28"/>
          <w:szCs w:val="28"/>
        </w:rPr>
      </w:pPr>
    </w:p>
    <w:p w:rsidR="00375041" w:rsidRDefault="00375041" w:rsidP="002A027C">
      <w:pPr>
        <w:rPr>
          <w:sz w:val="28"/>
          <w:szCs w:val="28"/>
        </w:rPr>
      </w:pPr>
    </w:p>
    <w:p w:rsidR="00375041" w:rsidRDefault="00375041" w:rsidP="002A027C">
      <w:pPr>
        <w:rPr>
          <w:sz w:val="28"/>
          <w:szCs w:val="28"/>
        </w:rPr>
      </w:pPr>
    </w:p>
    <w:p w:rsidR="00375041" w:rsidRDefault="00375041" w:rsidP="002A027C">
      <w:pPr>
        <w:rPr>
          <w:sz w:val="28"/>
          <w:szCs w:val="28"/>
        </w:rPr>
      </w:pPr>
    </w:p>
    <w:p w:rsidR="00375041" w:rsidRDefault="00375041" w:rsidP="002A027C">
      <w:pPr>
        <w:rPr>
          <w:sz w:val="28"/>
          <w:szCs w:val="28"/>
        </w:rPr>
      </w:pPr>
    </w:p>
    <w:p w:rsidR="00375041" w:rsidRDefault="00375041" w:rsidP="002A027C">
      <w:pPr>
        <w:rPr>
          <w:sz w:val="28"/>
          <w:szCs w:val="28"/>
        </w:rPr>
      </w:pPr>
    </w:p>
    <w:p w:rsidR="00375041" w:rsidRDefault="00375041" w:rsidP="002A027C">
      <w:pPr>
        <w:rPr>
          <w:sz w:val="28"/>
          <w:szCs w:val="28"/>
        </w:rPr>
      </w:pPr>
    </w:p>
    <w:p w:rsidR="00375041" w:rsidRDefault="00375041" w:rsidP="002A027C">
      <w:pPr>
        <w:rPr>
          <w:sz w:val="28"/>
          <w:szCs w:val="28"/>
        </w:rPr>
      </w:pPr>
    </w:p>
    <w:p w:rsidR="00375041" w:rsidRDefault="00375041" w:rsidP="002A027C">
      <w:pPr>
        <w:rPr>
          <w:sz w:val="28"/>
          <w:szCs w:val="28"/>
        </w:rPr>
      </w:pPr>
    </w:p>
    <w:p w:rsidR="00375041" w:rsidRDefault="00375041" w:rsidP="002A027C">
      <w:pPr>
        <w:rPr>
          <w:sz w:val="28"/>
          <w:szCs w:val="28"/>
        </w:rPr>
      </w:pPr>
    </w:p>
    <w:p w:rsidR="00375041" w:rsidRDefault="00375041" w:rsidP="002A027C">
      <w:pPr>
        <w:rPr>
          <w:sz w:val="28"/>
          <w:szCs w:val="28"/>
        </w:rPr>
      </w:pPr>
    </w:p>
    <w:p w:rsidR="00375041" w:rsidRDefault="00375041" w:rsidP="002A027C">
      <w:pPr>
        <w:rPr>
          <w:sz w:val="28"/>
          <w:szCs w:val="28"/>
        </w:rPr>
      </w:pPr>
    </w:p>
    <w:p w:rsidR="00375041" w:rsidRDefault="00375041" w:rsidP="002A027C">
      <w:pPr>
        <w:rPr>
          <w:sz w:val="28"/>
          <w:szCs w:val="28"/>
        </w:rPr>
      </w:pPr>
    </w:p>
    <w:p w:rsidR="00375041" w:rsidRDefault="00375041" w:rsidP="002A027C">
      <w:pPr>
        <w:rPr>
          <w:sz w:val="28"/>
          <w:szCs w:val="28"/>
        </w:rPr>
      </w:pPr>
    </w:p>
    <w:p w:rsidR="00375041" w:rsidRDefault="00375041" w:rsidP="002A027C">
      <w:pPr>
        <w:rPr>
          <w:sz w:val="28"/>
          <w:szCs w:val="28"/>
        </w:rPr>
      </w:pPr>
    </w:p>
    <w:p w:rsidR="00375041" w:rsidRDefault="00375041" w:rsidP="002A027C">
      <w:pPr>
        <w:rPr>
          <w:sz w:val="28"/>
          <w:szCs w:val="28"/>
        </w:rPr>
      </w:pPr>
    </w:p>
    <w:p w:rsidR="00375041" w:rsidRDefault="00375041" w:rsidP="002A027C">
      <w:pPr>
        <w:rPr>
          <w:sz w:val="28"/>
          <w:szCs w:val="28"/>
        </w:rPr>
      </w:pPr>
    </w:p>
    <w:p w:rsidR="00375041" w:rsidRDefault="00375041" w:rsidP="002A027C">
      <w:pPr>
        <w:rPr>
          <w:sz w:val="28"/>
          <w:szCs w:val="28"/>
        </w:rPr>
      </w:pPr>
    </w:p>
    <w:p w:rsidR="00375041" w:rsidRDefault="00375041" w:rsidP="002A027C">
      <w:pPr>
        <w:rPr>
          <w:sz w:val="28"/>
          <w:szCs w:val="28"/>
        </w:rPr>
      </w:pPr>
    </w:p>
    <w:p w:rsidR="00375041" w:rsidRDefault="00375041" w:rsidP="002A027C">
      <w:pPr>
        <w:rPr>
          <w:sz w:val="28"/>
          <w:szCs w:val="28"/>
        </w:rPr>
      </w:pPr>
      <w:bookmarkStart w:id="0" w:name="_GoBack"/>
      <w:bookmarkEnd w:id="0"/>
    </w:p>
    <w:p w:rsidR="00375041" w:rsidRDefault="00375041" w:rsidP="002A027C">
      <w:pPr>
        <w:rPr>
          <w:sz w:val="28"/>
          <w:szCs w:val="28"/>
        </w:rPr>
      </w:pPr>
    </w:p>
    <w:p w:rsidR="00375041" w:rsidRDefault="00375041" w:rsidP="002A027C">
      <w:pPr>
        <w:rPr>
          <w:sz w:val="28"/>
          <w:szCs w:val="28"/>
        </w:rPr>
      </w:pPr>
    </w:p>
    <w:p w:rsidR="00375041" w:rsidRDefault="00375041" w:rsidP="002A027C">
      <w:pPr>
        <w:rPr>
          <w:sz w:val="28"/>
          <w:szCs w:val="28"/>
        </w:rPr>
      </w:pPr>
    </w:p>
    <w:p w:rsidR="00375041" w:rsidRDefault="00375041" w:rsidP="002A027C">
      <w:pPr>
        <w:rPr>
          <w:sz w:val="28"/>
          <w:szCs w:val="28"/>
        </w:rPr>
      </w:pPr>
    </w:p>
    <w:p w:rsidR="00375041" w:rsidRPr="00DD7D45" w:rsidRDefault="00375041" w:rsidP="00DD7D45">
      <w:pPr>
        <w:widowControl/>
        <w:tabs>
          <w:tab w:val="left" w:pos="3420"/>
        </w:tabs>
        <w:overflowPunct/>
        <w:autoSpaceDE/>
        <w:autoSpaceDN/>
        <w:adjustRightInd/>
        <w:spacing w:after="200" w:line="276" w:lineRule="auto"/>
        <w:ind w:right="-6"/>
        <w:textAlignment w:val="auto"/>
        <w:rPr>
          <w:bCs/>
          <w:spacing w:val="0"/>
          <w:sz w:val="28"/>
          <w:szCs w:val="28"/>
          <w:lang w:eastAsia="en-US"/>
        </w:rPr>
      </w:pPr>
      <w:r w:rsidRPr="00DD7D45">
        <w:rPr>
          <w:bCs/>
          <w:spacing w:val="0"/>
          <w:sz w:val="28"/>
          <w:szCs w:val="28"/>
          <w:lang w:eastAsia="en-US"/>
        </w:rPr>
        <w:t>ПОГОДЖЕНО :</w:t>
      </w:r>
    </w:p>
    <w:p w:rsidR="00375041" w:rsidRDefault="00375041" w:rsidP="00DD7D45">
      <w:pPr>
        <w:widowControl/>
        <w:overflowPunct/>
        <w:autoSpaceDE/>
        <w:autoSpaceDN/>
        <w:adjustRightInd/>
        <w:textAlignment w:val="auto"/>
        <w:rPr>
          <w:bCs/>
          <w:color w:val="000000"/>
          <w:spacing w:val="0"/>
          <w:sz w:val="28"/>
          <w:szCs w:val="28"/>
          <w:bdr w:val="none" w:sz="0" w:space="0" w:color="auto" w:frame="1"/>
          <w:lang w:eastAsia="en-US"/>
        </w:rPr>
      </w:pPr>
      <w:r>
        <w:rPr>
          <w:bCs/>
          <w:color w:val="000000"/>
          <w:spacing w:val="0"/>
          <w:sz w:val="28"/>
          <w:szCs w:val="28"/>
          <w:bdr w:val="none" w:sz="0" w:space="0" w:color="auto" w:frame="1"/>
          <w:lang w:eastAsia="en-US"/>
        </w:rPr>
        <w:t xml:space="preserve">Секретар міської ради                                                              К.І. Синьогуб </w:t>
      </w:r>
    </w:p>
    <w:p w:rsidR="00375041" w:rsidRDefault="00375041" w:rsidP="00DD7D45">
      <w:pPr>
        <w:widowControl/>
        <w:overflowPunct/>
        <w:autoSpaceDE/>
        <w:autoSpaceDN/>
        <w:adjustRightInd/>
        <w:textAlignment w:val="auto"/>
        <w:rPr>
          <w:bCs/>
          <w:color w:val="000000"/>
          <w:spacing w:val="0"/>
          <w:sz w:val="28"/>
          <w:szCs w:val="28"/>
          <w:bdr w:val="none" w:sz="0" w:space="0" w:color="auto" w:frame="1"/>
          <w:lang w:eastAsia="en-US"/>
        </w:rPr>
      </w:pPr>
    </w:p>
    <w:p w:rsidR="00375041" w:rsidRPr="00DD7D45" w:rsidRDefault="00375041" w:rsidP="00DD7D45">
      <w:pPr>
        <w:widowControl/>
        <w:overflowPunct/>
        <w:autoSpaceDE/>
        <w:autoSpaceDN/>
        <w:adjustRightInd/>
        <w:textAlignment w:val="auto"/>
        <w:rPr>
          <w:b/>
          <w:color w:val="000000"/>
          <w:spacing w:val="0"/>
          <w:sz w:val="22"/>
          <w:szCs w:val="22"/>
          <w:bdr w:val="none" w:sz="0" w:space="0" w:color="auto" w:frame="1"/>
          <w:lang w:eastAsia="en-US"/>
        </w:rPr>
      </w:pPr>
      <w:r w:rsidRPr="00DD7D45">
        <w:rPr>
          <w:bCs/>
          <w:color w:val="000000"/>
          <w:spacing w:val="0"/>
          <w:sz w:val="28"/>
          <w:szCs w:val="28"/>
          <w:bdr w:val="none" w:sz="0" w:space="0" w:color="auto" w:frame="1"/>
          <w:lang w:eastAsia="en-US"/>
        </w:rPr>
        <w:t>Постійна комісія міської ради</w:t>
      </w:r>
      <w:r w:rsidRPr="00DD7D45">
        <w:rPr>
          <w:b/>
          <w:bCs/>
          <w:color w:val="000000"/>
          <w:spacing w:val="0"/>
          <w:sz w:val="28"/>
          <w:szCs w:val="28"/>
          <w:bdr w:val="none" w:sz="0" w:space="0" w:color="auto" w:frame="1"/>
          <w:lang w:val="ru-RU" w:eastAsia="en-US"/>
        </w:rPr>
        <w:t> </w:t>
      </w:r>
      <w:r w:rsidRPr="00DD7D45">
        <w:rPr>
          <w:b/>
          <w:bCs/>
          <w:color w:val="000000"/>
          <w:spacing w:val="0"/>
          <w:sz w:val="28"/>
          <w:szCs w:val="28"/>
          <w:bdr w:val="none" w:sz="0" w:space="0" w:color="auto" w:frame="1"/>
          <w:lang w:eastAsia="en-US"/>
        </w:rPr>
        <w:t xml:space="preserve">                                                </w:t>
      </w:r>
      <w:r w:rsidRPr="00AD267A">
        <w:rPr>
          <w:bCs/>
          <w:color w:val="000000"/>
          <w:spacing w:val="0"/>
          <w:sz w:val="28"/>
          <w:szCs w:val="28"/>
          <w:bdr w:val="none" w:sz="0" w:space="0" w:color="auto" w:frame="1"/>
          <w:lang w:eastAsia="en-US"/>
        </w:rPr>
        <w:t>О.І.</w:t>
      </w:r>
      <w:r>
        <w:rPr>
          <w:bCs/>
          <w:color w:val="000000"/>
          <w:spacing w:val="0"/>
          <w:sz w:val="28"/>
          <w:szCs w:val="28"/>
          <w:bdr w:val="none" w:sz="0" w:space="0" w:color="auto" w:frame="1"/>
          <w:lang w:eastAsia="en-US"/>
        </w:rPr>
        <w:t xml:space="preserve"> </w:t>
      </w:r>
      <w:r w:rsidRPr="00AD267A">
        <w:rPr>
          <w:bCs/>
          <w:color w:val="000000"/>
          <w:spacing w:val="0"/>
          <w:sz w:val="28"/>
          <w:szCs w:val="28"/>
          <w:bdr w:val="none" w:sz="0" w:space="0" w:color="auto" w:frame="1"/>
          <w:lang w:eastAsia="en-US"/>
        </w:rPr>
        <w:t>Дериземля</w:t>
      </w:r>
    </w:p>
    <w:p w:rsidR="00375041" w:rsidRPr="00DD7D45" w:rsidRDefault="00375041" w:rsidP="00DD7D45">
      <w:pPr>
        <w:widowControl/>
        <w:overflowPunct/>
        <w:autoSpaceDE/>
        <w:autoSpaceDN/>
        <w:adjustRightInd/>
        <w:textAlignment w:val="auto"/>
        <w:rPr>
          <w:b/>
          <w:bCs/>
          <w:spacing w:val="0"/>
          <w:sz w:val="22"/>
          <w:szCs w:val="22"/>
          <w:lang w:val="ru-RU" w:eastAsia="en-US"/>
        </w:rPr>
      </w:pPr>
      <w:r w:rsidRPr="00DD7D45">
        <w:rPr>
          <w:bCs/>
          <w:color w:val="000000"/>
          <w:spacing w:val="0"/>
          <w:sz w:val="28"/>
          <w:szCs w:val="28"/>
          <w:bdr w:val="none" w:sz="0" w:space="0" w:color="auto" w:frame="1"/>
          <w:lang w:eastAsia="en-US"/>
        </w:rPr>
        <w:t xml:space="preserve">з питань місцевого бюджету, </w:t>
      </w:r>
    </w:p>
    <w:p w:rsidR="00375041" w:rsidRPr="00DD7D45" w:rsidRDefault="00375041" w:rsidP="00DD7D45">
      <w:pPr>
        <w:widowControl/>
        <w:overflowPunct/>
        <w:autoSpaceDE/>
        <w:autoSpaceDN/>
        <w:adjustRightInd/>
        <w:textAlignment w:val="auto"/>
        <w:rPr>
          <w:bCs/>
          <w:color w:val="000000"/>
          <w:spacing w:val="0"/>
          <w:sz w:val="28"/>
          <w:szCs w:val="28"/>
          <w:bdr w:val="none" w:sz="0" w:space="0" w:color="auto" w:frame="1"/>
          <w:lang w:eastAsia="en-US"/>
        </w:rPr>
      </w:pPr>
      <w:r w:rsidRPr="00DD7D45">
        <w:rPr>
          <w:bCs/>
          <w:color w:val="000000"/>
          <w:spacing w:val="0"/>
          <w:sz w:val="28"/>
          <w:szCs w:val="28"/>
          <w:bdr w:val="none" w:sz="0" w:space="0" w:color="auto" w:frame="1"/>
          <w:lang w:eastAsia="en-US"/>
        </w:rPr>
        <w:t xml:space="preserve">фінансів, податкової політики, </w:t>
      </w:r>
    </w:p>
    <w:p w:rsidR="00375041" w:rsidRPr="00DD7D45" w:rsidRDefault="00375041" w:rsidP="00DD7D45">
      <w:pPr>
        <w:widowControl/>
        <w:overflowPunct/>
        <w:autoSpaceDE/>
        <w:autoSpaceDN/>
        <w:adjustRightInd/>
        <w:textAlignment w:val="auto"/>
        <w:rPr>
          <w:bCs/>
          <w:color w:val="000000"/>
          <w:spacing w:val="0"/>
          <w:sz w:val="28"/>
          <w:szCs w:val="28"/>
          <w:bdr w:val="none" w:sz="0" w:space="0" w:color="auto" w:frame="1"/>
          <w:lang w:eastAsia="en-US"/>
        </w:rPr>
      </w:pPr>
      <w:r w:rsidRPr="00DD7D45">
        <w:rPr>
          <w:bCs/>
          <w:color w:val="000000"/>
          <w:spacing w:val="0"/>
          <w:sz w:val="28"/>
          <w:szCs w:val="28"/>
          <w:bdr w:val="none" w:sz="0" w:space="0" w:color="auto" w:frame="1"/>
          <w:lang w:eastAsia="en-US"/>
        </w:rPr>
        <w:t xml:space="preserve">роботи базових галузей народного господарства                           </w:t>
      </w:r>
    </w:p>
    <w:p w:rsidR="00375041" w:rsidRPr="00DD7D45" w:rsidRDefault="00375041" w:rsidP="00DD7D45">
      <w:pPr>
        <w:widowControl/>
        <w:overflowPunct/>
        <w:autoSpaceDE/>
        <w:autoSpaceDN/>
        <w:adjustRightInd/>
        <w:textAlignment w:val="auto"/>
        <w:rPr>
          <w:bCs/>
          <w:color w:val="000000"/>
          <w:spacing w:val="0"/>
          <w:sz w:val="28"/>
          <w:szCs w:val="28"/>
          <w:bdr w:val="none" w:sz="0" w:space="0" w:color="auto" w:frame="1"/>
          <w:lang w:eastAsia="en-US"/>
        </w:rPr>
      </w:pPr>
      <w:r w:rsidRPr="00DD7D45">
        <w:rPr>
          <w:bCs/>
          <w:color w:val="000000"/>
          <w:spacing w:val="0"/>
          <w:sz w:val="28"/>
          <w:szCs w:val="28"/>
          <w:bdr w:val="none" w:sz="0" w:space="0" w:color="auto" w:frame="1"/>
          <w:lang w:eastAsia="en-US"/>
        </w:rPr>
        <w:t xml:space="preserve">та розвитку підприємництва, </w:t>
      </w:r>
    </w:p>
    <w:p w:rsidR="00375041" w:rsidRPr="00DD7D45" w:rsidRDefault="00375041" w:rsidP="00DD7D45">
      <w:pPr>
        <w:widowControl/>
        <w:overflowPunct/>
        <w:autoSpaceDE/>
        <w:autoSpaceDN/>
        <w:adjustRightInd/>
        <w:textAlignment w:val="auto"/>
        <w:rPr>
          <w:bCs/>
          <w:color w:val="000000"/>
          <w:spacing w:val="0"/>
          <w:sz w:val="28"/>
          <w:szCs w:val="28"/>
          <w:bdr w:val="none" w:sz="0" w:space="0" w:color="auto" w:frame="1"/>
          <w:lang w:eastAsia="en-US"/>
        </w:rPr>
      </w:pPr>
      <w:r w:rsidRPr="00DD7D45">
        <w:rPr>
          <w:bCs/>
          <w:color w:val="000000"/>
          <w:spacing w:val="0"/>
          <w:sz w:val="28"/>
          <w:szCs w:val="28"/>
          <w:bdr w:val="none" w:sz="0" w:space="0" w:color="auto" w:frame="1"/>
          <w:lang w:eastAsia="en-US"/>
        </w:rPr>
        <w:t>захисту прав споживачів, торговельного</w:t>
      </w:r>
    </w:p>
    <w:p w:rsidR="00375041" w:rsidRPr="00DD7D45" w:rsidRDefault="00375041" w:rsidP="00DD7D45">
      <w:pPr>
        <w:widowControl/>
        <w:overflowPunct/>
        <w:autoSpaceDE/>
        <w:autoSpaceDN/>
        <w:adjustRightInd/>
        <w:textAlignment w:val="auto"/>
        <w:rPr>
          <w:bCs/>
          <w:color w:val="000000"/>
          <w:spacing w:val="0"/>
          <w:sz w:val="28"/>
          <w:szCs w:val="28"/>
          <w:bdr w:val="none" w:sz="0" w:space="0" w:color="auto" w:frame="1"/>
          <w:lang w:eastAsia="en-US"/>
        </w:rPr>
      </w:pPr>
      <w:r w:rsidRPr="00DD7D45">
        <w:rPr>
          <w:bCs/>
          <w:color w:val="000000"/>
          <w:spacing w:val="0"/>
          <w:sz w:val="28"/>
          <w:szCs w:val="28"/>
          <w:bdr w:val="none" w:sz="0" w:space="0" w:color="auto" w:frame="1"/>
          <w:lang w:eastAsia="en-US"/>
        </w:rPr>
        <w:t xml:space="preserve">і побутового обслуговування, </w:t>
      </w:r>
    </w:p>
    <w:p w:rsidR="00375041" w:rsidRPr="00DD7D45" w:rsidRDefault="00375041" w:rsidP="00DD7D45">
      <w:pPr>
        <w:widowControl/>
        <w:overflowPunct/>
        <w:autoSpaceDE/>
        <w:autoSpaceDN/>
        <w:adjustRightInd/>
        <w:textAlignment w:val="auto"/>
        <w:rPr>
          <w:spacing w:val="0"/>
          <w:sz w:val="22"/>
          <w:szCs w:val="22"/>
          <w:lang w:val="ru-RU" w:eastAsia="en-US"/>
        </w:rPr>
      </w:pPr>
      <w:r w:rsidRPr="00DD7D45">
        <w:rPr>
          <w:bCs/>
          <w:color w:val="000000"/>
          <w:spacing w:val="0"/>
          <w:sz w:val="28"/>
          <w:szCs w:val="28"/>
          <w:bdr w:val="none" w:sz="0" w:space="0" w:color="auto" w:frame="1"/>
          <w:lang w:eastAsia="en-US"/>
        </w:rPr>
        <w:t xml:space="preserve">виробництва товарів народного споживання           </w:t>
      </w:r>
    </w:p>
    <w:p w:rsidR="00375041" w:rsidRPr="00DD7D45" w:rsidRDefault="00375041" w:rsidP="00DD7D45">
      <w:pPr>
        <w:widowControl/>
        <w:overflowPunct/>
        <w:autoSpaceDE/>
        <w:autoSpaceDN/>
        <w:adjustRightInd/>
        <w:textAlignment w:val="auto"/>
        <w:rPr>
          <w:spacing w:val="0"/>
          <w:sz w:val="28"/>
          <w:szCs w:val="28"/>
          <w:lang w:eastAsia="en-US"/>
        </w:rPr>
      </w:pPr>
    </w:p>
    <w:p w:rsidR="00375041" w:rsidRDefault="00375041" w:rsidP="008C2CA2">
      <w:pPr>
        <w:rPr>
          <w:sz w:val="28"/>
          <w:szCs w:val="28"/>
        </w:rPr>
      </w:pPr>
      <w:r w:rsidRPr="00DD7D45">
        <w:rPr>
          <w:sz w:val="28"/>
          <w:szCs w:val="28"/>
        </w:rPr>
        <w:t>Постійна комісія міської ради</w:t>
      </w:r>
    </w:p>
    <w:p w:rsidR="00375041" w:rsidRPr="00DD7D45" w:rsidRDefault="00375041" w:rsidP="008C2CA2">
      <w:pPr>
        <w:rPr>
          <w:sz w:val="28"/>
          <w:szCs w:val="28"/>
        </w:rPr>
      </w:pPr>
      <w:r w:rsidRPr="00DD7D45">
        <w:rPr>
          <w:sz w:val="28"/>
          <w:szCs w:val="28"/>
        </w:rPr>
        <w:t xml:space="preserve">з питань житлово-комунального господарства  </w:t>
      </w:r>
    </w:p>
    <w:p w:rsidR="00375041" w:rsidRPr="00DD7D45" w:rsidRDefault="00375041" w:rsidP="00DD7D45">
      <w:pPr>
        <w:rPr>
          <w:sz w:val="28"/>
          <w:szCs w:val="28"/>
        </w:rPr>
      </w:pPr>
      <w:r w:rsidRPr="00DD7D45">
        <w:rPr>
          <w:sz w:val="28"/>
          <w:szCs w:val="28"/>
        </w:rPr>
        <w:t>та комунальної власності                                                   О.П.</w:t>
      </w:r>
      <w:r>
        <w:rPr>
          <w:sz w:val="28"/>
          <w:szCs w:val="28"/>
        </w:rPr>
        <w:t xml:space="preserve"> </w:t>
      </w:r>
      <w:r w:rsidRPr="00DD7D45">
        <w:rPr>
          <w:sz w:val="28"/>
          <w:szCs w:val="28"/>
        </w:rPr>
        <w:t>Нікітче</w:t>
      </w:r>
      <w:r>
        <w:rPr>
          <w:sz w:val="28"/>
          <w:szCs w:val="28"/>
        </w:rPr>
        <w:t>н</w:t>
      </w:r>
      <w:r w:rsidRPr="00DD7D45">
        <w:rPr>
          <w:sz w:val="28"/>
          <w:szCs w:val="28"/>
        </w:rPr>
        <w:t>ко</w:t>
      </w:r>
    </w:p>
    <w:p w:rsidR="00375041" w:rsidRPr="00DD7D45" w:rsidRDefault="00375041" w:rsidP="00DD7D45">
      <w:pPr>
        <w:widowControl/>
        <w:tabs>
          <w:tab w:val="left" w:pos="7380"/>
          <w:tab w:val="left" w:pos="7560"/>
        </w:tabs>
        <w:overflowPunct/>
        <w:autoSpaceDE/>
        <w:autoSpaceDN/>
        <w:adjustRightInd/>
        <w:textAlignment w:val="auto"/>
        <w:rPr>
          <w:spacing w:val="0"/>
          <w:sz w:val="28"/>
          <w:szCs w:val="28"/>
          <w:lang w:eastAsia="en-US"/>
        </w:rPr>
      </w:pPr>
    </w:p>
    <w:p w:rsidR="00375041" w:rsidRPr="00DD7D45" w:rsidRDefault="00375041" w:rsidP="00DD7D45">
      <w:pPr>
        <w:widowControl/>
        <w:tabs>
          <w:tab w:val="left" w:pos="7380"/>
          <w:tab w:val="left" w:pos="7560"/>
        </w:tabs>
        <w:overflowPunct/>
        <w:autoSpaceDE/>
        <w:autoSpaceDN/>
        <w:adjustRightInd/>
        <w:textAlignment w:val="auto"/>
        <w:rPr>
          <w:spacing w:val="0"/>
          <w:sz w:val="28"/>
          <w:szCs w:val="28"/>
          <w:lang w:eastAsia="en-US"/>
        </w:rPr>
      </w:pPr>
      <w:r w:rsidRPr="00DD7D45">
        <w:rPr>
          <w:spacing w:val="0"/>
          <w:sz w:val="28"/>
          <w:szCs w:val="28"/>
          <w:lang w:eastAsia="en-US"/>
        </w:rPr>
        <w:t>Начальник фінансового управління                                         Г.Я.</w:t>
      </w:r>
      <w:r>
        <w:rPr>
          <w:spacing w:val="0"/>
          <w:sz w:val="28"/>
          <w:szCs w:val="28"/>
          <w:lang w:eastAsia="en-US"/>
        </w:rPr>
        <w:t xml:space="preserve"> </w:t>
      </w:r>
      <w:r w:rsidRPr="00DD7D45">
        <w:rPr>
          <w:spacing w:val="0"/>
          <w:sz w:val="28"/>
          <w:szCs w:val="28"/>
          <w:lang w:eastAsia="en-US"/>
        </w:rPr>
        <w:t xml:space="preserve">Сватко          </w:t>
      </w:r>
    </w:p>
    <w:p w:rsidR="00375041" w:rsidRPr="00DD7D45" w:rsidRDefault="00375041" w:rsidP="00DD7D45">
      <w:pPr>
        <w:widowControl/>
        <w:tabs>
          <w:tab w:val="left" w:pos="7380"/>
          <w:tab w:val="left" w:pos="7560"/>
        </w:tabs>
        <w:overflowPunct/>
        <w:autoSpaceDE/>
        <w:autoSpaceDN/>
        <w:adjustRightInd/>
        <w:textAlignment w:val="auto"/>
        <w:rPr>
          <w:spacing w:val="0"/>
          <w:sz w:val="28"/>
          <w:szCs w:val="28"/>
          <w:lang w:eastAsia="en-US"/>
        </w:rPr>
      </w:pPr>
      <w:r w:rsidRPr="00DD7D45">
        <w:rPr>
          <w:spacing w:val="0"/>
          <w:sz w:val="28"/>
          <w:szCs w:val="28"/>
          <w:lang w:val="ru-RU" w:eastAsia="en-US"/>
        </w:rPr>
        <w:t xml:space="preserve">                                           </w:t>
      </w:r>
    </w:p>
    <w:p w:rsidR="00375041" w:rsidRPr="00DD7D45" w:rsidRDefault="00375041" w:rsidP="00DD7D45">
      <w:pPr>
        <w:widowControl/>
        <w:overflowPunct/>
        <w:autoSpaceDE/>
        <w:autoSpaceDN/>
        <w:adjustRightInd/>
        <w:textAlignment w:val="auto"/>
        <w:rPr>
          <w:spacing w:val="0"/>
          <w:sz w:val="28"/>
          <w:szCs w:val="28"/>
          <w:lang w:eastAsia="en-US"/>
        </w:rPr>
      </w:pPr>
      <w:r>
        <w:rPr>
          <w:spacing w:val="0"/>
          <w:sz w:val="28"/>
          <w:szCs w:val="28"/>
          <w:lang w:eastAsia="en-US"/>
        </w:rPr>
        <w:t>Н</w:t>
      </w:r>
      <w:r w:rsidRPr="00DD7D45">
        <w:rPr>
          <w:spacing w:val="0"/>
          <w:sz w:val="28"/>
          <w:szCs w:val="28"/>
          <w:lang w:eastAsia="en-US"/>
        </w:rPr>
        <w:t xml:space="preserve">ачальник юридичного відділу                            </w:t>
      </w:r>
      <w:r>
        <w:rPr>
          <w:spacing w:val="0"/>
          <w:sz w:val="28"/>
          <w:szCs w:val="28"/>
          <w:lang w:eastAsia="en-US"/>
        </w:rPr>
        <w:t xml:space="preserve">       </w:t>
      </w:r>
      <w:r w:rsidRPr="00DD7D45">
        <w:rPr>
          <w:spacing w:val="0"/>
          <w:sz w:val="28"/>
          <w:szCs w:val="28"/>
          <w:lang w:eastAsia="en-US"/>
        </w:rPr>
        <w:t xml:space="preserve">          </w:t>
      </w:r>
      <w:r>
        <w:rPr>
          <w:spacing w:val="0"/>
          <w:sz w:val="28"/>
          <w:szCs w:val="28"/>
          <w:lang w:eastAsia="en-US"/>
        </w:rPr>
        <w:t xml:space="preserve">   О.І. Сілко</w:t>
      </w:r>
      <w:r w:rsidRPr="00DD7D45">
        <w:rPr>
          <w:spacing w:val="0"/>
          <w:sz w:val="28"/>
          <w:szCs w:val="28"/>
          <w:lang w:eastAsia="en-US"/>
        </w:rPr>
        <w:t xml:space="preserve">                          </w:t>
      </w:r>
    </w:p>
    <w:p w:rsidR="00375041" w:rsidRPr="00DD7D45" w:rsidRDefault="00375041" w:rsidP="00DD7D45">
      <w:pPr>
        <w:widowControl/>
        <w:overflowPunct/>
        <w:autoSpaceDE/>
        <w:autoSpaceDN/>
        <w:adjustRightInd/>
        <w:textAlignment w:val="auto"/>
        <w:rPr>
          <w:spacing w:val="0"/>
          <w:sz w:val="28"/>
          <w:szCs w:val="28"/>
          <w:lang w:eastAsia="en-US"/>
        </w:rPr>
      </w:pPr>
    </w:p>
    <w:p w:rsidR="00375041" w:rsidRPr="00DD7D45" w:rsidRDefault="00375041" w:rsidP="00DD7D45">
      <w:pPr>
        <w:widowControl/>
        <w:overflowPunct/>
        <w:autoSpaceDE/>
        <w:autoSpaceDN/>
        <w:adjustRightInd/>
        <w:textAlignment w:val="auto"/>
        <w:rPr>
          <w:spacing w:val="0"/>
          <w:sz w:val="28"/>
          <w:szCs w:val="28"/>
          <w:lang w:eastAsia="en-US"/>
        </w:rPr>
      </w:pPr>
      <w:r w:rsidRPr="00DD7D45">
        <w:rPr>
          <w:spacing w:val="0"/>
          <w:sz w:val="28"/>
          <w:szCs w:val="28"/>
          <w:lang w:eastAsia="en-US"/>
        </w:rPr>
        <w:t>Начальник  управління житлово-</w:t>
      </w:r>
    </w:p>
    <w:p w:rsidR="00375041" w:rsidRPr="00DD7D45" w:rsidRDefault="00375041" w:rsidP="00DD7D45">
      <w:pPr>
        <w:widowControl/>
        <w:overflowPunct/>
        <w:autoSpaceDE/>
        <w:autoSpaceDN/>
        <w:adjustRightInd/>
        <w:textAlignment w:val="auto"/>
        <w:rPr>
          <w:spacing w:val="0"/>
          <w:sz w:val="28"/>
          <w:szCs w:val="28"/>
          <w:lang w:eastAsia="en-US"/>
        </w:rPr>
      </w:pPr>
      <w:r w:rsidRPr="00DD7D45">
        <w:rPr>
          <w:spacing w:val="0"/>
          <w:sz w:val="28"/>
          <w:szCs w:val="28"/>
          <w:lang w:eastAsia="en-US"/>
        </w:rPr>
        <w:t xml:space="preserve">комунального господарства                                                      </w:t>
      </w:r>
      <w:r>
        <w:rPr>
          <w:spacing w:val="0"/>
          <w:sz w:val="28"/>
          <w:szCs w:val="28"/>
          <w:lang w:eastAsia="en-US"/>
        </w:rPr>
        <w:t>С.А. Чередніченко</w:t>
      </w:r>
      <w:r w:rsidRPr="00DD7D45">
        <w:rPr>
          <w:spacing w:val="0"/>
          <w:sz w:val="28"/>
          <w:szCs w:val="28"/>
          <w:lang w:eastAsia="en-US"/>
        </w:rPr>
        <w:t xml:space="preserve">    </w:t>
      </w:r>
    </w:p>
    <w:p w:rsidR="00375041" w:rsidRDefault="00375041" w:rsidP="002A027C">
      <w:r w:rsidRPr="00DD7D45">
        <w:rPr>
          <w:sz w:val="28"/>
          <w:szCs w:val="28"/>
        </w:rPr>
        <w:t xml:space="preserve"> </w:t>
      </w:r>
      <w:r>
        <w:t>.</w:t>
      </w:r>
    </w:p>
    <w:p w:rsidR="00375041" w:rsidRDefault="00375041" w:rsidP="002A027C"/>
    <w:p w:rsidR="00375041" w:rsidRDefault="00375041">
      <w:r>
        <w:br w:type="page"/>
      </w:r>
    </w:p>
    <w:tbl>
      <w:tblPr>
        <w:tblW w:w="0" w:type="auto"/>
        <w:tblInd w:w="6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44"/>
      </w:tblGrid>
      <w:tr w:rsidR="00375041" w:rsidRPr="00301685" w:rsidTr="00CA187A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375041" w:rsidRPr="00462048" w:rsidRDefault="00375041" w:rsidP="00CA187A">
            <w:pPr>
              <w:suppressAutoHyphens/>
              <w:rPr>
                <w:sz w:val="28"/>
                <w:szCs w:val="28"/>
                <w:lang w:eastAsia="ar-SA"/>
              </w:rPr>
            </w:pPr>
            <w:r w:rsidRPr="00462048">
              <w:rPr>
                <w:sz w:val="28"/>
                <w:szCs w:val="28"/>
                <w:lang w:eastAsia="ar-SA"/>
              </w:rPr>
              <w:t xml:space="preserve">Додаток </w:t>
            </w:r>
          </w:p>
          <w:p w:rsidR="00375041" w:rsidRPr="00462048" w:rsidRDefault="00375041" w:rsidP="00CA187A">
            <w:pPr>
              <w:suppressAutoHyphens/>
              <w:rPr>
                <w:sz w:val="28"/>
                <w:szCs w:val="28"/>
                <w:lang w:eastAsia="ar-SA"/>
              </w:rPr>
            </w:pPr>
            <w:r w:rsidRPr="00462048">
              <w:rPr>
                <w:sz w:val="28"/>
                <w:szCs w:val="28"/>
                <w:lang w:eastAsia="ar-SA"/>
              </w:rPr>
              <w:t xml:space="preserve">до рішення міської ради </w:t>
            </w:r>
          </w:p>
          <w:p w:rsidR="00375041" w:rsidRPr="00462048" w:rsidRDefault="00375041" w:rsidP="00CA187A">
            <w:pPr>
              <w:suppressAutoHyphens/>
              <w:rPr>
                <w:rFonts w:ascii="Calibri" w:hAnsi="Calibri"/>
                <w:szCs w:val="24"/>
                <w:lang w:val="ru-RU" w:eastAsia="ar-SA"/>
              </w:rPr>
            </w:pPr>
            <w:r w:rsidRPr="00462048">
              <w:rPr>
                <w:sz w:val="28"/>
                <w:szCs w:val="28"/>
                <w:lang w:eastAsia="ar-SA"/>
              </w:rPr>
              <w:t>від___________ №</w:t>
            </w:r>
            <w:r w:rsidRPr="0037619B">
              <w:rPr>
                <w:sz w:val="28"/>
                <w:szCs w:val="28"/>
                <w:lang w:val="ru-RU" w:eastAsia="ar-SA"/>
              </w:rPr>
              <w:t>____</w:t>
            </w:r>
            <w:r w:rsidRPr="00462048">
              <w:rPr>
                <w:sz w:val="28"/>
                <w:szCs w:val="28"/>
                <w:lang w:eastAsia="ar-SA"/>
              </w:rPr>
              <w:t>___</w:t>
            </w:r>
          </w:p>
        </w:tc>
      </w:tr>
    </w:tbl>
    <w:p w:rsidR="00375041" w:rsidRPr="00462048" w:rsidRDefault="00375041" w:rsidP="0037619B">
      <w:pPr>
        <w:jc w:val="center"/>
        <w:rPr>
          <w:sz w:val="28"/>
          <w:szCs w:val="28"/>
        </w:rPr>
      </w:pPr>
    </w:p>
    <w:p w:rsidR="00375041" w:rsidRPr="00462048" w:rsidRDefault="00375041" w:rsidP="0037619B">
      <w:pPr>
        <w:jc w:val="center"/>
        <w:rPr>
          <w:sz w:val="28"/>
          <w:szCs w:val="28"/>
          <w:lang w:val="ru-RU"/>
        </w:rPr>
      </w:pPr>
      <w:r w:rsidRPr="00462048">
        <w:rPr>
          <w:sz w:val="28"/>
          <w:szCs w:val="28"/>
        </w:rPr>
        <w:t>П</w:t>
      </w:r>
      <w:r>
        <w:rPr>
          <w:sz w:val="28"/>
          <w:szCs w:val="28"/>
        </w:rPr>
        <w:t>рограма</w:t>
      </w:r>
    </w:p>
    <w:p w:rsidR="00375041" w:rsidRPr="00462048" w:rsidRDefault="00375041" w:rsidP="0037619B">
      <w:pPr>
        <w:jc w:val="center"/>
        <w:rPr>
          <w:sz w:val="28"/>
          <w:szCs w:val="28"/>
        </w:rPr>
      </w:pPr>
      <w:r w:rsidRPr="00462048">
        <w:rPr>
          <w:sz w:val="28"/>
          <w:szCs w:val="28"/>
        </w:rPr>
        <w:t xml:space="preserve">утримання та розвитку світлофорних об’єктів </w:t>
      </w:r>
    </w:p>
    <w:p w:rsidR="00375041" w:rsidRPr="00462048" w:rsidRDefault="00375041" w:rsidP="0037619B">
      <w:pPr>
        <w:jc w:val="center"/>
        <w:rPr>
          <w:sz w:val="28"/>
          <w:szCs w:val="28"/>
        </w:rPr>
      </w:pPr>
      <w:r w:rsidRPr="00462048">
        <w:rPr>
          <w:sz w:val="28"/>
          <w:szCs w:val="28"/>
        </w:rPr>
        <w:t>ДП МВС України «Інформ-Ресурси» на 2018 рік</w:t>
      </w:r>
    </w:p>
    <w:p w:rsidR="00375041" w:rsidRPr="00462048" w:rsidRDefault="00375041" w:rsidP="0037619B">
      <w:pPr>
        <w:tabs>
          <w:tab w:val="left" w:pos="3640"/>
        </w:tabs>
        <w:rPr>
          <w:bCs/>
          <w:sz w:val="28"/>
          <w:szCs w:val="28"/>
        </w:rPr>
      </w:pPr>
    </w:p>
    <w:p w:rsidR="00375041" w:rsidRPr="00462048" w:rsidRDefault="00375041" w:rsidP="0037619B">
      <w:pPr>
        <w:tabs>
          <w:tab w:val="left" w:pos="3640"/>
        </w:tabs>
        <w:jc w:val="center"/>
        <w:rPr>
          <w:sz w:val="28"/>
          <w:szCs w:val="28"/>
        </w:rPr>
      </w:pPr>
      <w:r w:rsidRPr="00462048">
        <w:rPr>
          <w:bCs/>
          <w:sz w:val="28"/>
          <w:szCs w:val="28"/>
          <w:lang w:val="en-US"/>
        </w:rPr>
        <w:t>1</w:t>
      </w:r>
      <w:r w:rsidRPr="00462048">
        <w:rPr>
          <w:bCs/>
          <w:sz w:val="28"/>
          <w:szCs w:val="28"/>
        </w:rPr>
        <w:t>.</w:t>
      </w:r>
      <w:r w:rsidRPr="00462048">
        <w:rPr>
          <w:sz w:val="28"/>
          <w:szCs w:val="28"/>
        </w:rPr>
        <w:t>Паспорт Програми</w:t>
      </w:r>
    </w:p>
    <w:p w:rsidR="00375041" w:rsidRPr="00462048" w:rsidRDefault="00375041" w:rsidP="0037619B">
      <w:pPr>
        <w:ind w:left="360"/>
        <w:jc w:val="center"/>
        <w:rPr>
          <w:sz w:val="28"/>
          <w:szCs w:val="28"/>
          <w:lang w:val="ru-RU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725"/>
        <w:gridCol w:w="1569"/>
        <w:gridCol w:w="5068"/>
      </w:tblGrid>
      <w:tr w:rsidR="00375041" w:rsidRPr="00301685" w:rsidTr="00CA187A">
        <w:tc>
          <w:tcPr>
            <w:tcW w:w="2725" w:type="dxa"/>
          </w:tcPr>
          <w:p w:rsidR="00375041" w:rsidRPr="00462048" w:rsidRDefault="00375041" w:rsidP="00CA187A">
            <w:pPr>
              <w:rPr>
                <w:sz w:val="28"/>
                <w:szCs w:val="28"/>
                <w:lang w:val="ru-RU"/>
              </w:rPr>
            </w:pPr>
            <w:r w:rsidRPr="00462048">
              <w:rPr>
                <w:sz w:val="28"/>
                <w:szCs w:val="28"/>
              </w:rPr>
              <w:t>Назва Програми</w:t>
            </w:r>
            <w:r w:rsidRPr="00462048">
              <w:rPr>
                <w:sz w:val="28"/>
                <w:szCs w:val="28"/>
                <w:lang w:val="ru-RU"/>
              </w:rPr>
              <w:t>:</w:t>
            </w:r>
          </w:p>
        </w:tc>
        <w:tc>
          <w:tcPr>
            <w:tcW w:w="6486" w:type="dxa"/>
            <w:gridSpan w:val="2"/>
          </w:tcPr>
          <w:p w:rsidR="00375041" w:rsidRPr="00462048" w:rsidRDefault="00375041" w:rsidP="00CA187A">
            <w:pPr>
              <w:jc w:val="both"/>
              <w:rPr>
                <w:sz w:val="28"/>
                <w:szCs w:val="28"/>
                <w:lang w:val="ru-RU"/>
              </w:rPr>
            </w:pPr>
            <w:r w:rsidRPr="00462048">
              <w:rPr>
                <w:sz w:val="28"/>
                <w:szCs w:val="28"/>
                <w:lang w:val="ru-RU"/>
              </w:rPr>
              <w:t>П</w:t>
            </w:r>
            <w:r w:rsidRPr="00462048">
              <w:rPr>
                <w:sz w:val="28"/>
                <w:szCs w:val="28"/>
              </w:rPr>
              <w:t xml:space="preserve">рограма </w:t>
            </w:r>
            <w:r w:rsidRPr="00462048">
              <w:rPr>
                <w:sz w:val="28"/>
                <w:szCs w:val="28"/>
                <w:lang w:val="ru-RU"/>
              </w:rPr>
              <w:t xml:space="preserve"> </w:t>
            </w:r>
            <w:r w:rsidRPr="00462048">
              <w:rPr>
                <w:sz w:val="28"/>
                <w:szCs w:val="28"/>
              </w:rPr>
              <w:t xml:space="preserve">утримання та розвитку світлофорних об’єктів ДП МВС України «Інформ-Ресурси» на 2018 рік </w:t>
            </w:r>
            <w:r w:rsidRPr="00462048">
              <w:rPr>
                <w:sz w:val="28"/>
                <w:szCs w:val="28"/>
                <w:lang w:val="ru-RU"/>
              </w:rPr>
              <w:t>(</w:t>
            </w:r>
            <w:r w:rsidRPr="00462048">
              <w:rPr>
                <w:sz w:val="28"/>
                <w:szCs w:val="28"/>
              </w:rPr>
              <w:t>далі Програма</w:t>
            </w:r>
            <w:r w:rsidRPr="00462048">
              <w:rPr>
                <w:sz w:val="28"/>
                <w:szCs w:val="28"/>
                <w:lang w:val="ru-RU"/>
              </w:rPr>
              <w:t>)</w:t>
            </w:r>
          </w:p>
        </w:tc>
      </w:tr>
      <w:tr w:rsidR="00375041" w:rsidRPr="00301685" w:rsidTr="00CA187A">
        <w:tc>
          <w:tcPr>
            <w:tcW w:w="2725" w:type="dxa"/>
          </w:tcPr>
          <w:p w:rsidR="00375041" w:rsidRPr="00462048" w:rsidRDefault="00375041" w:rsidP="00CA187A">
            <w:pPr>
              <w:rPr>
                <w:sz w:val="28"/>
                <w:szCs w:val="28"/>
                <w:lang w:val="ru-RU"/>
              </w:rPr>
            </w:pPr>
            <w:r w:rsidRPr="00462048">
              <w:rPr>
                <w:sz w:val="28"/>
                <w:szCs w:val="28"/>
              </w:rPr>
              <w:t>Підстава</w:t>
            </w:r>
            <w:r w:rsidRPr="00462048">
              <w:rPr>
                <w:sz w:val="28"/>
                <w:szCs w:val="28"/>
                <w:lang w:val="ru-RU"/>
              </w:rPr>
              <w:t xml:space="preserve"> для </w:t>
            </w:r>
            <w:r w:rsidRPr="00462048">
              <w:rPr>
                <w:sz w:val="28"/>
                <w:szCs w:val="28"/>
              </w:rPr>
              <w:t>розробки</w:t>
            </w:r>
            <w:r w:rsidRPr="00462048">
              <w:rPr>
                <w:sz w:val="28"/>
                <w:szCs w:val="28"/>
                <w:lang w:val="ru-RU"/>
              </w:rPr>
              <w:t>:</w:t>
            </w:r>
          </w:p>
        </w:tc>
        <w:tc>
          <w:tcPr>
            <w:tcW w:w="6486" w:type="dxa"/>
            <w:gridSpan w:val="2"/>
          </w:tcPr>
          <w:p w:rsidR="00375041" w:rsidRPr="00462048" w:rsidRDefault="00375041" w:rsidP="00CA187A">
            <w:pPr>
              <w:jc w:val="both"/>
              <w:rPr>
                <w:sz w:val="28"/>
                <w:szCs w:val="28"/>
              </w:rPr>
            </w:pPr>
            <w:r w:rsidRPr="00462048">
              <w:rPr>
                <w:sz w:val="28"/>
                <w:szCs w:val="28"/>
                <w:lang w:val="ru-RU"/>
              </w:rPr>
              <w:t xml:space="preserve">Закон </w:t>
            </w:r>
            <w:r w:rsidRPr="00462048">
              <w:rPr>
                <w:sz w:val="28"/>
                <w:szCs w:val="28"/>
              </w:rPr>
              <w:t>України від</w:t>
            </w:r>
            <w:r w:rsidRPr="00462048">
              <w:rPr>
                <w:sz w:val="28"/>
                <w:szCs w:val="28"/>
                <w:lang w:val="ru-RU"/>
              </w:rPr>
              <w:t xml:space="preserve"> 21.05.97 № 280/97-ВР «Про </w:t>
            </w:r>
            <w:r w:rsidRPr="00462048">
              <w:rPr>
                <w:sz w:val="28"/>
                <w:szCs w:val="28"/>
              </w:rPr>
              <w:t>місцеве самоврядування</w:t>
            </w:r>
            <w:r w:rsidRPr="00462048">
              <w:rPr>
                <w:sz w:val="28"/>
                <w:szCs w:val="28"/>
                <w:lang w:val="ru-RU"/>
              </w:rPr>
              <w:t xml:space="preserve"> в </w:t>
            </w:r>
            <w:r w:rsidRPr="00462048">
              <w:rPr>
                <w:sz w:val="28"/>
                <w:szCs w:val="28"/>
              </w:rPr>
              <w:t>Україні</w:t>
            </w:r>
            <w:r w:rsidRPr="00462048">
              <w:rPr>
                <w:sz w:val="28"/>
                <w:szCs w:val="28"/>
                <w:lang w:val="ru-RU"/>
              </w:rPr>
              <w:t xml:space="preserve">» </w:t>
            </w:r>
            <w:r w:rsidRPr="00462048">
              <w:rPr>
                <w:sz w:val="28"/>
                <w:szCs w:val="28"/>
              </w:rPr>
              <w:t>із внесеними</w:t>
            </w:r>
            <w:r w:rsidRPr="00462048">
              <w:rPr>
                <w:sz w:val="28"/>
                <w:szCs w:val="28"/>
                <w:lang w:val="ru-RU"/>
              </w:rPr>
              <w:t xml:space="preserve"> до </w:t>
            </w:r>
            <w:r w:rsidRPr="00462048">
              <w:rPr>
                <w:sz w:val="28"/>
                <w:szCs w:val="28"/>
              </w:rPr>
              <w:t>нього змінами</w:t>
            </w:r>
            <w:r w:rsidRPr="00462048">
              <w:rPr>
                <w:sz w:val="28"/>
                <w:szCs w:val="28"/>
                <w:lang w:val="ru-RU"/>
              </w:rPr>
              <w:t xml:space="preserve">, Закон </w:t>
            </w:r>
            <w:r w:rsidRPr="00462048">
              <w:rPr>
                <w:sz w:val="28"/>
                <w:szCs w:val="28"/>
              </w:rPr>
              <w:t>України від 30.06.93 № 3353-ХІІ «Про дорожній рух» із внесеними до нього змінами, Закон України «Про автомобільний транспорт» в редакції від 23.02.2006 № 3492-</w:t>
            </w:r>
            <w:r w:rsidRPr="00462048">
              <w:rPr>
                <w:sz w:val="28"/>
                <w:szCs w:val="28"/>
                <w:lang w:val="en-US"/>
              </w:rPr>
              <w:t>IV</w:t>
            </w:r>
            <w:r w:rsidRPr="00462048">
              <w:rPr>
                <w:sz w:val="28"/>
                <w:szCs w:val="28"/>
              </w:rPr>
              <w:t xml:space="preserve"> із внесеними до нього змінами</w:t>
            </w:r>
          </w:p>
        </w:tc>
      </w:tr>
      <w:tr w:rsidR="00375041" w:rsidRPr="00301685" w:rsidTr="00CA187A">
        <w:trPr>
          <w:trHeight w:val="135"/>
        </w:trPr>
        <w:tc>
          <w:tcPr>
            <w:tcW w:w="2725" w:type="dxa"/>
            <w:vMerge w:val="restart"/>
          </w:tcPr>
          <w:p w:rsidR="00375041" w:rsidRPr="00462048" w:rsidRDefault="00375041" w:rsidP="00CA187A">
            <w:pPr>
              <w:rPr>
                <w:sz w:val="28"/>
                <w:szCs w:val="28"/>
                <w:lang w:val="ru-RU"/>
              </w:rPr>
            </w:pPr>
            <w:r w:rsidRPr="00462048">
              <w:rPr>
                <w:sz w:val="28"/>
                <w:szCs w:val="28"/>
              </w:rPr>
              <w:t>Термін реалізації</w:t>
            </w:r>
            <w:r w:rsidRPr="00462048">
              <w:rPr>
                <w:sz w:val="28"/>
                <w:szCs w:val="28"/>
                <w:lang w:val="ru-RU"/>
              </w:rPr>
              <w:t>:</w:t>
            </w:r>
          </w:p>
        </w:tc>
        <w:tc>
          <w:tcPr>
            <w:tcW w:w="1418" w:type="dxa"/>
          </w:tcPr>
          <w:p w:rsidR="00375041" w:rsidRPr="00462048" w:rsidRDefault="00375041" w:rsidP="00CA187A">
            <w:pPr>
              <w:rPr>
                <w:sz w:val="28"/>
                <w:szCs w:val="28"/>
                <w:lang w:val="ru-RU"/>
              </w:rPr>
            </w:pPr>
            <w:r w:rsidRPr="00462048">
              <w:rPr>
                <w:sz w:val="28"/>
                <w:szCs w:val="28"/>
                <w:lang w:val="ru-RU"/>
              </w:rPr>
              <w:t>початок</w:t>
            </w:r>
          </w:p>
        </w:tc>
        <w:tc>
          <w:tcPr>
            <w:tcW w:w="5068" w:type="dxa"/>
          </w:tcPr>
          <w:p w:rsidR="00375041" w:rsidRPr="00462048" w:rsidRDefault="00375041" w:rsidP="0037619B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contextualSpacing/>
              <w:textAlignment w:val="auto"/>
              <w:rPr>
                <w:sz w:val="28"/>
                <w:szCs w:val="28"/>
              </w:rPr>
            </w:pPr>
            <w:r w:rsidRPr="0046204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8</w:t>
            </w:r>
            <w:r w:rsidRPr="00462048">
              <w:rPr>
                <w:sz w:val="28"/>
                <w:szCs w:val="28"/>
              </w:rPr>
              <w:t xml:space="preserve"> рік</w:t>
            </w:r>
          </w:p>
        </w:tc>
      </w:tr>
      <w:tr w:rsidR="00375041" w:rsidRPr="00301685" w:rsidTr="00CA187A">
        <w:trPr>
          <w:trHeight w:val="135"/>
        </w:trPr>
        <w:tc>
          <w:tcPr>
            <w:tcW w:w="2725" w:type="dxa"/>
            <w:vMerge/>
          </w:tcPr>
          <w:p w:rsidR="00375041" w:rsidRPr="00462048" w:rsidRDefault="00375041" w:rsidP="00CA187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</w:tcPr>
          <w:p w:rsidR="00375041" w:rsidRPr="00462048" w:rsidRDefault="00375041" w:rsidP="00CA187A">
            <w:pPr>
              <w:rPr>
                <w:sz w:val="28"/>
                <w:szCs w:val="28"/>
                <w:lang w:val="ru-RU"/>
              </w:rPr>
            </w:pPr>
            <w:r w:rsidRPr="00462048">
              <w:rPr>
                <w:sz w:val="28"/>
                <w:szCs w:val="28"/>
              </w:rPr>
              <w:t>закінчення</w:t>
            </w:r>
          </w:p>
        </w:tc>
        <w:tc>
          <w:tcPr>
            <w:tcW w:w="5068" w:type="dxa"/>
          </w:tcPr>
          <w:p w:rsidR="00375041" w:rsidRPr="00462048" w:rsidRDefault="00375041" w:rsidP="0037619B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contextualSpacing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  <w:r w:rsidRPr="00462048">
              <w:rPr>
                <w:sz w:val="28"/>
                <w:szCs w:val="28"/>
              </w:rPr>
              <w:t xml:space="preserve"> рік</w:t>
            </w:r>
          </w:p>
        </w:tc>
      </w:tr>
      <w:tr w:rsidR="00375041" w:rsidRPr="00301685" w:rsidTr="00CA187A">
        <w:tc>
          <w:tcPr>
            <w:tcW w:w="2725" w:type="dxa"/>
          </w:tcPr>
          <w:p w:rsidR="00375041" w:rsidRPr="00462048" w:rsidRDefault="00375041" w:rsidP="00CA187A">
            <w:pPr>
              <w:rPr>
                <w:sz w:val="28"/>
                <w:szCs w:val="28"/>
                <w:lang w:val="ru-RU"/>
              </w:rPr>
            </w:pPr>
            <w:r w:rsidRPr="00462048">
              <w:rPr>
                <w:sz w:val="28"/>
                <w:szCs w:val="28"/>
              </w:rPr>
              <w:t>Замовник Програми</w:t>
            </w:r>
            <w:r w:rsidRPr="00462048">
              <w:rPr>
                <w:sz w:val="28"/>
                <w:szCs w:val="28"/>
                <w:lang w:val="ru-RU"/>
              </w:rPr>
              <w:t>:</w:t>
            </w:r>
          </w:p>
        </w:tc>
        <w:tc>
          <w:tcPr>
            <w:tcW w:w="6486" w:type="dxa"/>
            <w:gridSpan w:val="2"/>
          </w:tcPr>
          <w:p w:rsidR="00375041" w:rsidRPr="00462048" w:rsidRDefault="00375041" w:rsidP="00CA187A">
            <w:pPr>
              <w:rPr>
                <w:sz w:val="28"/>
                <w:szCs w:val="28"/>
              </w:rPr>
            </w:pPr>
            <w:r w:rsidRPr="00462048">
              <w:rPr>
                <w:sz w:val="28"/>
                <w:szCs w:val="28"/>
              </w:rPr>
              <w:t>Смілянська міська рада</w:t>
            </w:r>
          </w:p>
        </w:tc>
      </w:tr>
      <w:tr w:rsidR="00375041" w:rsidRPr="00301685" w:rsidTr="00CA187A">
        <w:tc>
          <w:tcPr>
            <w:tcW w:w="2725" w:type="dxa"/>
          </w:tcPr>
          <w:p w:rsidR="00375041" w:rsidRPr="00462048" w:rsidRDefault="00375041" w:rsidP="00CA187A">
            <w:pPr>
              <w:rPr>
                <w:sz w:val="28"/>
                <w:szCs w:val="28"/>
                <w:lang w:val="ru-RU"/>
              </w:rPr>
            </w:pPr>
            <w:r w:rsidRPr="00462048">
              <w:rPr>
                <w:sz w:val="28"/>
                <w:szCs w:val="28"/>
              </w:rPr>
              <w:t>Розробник Програми</w:t>
            </w:r>
            <w:r w:rsidRPr="00462048">
              <w:rPr>
                <w:sz w:val="28"/>
                <w:szCs w:val="28"/>
                <w:lang w:val="ru-RU"/>
              </w:rPr>
              <w:t>:</w:t>
            </w:r>
          </w:p>
        </w:tc>
        <w:tc>
          <w:tcPr>
            <w:tcW w:w="6486" w:type="dxa"/>
            <w:gridSpan w:val="2"/>
          </w:tcPr>
          <w:p w:rsidR="00375041" w:rsidRPr="00462048" w:rsidRDefault="00375041" w:rsidP="00CA187A">
            <w:pPr>
              <w:rPr>
                <w:sz w:val="28"/>
                <w:szCs w:val="28"/>
                <w:lang w:val="ru-RU"/>
              </w:rPr>
            </w:pPr>
            <w:r w:rsidRPr="00462048">
              <w:rPr>
                <w:sz w:val="28"/>
                <w:szCs w:val="28"/>
              </w:rPr>
              <w:t>Робоча група</w:t>
            </w:r>
            <w:r w:rsidRPr="00462048">
              <w:rPr>
                <w:sz w:val="28"/>
                <w:szCs w:val="28"/>
                <w:lang w:val="ru-RU"/>
              </w:rPr>
              <w:t xml:space="preserve"> з </w:t>
            </w:r>
            <w:r w:rsidRPr="00462048">
              <w:rPr>
                <w:sz w:val="28"/>
                <w:szCs w:val="28"/>
              </w:rPr>
              <w:t>розробки</w:t>
            </w:r>
            <w:r w:rsidRPr="00462048">
              <w:rPr>
                <w:sz w:val="28"/>
                <w:szCs w:val="28"/>
                <w:lang w:val="ru-RU"/>
              </w:rPr>
              <w:t xml:space="preserve"> проекту </w:t>
            </w:r>
            <w:r w:rsidRPr="00462048">
              <w:rPr>
                <w:sz w:val="28"/>
                <w:szCs w:val="28"/>
              </w:rPr>
              <w:t>Програми</w:t>
            </w:r>
            <w:r w:rsidRPr="00462048">
              <w:rPr>
                <w:sz w:val="28"/>
                <w:szCs w:val="28"/>
                <w:lang w:val="ru-RU"/>
              </w:rPr>
              <w:t xml:space="preserve"> утримання та розвитку світлофорних об’єктів </w:t>
            </w:r>
          </w:p>
          <w:p w:rsidR="00375041" w:rsidRPr="00462048" w:rsidRDefault="00375041" w:rsidP="00CA187A">
            <w:pPr>
              <w:rPr>
                <w:sz w:val="28"/>
                <w:szCs w:val="28"/>
              </w:rPr>
            </w:pPr>
            <w:r w:rsidRPr="00462048">
              <w:rPr>
                <w:sz w:val="28"/>
                <w:szCs w:val="28"/>
                <w:lang w:val="ru-RU"/>
              </w:rPr>
              <w:t>ДП МВС України «Інформ-Ресурси»</w:t>
            </w:r>
            <w:r w:rsidRPr="00462048">
              <w:rPr>
                <w:sz w:val="28"/>
                <w:szCs w:val="28"/>
              </w:rPr>
              <w:t xml:space="preserve"> </w:t>
            </w:r>
            <w:r w:rsidRPr="00462048">
              <w:rPr>
                <w:sz w:val="28"/>
                <w:szCs w:val="28"/>
                <w:lang w:val="ru-RU"/>
              </w:rPr>
              <w:t xml:space="preserve">на </w:t>
            </w:r>
            <w:r w:rsidRPr="00462048">
              <w:rPr>
                <w:sz w:val="28"/>
                <w:szCs w:val="28"/>
              </w:rPr>
              <w:t>території Смілянської міської ради</w:t>
            </w:r>
            <w:r w:rsidRPr="00462048">
              <w:rPr>
                <w:sz w:val="28"/>
                <w:szCs w:val="28"/>
                <w:lang w:val="ru-RU"/>
              </w:rPr>
              <w:t xml:space="preserve"> на 201</w:t>
            </w:r>
            <w:r w:rsidRPr="00462048">
              <w:rPr>
                <w:sz w:val="28"/>
                <w:szCs w:val="28"/>
              </w:rPr>
              <w:t>8 рік</w:t>
            </w:r>
          </w:p>
        </w:tc>
      </w:tr>
      <w:tr w:rsidR="00375041" w:rsidRPr="00301685" w:rsidTr="00CA187A">
        <w:tc>
          <w:tcPr>
            <w:tcW w:w="2725" w:type="dxa"/>
          </w:tcPr>
          <w:p w:rsidR="00375041" w:rsidRPr="00462048" w:rsidRDefault="00375041" w:rsidP="00CA187A">
            <w:pPr>
              <w:rPr>
                <w:sz w:val="28"/>
                <w:szCs w:val="28"/>
                <w:lang w:val="ru-RU"/>
              </w:rPr>
            </w:pPr>
            <w:r w:rsidRPr="00462048">
              <w:rPr>
                <w:sz w:val="28"/>
                <w:szCs w:val="28"/>
                <w:lang w:val="ru-RU"/>
              </w:rPr>
              <w:t xml:space="preserve">Мета </w:t>
            </w:r>
            <w:r w:rsidRPr="00462048">
              <w:rPr>
                <w:sz w:val="28"/>
                <w:szCs w:val="28"/>
              </w:rPr>
              <w:t>Програми</w:t>
            </w:r>
            <w:r w:rsidRPr="00462048">
              <w:rPr>
                <w:sz w:val="28"/>
                <w:szCs w:val="28"/>
                <w:lang w:val="ru-RU"/>
              </w:rPr>
              <w:t>:</w:t>
            </w:r>
          </w:p>
        </w:tc>
        <w:tc>
          <w:tcPr>
            <w:tcW w:w="6486" w:type="dxa"/>
            <w:gridSpan w:val="2"/>
          </w:tcPr>
          <w:p w:rsidR="00375041" w:rsidRPr="00462048" w:rsidRDefault="00375041" w:rsidP="0037619B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contextualSpacing/>
              <w:textAlignment w:val="auto"/>
              <w:rPr>
                <w:sz w:val="28"/>
                <w:szCs w:val="28"/>
              </w:rPr>
            </w:pPr>
            <w:r w:rsidRPr="00462048">
              <w:rPr>
                <w:sz w:val="28"/>
                <w:szCs w:val="28"/>
              </w:rPr>
              <w:t>підвищення рівня безпеки дорожнього руху;</w:t>
            </w:r>
          </w:p>
          <w:p w:rsidR="00375041" w:rsidRPr="00462048" w:rsidRDefault="00375041" w:rsidP="0037619B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contextualSpacing/>
              <w:textAlignment w:val="auto"/>
              <w:rPr>
                <w:sz w:val="28"/>
                <w:szCs w:val="28"/>
              </w:rPr>
            </w:pPr>
            <w:r w:rsidRPr="00462048">
              <w:rPr>
                <w:sz w:val="28"/>
                <w:szCs w:val="28"/>
              </w:rPr>
              <w:t>створення безпечних та комфортних умов для учасників дорожнього руху;</w:t>
            </w:r>
          </w:p>
          <w:p w:rsidR="00375041" w:rsidRPr="00462048" w:rsidRDefault="00375041" w:rsidP="0037619B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contextualSpacing/>
              <w:textAlignment w:val="auto"/>
              <w:rPr>
                <w:sz w:val="28"/>
                <w:szCs w:val="28"/>
              </w:rPr>
            </w:pPr>
            <w:r w:rsidRPr="00462048">
              <w:rPr>
                <w:sz w:val="28"/>
                <w:szCs w:val="28"/>
              </w:rPr>
              <w:t>покращення технічного стану вулично-дорожньої мережі на території Смілянської міської ради.</w:t>
            </w:r>
          </w:p>
        </w:tc>
      </w:tr>
      <w:tr w:rsidR="00375041" w:rsidRPr="00301685" w:rsidTr="00CA187A">
        <w:tc>
          <w:tcPr>
            <w:tcW w:w="2725" w:type="dxa"/>
          </w:tcPr>
          <w:p w:rsidR="00375041" w:rsidRPr="00462048" w:rsidRDefault="00375041" w:rsidP="00CA187A">
            <w:pPr>
              <w:rPr>
                <w:sz w:val="28"/>
                <w:szCs w:val="28"/>
                <w:lang w:val="ru-RU"/>
              </w:rPr>
            </w:pPr>
            <w:r w:rsidRPr="00462048">
              <w:rPr>
                <w:sz w:val="28"/>
                <w:szCs w:val="28"/>
              </w:rPr>
              <w:t>Очікувані результати</w:t>
            </w:r>
            <w:r w:rsidRPr="00462048">
              <w:rPr>
                <w:sz w:val="28"/>
                <w:szCs w:val="28"/>
                <w:lang w:val="ru-RU"/>
              </w:rPr>
              <w:t>:</w:t>
            </w:r>
          </w:p>
        </w:tc>
        <w:tc>
          <w:tcPr>
            <w:tcW w:w="6486" w:type="dxa"/>
            <w:gridSpan w:val="2"/>
          </w:tcPr>
          <w:p w:rsidR="00375041" w:rsidRPr="00462048" w:rsidRDefault="00375041" w:rsidP="0037619B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  <w:r w:rsidRPr="00462048">
              <w:rPr>
                <w:sz w:val="28"/>
                <w:szCs w:val="28"/>
              </w:rPr>
              <w:t>зменшення тенденції зростання числа загиблих у дорожньо-транспортних пригодах, яка має місце за останні роки;</w:t>
            </w:r>
          </w:p>
          <w:p w:rsidR="00375041" w:rsidRPr="00462048" w:rsidRDefault="00375041" w:rsidP="0037619B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  <w:r w:rsidRPr="00462048">
              <w:rPr>
                <w:sz w:val="28"/>
                <w:szCs w:val="28"/>
              </w:rPr>
              <w:t xml:space="preserve">забезпечення ефективного управління безпекою </w:t>
            </w:r>
          </w:p>
        </w:tc>
      </w:tr>
      <w:tr w:rsidR="00375041" w:rsidRPr="00301685" w:rsidTr="00CA187A">
        <w:tc>
          <w:tcPr>
            <w:tcW w:w="2725" w:type="dxa"/>
          </w:tcPr>
          <w:p w:rsidR="00375041" w:rsidRPr="00462048" w:rsidRDefault="00375041" w:rsidP="00CA187A">
            <w:pPr>
              <w:rPr>
                <w:sz w:val="28"/>
                <w:szCs w:val="28"/>
                <w:lang w:val="ru-RU"/>
              </w:rPr>
            </w:pPr>
            <w:r w:rsidRPr="00462048">
              <w:rPr>
                <w:sz w:val="28"/>
                <w:szCs w:val="28"/>
              </w:rPr>
              <w:t>Джерела фінансування</w:t>
            </w:r>
            <w:r w:rsidRPr="00462048">
              <w:rPr>
                <w:sz w:val="28"/>
                <w:szCs w:val="28"/>
                <w:lang w:val="ru-RU"/>
              </w:rPr>
              <w:t>:</w:t>
            </w:r>
          </w:p>
        </w:tc>
        <w:tc>
          <w:tcPr>
            <w:tcW w:w="6486" w:type="dxa"/>
            <w:gridSpan w:val="2"/>
          </w:tcPr>
          <w:p w:rsidR="00375041" w:rsidRPr="00462048" w:rsidRDefault="00375041" w:rsidP="0037619B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contextualSpacing/>
              <w:textAlignment w:val="auto"/>
              <w:rPr>
                <w:sz w:val="28"/>
                <w:szCs w:val="28"/>
              </w:rPr>
            </w:pPr>
            <w:r w:rsidRPr="00462048">
              <w:rPr>
                <w:sz w:val="28"/>
                <w:szCs w:val="28"/>
              </w:rPr>
              <w:t>кошти місцевого бюджету;</w:t>
            </w:r>
          </w:p>
          <w:p w:rsidR="00375041" w:rsidRPr="00462048" w:rsidRDefault="00375041" w:rsidP="0037619B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contextualSpacing/>
              <w:textAlignment w:val="auto"/>
              <w:rPr>
                <w:sz w:val="28"/>
                <w:szCs w:val="28"/>
              </w:rPr>
            </w:pPr>
            <w:r w:rsidRPr="00462048">
              <w:rPr>
                <w:sz w:val="28"/>
                <w:szCs w:val="28"/>
              </w:rPr>
              <w:t>інші джерела фінансування, не заборонені чинним законодавством.</w:t>
            </w:r>
          </w:p>
        </w:tc>
      </w:tr>
      <w:tr w:rsidR="00375041" w:rsidRPr="00301685" w:rsidTr="00CA187A">
        <w:tc>
          <w:tcPr>
            <w:tcW w:w="2725" w:type="dxa"/>
          </w:tcPr>
          <w:p w:rsidR="00375041" w:rsidRPr="00462048" w:rsidRDefault="00375041" w:rsidP="00CA187A">
            <w:pPr>
              <w:rPr>
                <w:sz w:val="28"/>
                <w:szCs w:val="28"/>
                <w:lang w:val="ru-RU"/>
              </w:rPr>
            </w:pPr>
            <w:r w:rsidRPr="00462048">
              <w:rPr>
                <w:sz w:val="28"/>
                <w:szCs w:val="28"/>
              </w:rPr>
              <w:t>Виконавці</w:t>
            </w:r>
            <w:r w:rsidRPr="00462048">
              <w:rPr>
                <w:sz w:val="28"/>
                <w:szCs w:val="28"/>
                <w:lang w:val="ru-RU"/>
              </w:rPr>
              <w:t>:</w:t>
            </w:r>
          </w:p>
        </w:tc>
        <w:tc>
          <w:tcPr>
            <w:tcW w:w="6486" w:type="dxa"/>
            <w:gridSpan w:val="2"/>
          </w:tcPr>
          <w:p w:rsidR="00375041" w:rsidRPr="00462048" w:rsidRDefault="00375041" w:rsidP="0037619B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contextualSpacing/>
              <w:textAlignment w:val="auto"/>
              <w:rPr>
                <w:sz w:val="28"/>
                <w:szCs w:val="28"/>
              </w:rPr>
            </w:pPr>
            <w:r w:rsidRPr="00462048">
              <w:rPr>
                <w:sz w:val="28"/>
                <w:szCs w:val="28"/>
              </w:rPr>
              <w:t xml:space="preserve"> Смілянська міська рада;</w:t>
            </w:r>
          </w:p>
          <w:p w:rsidR="00375041" w:rsidRPr="00462048" w:rsidRDefault="00375041" w:rsidP="0037619B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contextualSpacing/>
              <w:textAlignment w:val="auto"/>
              <w:rPr>
                <w:sz w:val="28"/>
                <w:szCs w:val="28"/>
              </w:rPr>
            </w:pPr>
            <w:r w:rsidRPr="00462048">
              <w:rPr>
                <w:sz w:val="28"/>
                <w:szCs w:val="28"/>
              </w:rPr>
              <w:t>Черкаська філія Державного підприємства МВС України «Інформ-Ресурси»</w:t>
            </w:r>
          </w:p>
        </w:tc>
      </w:tr>
    </w:tbl>
    <w:p w:rsidR="00375041" w:rsidRPr="00462048" w:rsidRDefault="00375041" w:rsidP="0037619B">
      <w:pPr>
        <w:tabs>
          <w:tab w:val="left" w:pos="4180"/>
        </w:tabs>
        <w:rPr>
          <w:sz w:val="28"/>
          <w:szCs w:val="28"/>
        </w:rPr>
      </w:pPr>
    </w:p>
    <w:p w:rsidR="00375041" w:rsidRDefault="00375041" w:rsidP="0037619B">
      <w:pPr>
        <w:tabs>
          <w:tab w:val="left" w:pos="4180"/>
        </w:tabs>
        <w:jc w:val="center"/>
        <w:rPr>
          <w:bCs/>
          <w:sz w:val="28"/>
          <w:szCs w:val="28"/>
        </w:rPr>
      </w:pPr>
      <w:r w:rsidRPr="00462048">
        <w:rPr>
          <w:bCs/>
          <w:sz w:val="28"/>
          <w:szCs w:val="28"/>
        </w:rPr>
        <w:t>1.Загальні положення</w:t>
      </w:r>
    </w:p>
    <w:p w:rsidR="00375041" w:rsidRPr="00462048" w:rsidRDefault="00375041" w:rsidP="0037619B">
      <w:pPr>
        <w:tabs>
          <w:tab w:val="left" w:pos="4180"/>
        </w:tabs>
        <w:jc w:val="center"/>
        <w:rPr>
          <w:bCs/>
          <w:sz w:val="28"/>
          <w:szCs w:val="28"/>
        </w:rPr>
      </w:pPr>
    </w:p>
    <w:p w:rsidR="00375041" w:rsidRPr="00462048" w:rsidRDefault="00375041" w:rsidP="0037619B">
      <w:pPr>
        <w:tabs>
          <w:tab w:val="left" w:pos="4180"/>
        </w:tabs>
        <w:ind w:firstLine="567"/>
        <w:jc w:val="both"/>
        <w:rPr>
          <w:sz w:val="28"/>
          <w:szCs w:val="28"/>
        </w:rPr>
      </w:pPr>
      <w:r w:rsidRPr="00462048">
        <w:rPr>
          <w:sz w:val="28"/>
          <w:szCs w:val="28"/>
        </w:rPr>
        <w:t>З розвитком  автомобільного транспорту та його збільшення на території Смілянської міської ради, проблема аварійності останнім часом набуває особливої гостроти у зв’язку з невідповідністю існуючої дорожньо-транспортної інфраструктури потребам суспільства при недостатній ефективності системи забезпечення безпеки дорожнього руху і вкрай низькій дисципліні учасників дорожнього руху.</w:t>
      </w:r>
    </w:p>
    <w:p w:rsidR="00375041" w:rsidRPr="00462048" w:rsidRDefault="00375041" w:rsidP="0037619B">
      <w:pPr>
        <w:tabs>
          <w:tab w:val="left" w:pos="4180"/>
        </w:tabs>
        <w:ind w:firstLine="567"/>
        <w:jc w:val="both"/>
        <w:rPr>
          <w:sz w:val="28"/>
          <w:szCs w:val="28"/>
        </w:rPr>
      </w:pPr>
      <w:r w:rsidRPr="00462048">
        <w:rPr>
          <w:sz w:val="28"/>
          <w:szCs w:val="28"/>
        </w:rPr>
        <w:t>Балансоутримувачем світлофорних об’єктів в м.Сміла, Черкаської області є Черкаська філія Державного підприємства Міністерства внутрішніх справ України «Інформ-Ресурси» .</w:t>
      </w:r>
    </w:p>
    <w:p w:rsidR="00375041" w:rsidRPr="00462048" w:rsidRDefault="00375041" w:rsidP="0037619B">
      <w:pPr>
        <w:tabs>
          <w:tab w:val="left" w:pos="4180"/>
        </w:tabs>
        <w:ind w:firstLine="567"/>
        <w:jc w:val="both"/>
        <w:rPr>
          <w:sz w:val="28"/>
          <w:szCs w:val="28"/>
        </w:rPr>
      </w:pPr>
      <w:r w:rsidRPr="00462048">
        <w:rPr>
          <w:sz w:val="28"/>
          <w:szCs w:val="28"/>
        </w:rPr>
        <w:t xml:space="preserve">В 2017 році Черкаською філією на території Смілянської міської ради були впроваджені певні заходи щодо покращення організації дорожнього руху на дорогах і вулицях міста в частині модернізації де яких світлофорних об’єктів, встановлення звукових пристроїв. </w:t>
      </w:r>
    </w:p>
    <w:p w:rsidR="00375041" w:rsidRPr="00462048" w:rsidRDefault="00375041" w:rsidP="0037619B">
      <w:pPr>
        <w:tabs>
          <w:tab w:val="left" w:pos="4180"/>
        </w:tabs>
        <w:ind w:firstLine="567"/>
        <w:jc w:val="both"/>
        <w:rPr>
          <w:sz w:val="28"/>
          <w:szCs w:val="28"/>
        </w:rPr>
      </w:pPr>
      <w:r w:rsidRPr="00462048">
        <w:rPr>
          <w:sz w:val="28"/>
          <w:szCs w:val="28"/>
        </w:rPr>
        <w:t>На теперішній час залишаються проблеми по забезпеченню безпеки дорожнього руху, кількість дорожньо-транспортних пригод зросла в порівнянні з попереднім періодом.</w:t>
      </w:r>
    </w:p>
    <w:p w:rsidR="00375041" w:rsidRPr="00462048" w:rsidRDefault="00375041" w:rsidP="0037619B">
      <w:pPr>
        <w:tabs>
          <w:tab w:val="left" w:pos="4180"/>
        </w:tabs>
        <w:ind w:firstLine="567"/>
        <w:jc w:val="both"/>
        <w:rPr>
          <w:sz w:val="28"/>
          <w:szCs w:val="28"/>
        </w:rPr>
      </w:pPr>
      <w:r w:rsidRPr="00462048">
        <w:rPr>
          <w:sz w:val="28"/>
          <w:szCs w:val="28"/>
        </w:rPr>
        <w:t>Причиною скоєння дорожньо-транспортних пригод виступають порушення правил маневрування (15,3%), керування транспортом в нетверезому стані (15,3%), порушення правил дорожнього руху України пішоходами (6,8%), перевищення встановленої швидкості руху (32,2%), порушення правил проїзду перехресть (25,4%), порушення правил обгону (1,7%), керування несправним транспортним засобом (3,3%).</w:t>
      </w:r>
    </w:p>
    <w:p w:rsidR="00375041" w:rsidRPr="00462048" w:rsidRDefault="00375041" w:rsidP="0037619B">
      <w:pPr>
        <w:tabs>
          <w:tab w:val="left" w:pos="4180"/>
        </w:tabs>
        <w:ind w:firstLine="567"/>
        <w:jc w:val="both"/>
        <w:rPr>
          <w:sz w:val="28"/>
          <w:szCs w:val="28"/>
        </w:rPr>
      </w:pPr>
      <w:r w:rsidRPr="00462048">
        <w:rPr>
          <w:sz w:val="28"/>
          <w:szCs w:val="28"/>
        </w:rPr>
        <w:t>Такий стан обумовлений наявністю великої кількості факторів, серед яких:</w:t>
      </w:r>
    </w:p>
    <w:p w:rsidR="00375041" w:rsidRPr="00462048" w:rsidRDefault="00375041" w:rsidP="0037619B">
      <w:pPr>
        <w:widowControl/>
        <w:numPr>
          <w:ilvl w:val="0"/>
          <w:numId w:val="2"/>
        </w:numPr>
        <w:tabs>
          <w:tab w:val="left" w:pos="1418"/>
        </w:tabs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462048">
        <w:rPr>
          <w:sz w:val="28"/>
          <w:szCs w:val="28"/>
        </w:rPr>
        <w:t>постійно зростаюча мобільність населення;</w:t>
      </w:r>
    </w:p>
    <w:p w:rsidR="00375041" w:rsidRPr="00462048" w:rsidRDefault="00375041" w:rsidP="0037619B">
      <w:pPr>
        <w:widowControl/>
        <w:numPr>
          <w:ilvl w:val="0"/>
          <w:numId w:val="2"/>
        </w:numPr>
        <w:tabs>
          <w:tab w:val="left" w:pos="0"/>
        </w:tabs>
        <w:overflowPunct/>
        <w:autoSpaceDE/>
        <w:autoSpaceDN/>
        <w:adjustRightInd/>
        <w:ind w:firstLine="1058"/>
        <w:jc w:val="both"/>
        <w:textAlignment w:val="auto"/>
        <w:rPr>
          <w:sz w:val="28"/>
          <w:szCs w:val="28"/>
        </w:rPr>
      </w:pPr>
      <w:r w:rsidRPr="00462048">
        <w:rPr>
          <w:sz w:val="28"/>
          <w:szCs w:val="28"/>
        </w:rPr>
        <w:t>низький рівень дорожньої дисципліни та самоорганізації учасників дорожнього руху;</w:t>
      </w:r>
    </w:p>
    <w:p w:rsidR="00375041" w:rsidRPr="00462048" w:rsidRDefault="00375041" w:rsidP="0037619B">
      <w:pPr>
        <w:widowControl/>
        <w:numPr>
          <w:ilvl w:val="0"/>
          <w:numId w:val="2"/>
        </w:numPr>
        <w:tabs>
          <w:tab w:val="left" w:pos="1418"/>
        </w:tabs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462048">
        <w:rPr>
          <w:sz w:val="28"/>
          <w:szCs w:val="28"/>
        </w:rPr>
        <w:t>недостатній рівень водійської майстерності;</w:t>
      </w:r>
    </w:p>
    <w:p w:rsidR="00375041" w:rsidRPr="00462048" w:rsidRDefault="00375041" w:rsidP="0037619B">
      <w:pPr>
        <w:widowControl/>
        <w:numPr>
          <w:ilvl w:val="0"/>
          <w:numId w:val="2"/>
        </w:numPr>
        <w:tabs>
          <w:tab w:val="left" w:pos="0"/>
        </w:tabs>
        <w:overflowPunct/>
        <w:autoSpaceDE/>
        <w:autoSpaceDN/>
        <w:adjustRightInd/>
        <w:ind w:firstLine="1080"/>
        <w:jc w:val="both"/>
        <w:textAlignment w:val="auto"/>
        <w:rPr>
          <w:sz w:val="28"/>
          <w:szCs w:val="28"/>
        </w:rPr>
      </w:pPr>
      <w:r w:rsidRPr="00462048">
        <w:rPr>
          <w:sz w:val="28"/>
          <w:szCs w:val="28"/>
        </w:rPr>
        <w:t>відсутність належного фінансування на виконання заходів щодо забезпечення безпеки дорожнього руху;</w:t>
      </w:r>
    </w:p>
    <w:p w:rsidR="00375041" w:rsidRPr="00462048" w:rsidRDefault="00375041" w:rsidP="0037619B">
      <w:pPr>
        <w:widowControl/>
        <w:numPr>
          <w:ilvl w:val="0"/>
          <w:numId w:val="2"/>
        </w:numPr>
        <w:tabs>
          <w:tab w:val="left" w:pos="0"/>
        </w:tabs>
        <w:overflowPunct/>
        <w:autoSpaceDE/>
        <w:autoSpaceDN/>
        <w:adjustRightInd/>
        <w:ind w:firstLine="1080"/>
        <w:jc w:val="both"/>
        <w:textAlignment w:val="auto"/>
        <w:rPr>
          <w:sz w:val="28"/>
          <w:szCs w:val="28"/>
        </w:rPr>
      </w:pPr>
      <w:r w:rsidRPr="00462048">
        <w:rPr>
          <w:sz w:val="28"/>
          <w:szCs w:val="28"/>
        </w:rPr>
        <w:t>недостатнє виконання вимог Закону України «Про дорожній рух» усіма учасниками дорожнього руху, як водіями, так і пішоходами .</w:t>
      </w:r>
    </w:p>
    <w:p w:rsidR="00375041" w:rsidRPr="00462048" w:rsidRDefault="00375041" w:rsidP="0037619B">
      <w:pPr>
        <w:tabs>
          <w:tab w:val="left" w:pos="1418"/>
        </w:tabs>
        <w:ind w:firstLine="567"/>
        <w:jc w:val="both"/>
        <w:rPr>
          <w:sz w:val="28"/>
          <w:szCs w:val="28"/>
        </w:rPr>
      </w:pPr>
      <w:r w:rsidRPr="00462048">
        <w:rPr>
          <w:sz w:val="28"/>
          <w:szCs w:val="28"/>
        </w:rPr>
        <w:t>Вирішення даних проблем вимагає вживання програмного підходу, що дозволить забезпечити принцип комплексності та системності на основі:</w:t>
      </w:r>
    </w:p>
    <w:p w:rsidR="00375041" w:rsidRPr="00462048" w:rsidRDefault="00375041" w:rsidP="0037619B">
      <w:pPr>
        <w:widowControl/>
        <w:numPr>
          <w:ilvl w:val="0"/>
          <w:numId w:val="2"/>
        </w:numPr>
        <w:tabs>
          <w:tab w:val="left" w:pos="1418"/>
        </w:tabs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462048">
        <w:rPr>
          <w:sz w:val="28"/>
          <w:szCs w:val="28"/>
        </w:rPr>
        <w:t>визначення цілей, завдань і заходів;</w:t>
      </w:r>
    </w:p>
    <w:p w:rsidR="00375041" w:rsidRPr="00462048" w:rsidRDefault="00375041" w:rsidP="0037619B">
      <w:pPr>
        <w:widowControl/>
        <w:numPr>
          <w:ilvl w:val="0"/>
          <w:numId w:val="2"/>
        </w:numPr>
        <w:tabs>
          <w:tab w:val="left" w:pos="0"/>
        </w:tabs>
        <w:overflowPunct/>
        <w:autoSpaceDE/>
        <w:autoSpaceDN/>
        <w:adjustRightInd/>
        <w:ind w:firstLine="1080"/>
        <w:jc w:val="both"/>
        <w:textAlignment w:val="auto"/>
        <w:rPr>
          <w:sz w:val="28"/>
          <w:szCs w:val="28"/>
        </w:rPr>
      </w:pPr>
      <w:r w:rsidRPr="00462048">
        <w:rPr>
          <w:sz w:val="28"/>
          <w:szCs w:val="28"/>
        </w:rPr>
        <w:t>концентрації ресурсів на реалізацію заходів, які відповідають пріоритетним цілям і завданням в сфері забезпечення безпеки дорожнього руху.</w:t>
      </w:r>
    </w:p>
    <w:p w:rsidR="00375041" w:rsidRPr="00462048" w:rsidRDefault="00375041" w:rsidP="0037619B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462048">
        <w:rPr>
          <w:sz w:val="28"/>
          <w:szCs w:val="28"/>
        </w:rPr>
        <w:t xml:space="preserve">Для стабілізації ситуації на дорогах на території м. Сміла необхідно прийняти Програму «З утримання та розвитку світлофорних об’єктів ДП МВС </w:t>
      </w:r>
      <w:r>
        <w:rPr>
          <w:sz w:val="28"/>
          <w:szCs w:val="28"/>
        </w:rPr>
        <w:t>України «Інформ-Ресурси» на 2018</w:t>
      </w:r>
      <w:r w:rsidRPr="00462048">
        <w:rPr>
          <w:sz w:val="28"/>
          <w:szCs w:val="28"/>
        </w:rPr>
        <w:t xml:space="preserve"> рік» (далі - Програма).</w:t>
      </w:r>
    </w:p>
    <w:p w:rsidR="00375041" w:rsidRPr="00462048" w:rsidRDefault="00375041" w:rsidP="0037619B">
      <w:pPr>
        <w:rPr>
          <w:bCs/>
          <w:sz w:val="28"/>
          <w:szCs w:val="28"/>
        </w:rPr>
      </w:pPr>
    </w:p>
    <w:p w:rsidR="00375041" w:rsidRDefault="00375041" w:rsidP="0037619B">
      <w:pPr>
        <w:jc w:val="center"/>
        <w:rPr>
          <w:bCs/>
          <w:sz w:val="28"/>
          <w:szCs w:val="28"/>
        </w:rPr>
      </w:pPr>
    </w:p>
    <w:p w:rsidR="00375041" w:rsidRDefault="00375041" w:rsidP="0037619B">
      <w:pPr>
        <w:jc w:val="center"/>
        <w:rPr>
          <w:bCs/>
          <w:sz w:val="28"/>
          <w:szCs w:val="28"/>
        </w:rPr>
      </w:pPr>
    </w:p>
    <w:p w:rsidR="00375041" w:rsidRDefault="00375041" w:rsidP="0037619B">
      <w:pPr>
        <w:jc w:val="center"/>
        <w:rPr>
          <w:bCs/>
          <w:sz w:val="28"/>
          <w:szCs w:val="28"/>
        </w:rPr>
      </w:pPr>
      <w:r w:rsidRPr="00462048">
        <w:rPr>
          <w:bCs/>
          <w:sz w:val="28"/>
          <w:szCs w:val="28"/>
        </w:rPr>
        <w:t>2. Мета і завдання Програми</w:t>
      </w:r>
    </w:p>
    <w:p w:rsidR="00375041" w:rsidRPr="00462048" w:rsidRDefault="00375041" w:rsidP="0037619B">
      <w:pPr>
        <w:jc w:val="center"/>
        <w:rPr>
          <w:bCs/>
          <w:sz w:val="28"/>
          <w:szCs w:val="28"/>
        </w:rPr>
      </w:pPr>
    </w:p>
    <w:p w:rsidR="00375041" w:rsidRPr="00462048" w:rsidRDefault="00375041" w:rsidP="0037619B">
      <w:pPr>
        <w:ind w:firstLine="567"/>
        <w:jc w:val="both"/>
        <w:rPr>
          <w:sz w:val="28"/>
          <w:szCs w:val="28"/>
        </w:rPr>
      </w:pPr>
      <w:bookmarkStart w:id="1" w:name="OLE_LINK1"/>
      <w:bookmarkStart w:id="2" w:name="OLE_LINK2"/>
      <w:r w:rsidRPr="00462048">
        <w:rPr>
          <w:iCs/>
          <w:sz w:val="28"/>
          <w:szCs w:val="28"/>
        </w:rPr>
        <w:t>Основна мета Програми</w:t>
      </w:r>
      <w:r w:rsidRPr="00462048">
        <w:rPr>
          <w:sz w:val="28"/>
          <w:szCs w:val="28"/>
        </w:rPr>
        <w:t>:</w:t>
      </w:r>
    </w:p>
    <w:p w:rsidR="00375041" w:rsidRPr="00462048" w:rsidRDefault="00375041" w:rsidP="0037619B">
      <w:pPr>
        <w:ind w:firstLine="567"/>
        <w:jc w:val="both"/>
        <w:rPr>
          <w:sz w:val="28"/>
          <w:szCs w:val="28"/>
        </w:rPr>
      </w:pPr>
      <w:r w:rsidRPr="00462048">
        <w:rPr>
          <w:sz w:val="28"/>
          <w:szCs w:val="28"/>
        </w:rPr>
        <w:t>- підвищення рівня безпеки дорожнього руху;</w:t>
      </w:r>
    </w:p>
    <w:p w:rsidR="00375041" w:rsidRPr="00462048" w:rsidRDefault="00375041" w:rsidP="0037619B">
      <w:pPr>
        <w:ind w:firstLine="567"/>
        <w:jc w:val="both"/>
        <w:rPr>
          <w:sz w:val="28"/>
          <w:szCs w:val="28"/>
        </w:rPr>
      </w:pPr>
      <w:r w:rsidRPr="00462048">
        <w:rPr>
          <w:sz w:val="28"/>
          <w:szCs w:val="28"/>
        </w:rPr>
        <w:t>- зниження рівня аварійності на вулично-дорожній мережі;</w:t>
      </w:r>
    </w:p>
    <w:p w:rsidR="00375041" w:rsidRPr="00462048" w:rsidRDefault="00375041" w:rsidP="0037619B">
      <w:pPr>
        <w:ind w:firstLine="567"/>
        <w:jc w:val="both"/>
        <w:rPr>
          <w:sz w:val="28"/>
          <w:szCs w:val="28"/>
        </w:rPr>
      </w:pPr>
      <w:r w:rsidRPr="00462048">
        <w:rPr>
          <w:sz w:val="28"/>
          <w:szCs w:val="28"/>
        </w:rPr>
        <w:t>- створення умов, що сприяють забезпеченню комфортного та безпечного руху транспортних засобів й пішоходів;</w:t>
      </w:r>
      <w:bookmarkEnd w:id="1"/>
      <w:bookmarkEnd w:id="2"/>
    </w:p>
    <w:p w:rsidR="00375041" w:rsidRPr="00462048" w:rsidRDefault="00375041" w:rsidP="0037619B">
      <w:pPr>
        <w:ind w:firstLine="567"/>
        <w:jc w:val="both"/>
        <w:rPr>
          <w:sz w:val="28"/>
          <w:szCs w:val="28"/>
        </w:rPr>
      </w:pPr>
      <w:r w:rsidRPr="00462048">
        <w:rPr>
          <w:sz w:val="28"/>
          <w:szCs w:val="28"/>
        </w:rPr>
        <w:t>- покращення технічного стану вулично-дорожньої мережі на території Смілянської міської ради.</w:t>
      </w:r>
    </w:p>
    <w:p w:rsidR="00375041" w:rsidRPr="00462048" w:rsidRDefault="00375041" w:rsidP="0037619B">
      <w:pPr>
        <w:ind w:firstLine="567"/>
        <w:jc w:val="both"/>
        <w:rPr>
          <w:sz w:val="28"/>
          <w:szCs w:val="28"/>
        </w:rPr>
      </w:pPr>
    </w:p>
    <w:p w:rsidR="00375041" w:rsidRPr="00462048" w:rsidRDefault="00375041" w:rsidP="0037619B">
      <w:pPr>
        <w:ind w:firstLine="567"/>
        <w:jc w:val="both"/>
        <w:rPr>
          <w:sz w:val="28"/>
          <w:szCs w:val="28"/>
        </w:rPr>
      </w:pPr>
      <w:r w:rsidRPr="00462048">
        <w:rPr>
          <w:iCs/>
          <w:sz w:val="28"/>
          <w:szCs w:val="28"/>
        </w:rPr>
        <w:t>Завдання Програми:</w:t>
      </w:r>
    </w:p>
    <w:p w:rsidR="00375041" w:rsidRPr="00462048" w:rsidRDefault="00375041" w:rsidP="0037619B">
      <w:pPr>
        <w:ind w:firstLine="567"/>
        <w:jc w:val="both"/>
        <w:rPr>
          <w:sz w:val="28"/>
          <w:szCs w:val="28"/>
        </w:rPr>
      </w:pPr>
      <w:r w:rsidRPr="00462048">
        <w:rPr>
          <w:sz w:val="28"/>
          <w:szCs w:val="28"/>
        </w:rPr>
        <w:t>Провести комплексне обстеження світлофорних об’єктів із залученням спеціалізованої організації – Черкаської філії ДП МВС України «Інформ-Ресурси», з метою розробки першочергових заходів, спрямованих на створення умов, що сприяють забезпеченню комфортного та безпечного руху транспортних засобів й пішоходів на перехрестях, де регулюється рух за допомогою світлофорних об’єктів.</w:t>
      </w:r>
    </w:p>
    <w:p w:rsidR="00375041" w:rsidRPr="00462048" w:rsidRDefault="00375041" w:rsidP="0037619B">
      <w:pPr>
        <w:ind w:firstLine="567"/>
        <w:jc w:val="both"/>
        <w:rPr>
          <w:sz w:val="28"/>
          <w:szCs w:val="28"/>
        </w:rPr>
      </w:pPr>
      <w:r w:rsidRPr="00462048">
        <w:rPr>
          <w:sz w:val="28"/>
          <w:szCs w:val="28"/>
        </w:rPr>
        <w:t>Відповідно до поставлених задач запропоновані взаємопов</w:t>
      </w:r>
      <w:r w:rsidRPr="00462048">
        <w:rPr>
          <w:sz w:val="28"/>
          <w:szCs w:val="28"/>
          <w:lang w:val="ru-RU"/>
        </w:rPr>
        <w:t>’</w:t>
      </w:r>
      <w:r w:rsidRPr="00462048">
        <w:rPr>
          <w:sz w:val="28"/>
          <w:szCs w:val="28"/>
        </w:rPr>
        <w:t xml:space="preserve">язані заходи, реалізація яких дозволить досягти поставлену Програмою мету. </w:t>
      </w:r>
    </w:p>
    <w:p w:rsidR="00375041" w:rsidRPr="00462048" w:rsidRDefault="00375041" w:rsidP="0037619B">
      <w:pPr>
        <w:ind w:firstLine="567"/>
        <w:jc w:val="both"/>
        <w:rPr>
          <w:sz w:val="28"/>
          <w:szCs w:val="28"/>
        </w:rPr>
      </w:pPr>
      <w:r w:rsidRPr="00462048">
        <w:rPr>
          <w:sz w:val="28"/>
          <w:szCs w:val="28"/>
        </w:rPr>
        <w:t>Головні напрямки здійснення комплексу заходів Програми:</w:t>
      </w:r>
    </w:p>
    <w:p w:rsidR="00375041" w:rsidRPr="00462048" w:rsidRDefault="00375041" w:rsidP="0037619B">
      <w:pPr>
        <w:ind w:firstLine="567"/>
        <w:jc w:val="both"/>
        <w:rPr>
          <w:sz w:val="28"/>
          <w:szCs w:val="28"/>
        </w:rPr>
      </w:pPr>
      <w:r w:rsidRPr="00462048">
        <w:rPr>
          <w:sz w:val="28"/>
          <w:szCs w:val="28"/>
        </w:rPr>
        <w:t>- підвищення експлуатаційних показників та рівня безпеки руху на вулично-дорожній мережі на території Смілянської міської ради;</w:t>
      </w:r>
    </w:p>
    <w:p w:rsidR="00375041" w:rsidRPr="00462048" w:rsidRDefault="00375041" w:rsidP="0037619B">
      <w:pPr>
        <w:tabs>
          <w:tab w:val="left" w:pos="1650"/>
        </w:tabs>
        <w:jc w:val="center"/>
        <w:rPr>
          <w:bCs/>
          <w:sz w:val="28"/>
          <w:szCs w:val="28"/>
        </w:rPr>
      </w:pPr>
    </w:p>
    <w:p w:rsidR="00375041" w:rsidRPr="00462048" w:rsidRDefault="00375041" w:rsidP="0037619B">
      <w:pPr>
        <w:tabs>
          <w:tab w:val="left" w:pos="1650"/>
        </w:tabs>
        <w:jc w:val="center"/>
        <w:rPr>
          <w:bCs/>
          <w:sz w:val="28"/>
          <w:szCs w:val="28"/>
        </w:rPr>
      </w:pPr>
      <w:r w:rsidRPr="00462048">
        <w:rPr>
          <w:bCs/>
          <w:sz w:val="28"/>
          <w:szCs w:val="28"/>
        </w:rPr>
        <w:t xml:space="preserve">2.1. Підвищення експлуатаційних показників та рівня безпеки руху на </w:t>
      </w:r>
    </w:p>
    <w:p w:rsidR="00375041" w:rsidRDefault="00375041" w:rsidP="0037619B">
      <w:pPr>
        <w:tabs>
          <w:tab w:val="left" w:pos="1650"/>
        </w:tabs>
        <w:jc w:val="center"/>
        <w:rPr>
          <w:bCs/>
          <w:sz w:val="28"/>
          <w:szCs w:val="28"/>
        </w:rPr>
      </w:pPr>
      <w:r w:rsidRPr="00462048">
        <w:rPr>
          <w:bCs/>
          <w:sz w:val="28"/>
          <w:szCs w:val="28"/>
        </w:rPr>
        <w:t>вулично-дорожній мережі</w:t>
      </w:r>
    </w:p>
    <w:p w:rsidR="00375041" w:rsidRPr="00462048" w:rsidRDefault="00375041" w:rsidP="0037619B">
      <w:pPr>
        <w:tabs>
          <w:tab w:val="left" w:pos="1650"/>
        </w:tabs>
        <w:jc w:val="center"/>
        <w:rPr>
          <w:bCs/>
          <w:sz w:val="28"/>
          <w:szCs w:val="28"/>
        </w:rPr>
      </w:pPr>
    </w:p>
    <w:p w:rsidR="00375041" w:rsidRPr="00462048" w:rsidRDefault="00375041" w:rsidP="0037619B">
      <w:pPr>
        <w:tabs>
          <w:tab w:val="left" w:pos="1650"/>
        </w:tabs>
        <w:ind w:firstLine="567"/>
        <w:jc w:val="both"/>
        <w:rPr>
          <w:sz w:val="28"/>
          <w:szCs w:val="28"/>
        </w:rPr>
      </w:pPr>
      <w:r w:rsidRPr="00462048">
        <w:rPr>
          <w:sz w:val="28"/>
          <w:szCs w:val="28"/>
        </w:rPr>
        <w:t xml:space="preserve">Метою цього напрямку є розробка та впровадження організаційних  та інженерно-технічних заходів, спрямованих на забезпечення збереження життя та майна учасників дорожнього руху, поліпшення умов руху. </w:t>
      </w:r>
    </w:p>
    <w:p w:rsidR="00375041" w:rsidRPr="00462048" w:rsidRDefault="00375041" w:rsidP="0037619B">
      <w:pPr>
        <w:tabs>
          <w:tab w:val="left" w:pos="1650"/>
        </w:tabs>
        <w:ind w:firstLine="567"/>
        <w:jc w:val="both"/>
        <w:rPr>
          <w:bCs/>
          <w:iCs/>
          <w:sz w:val="28"/>
          <w:szCs w:val="28"/>
        </w:rPr>
      </w:pPr>
      <w:r w:rsidRPr="00462048">
        <w:rPr>
          <w:sz w:val="28"/>
          <w:szCs w:val="28"/>
        </w:rPr>
        <w:t xml:space="preserve">Програмою передбачається </w:t>
      </w:r>
      <w:r w:rsidRPr="00462048">
        <w:rPr>
          <w:bCs/>
          <w:iCs/>
          <w:sz w:val="28"/>
          <w:szCs w:val="28"/>
        </w:rPr>
        <w:t>проведення поточного обслуговування світлофорних об`єктів.</w:t>
      </w:r>
    </w:p>
    <w:p w:rsidR="00375041" w:rsidRPr="00462048" w:rsidRDefault="00375041" w:rsidP="0037619B">
      <w:pPr>
        <w:tabs>
          <w:tab w:val="left" w:pos="1650"/>
        </w:tabs>
        <w:jc w:val="both"/>
        <w:rPr>
          <w:sz w:val="28"/>
          <w:szCs w:val="28"/>
        </w:rPr>
      </w:pPr>
    </w:p>
    <w:p w:rsidR="00375041" w:rsidRPr="00462048" w:rsidRDefault="00375041" w:rsidP="0037619B">
      <w:pPr>
        <w:tabs>
          <w:tab w:val="left" w:pos="1650"/>
        </w:tabs>
        <w:jc w:val="center"/>
        <w:rPr>
          <w:bCs/>
          <w:sz w:val="28"/>
          <w:szCs w:val="28"/>
        </w:rPr>
      </w:pPr>
      <w:r w:rsidRPr="00462048">
        <w:rPr>
          <w:bCs/>
          <w:sz w:val="28"/>
          <w:szCs w:val="28"/>
        </w:rPr>
        <w:t>3. Механізм реалізації Програми</w:t>
      </w:r>
    </w:p>
    <w:p w:rsidR="00375041" w:rsidRDefault="00375041" w:rsidP="0037619B">
      <w:pPr>
        <w:tabs>
          <w:tab w:val="left" w:pos="795"/>
          <w:tab w:val="left" w:pos="1650"/>
        </w:tabs>
        <w:ind w:firstLine="567"/>
        <w:jc w:val="both"/>
        <w:rPr>
          <w:sz w:val="28"/>
          <w:szCs w:val="28"/>
        </w:rPr>
      </w:pPr>
    </w:p>
    <w:p w:rsidR="00375041" w:rsidRPr="00462048" w:rsidRDefault="00375041" w:rsidP="0037619B">
      <w:pPr>
        <w:tabs>
          <w:tab w:val="left" w:pos="795"/>
          <w:tab w:val="left" w:pos="1650"/>
        </w:tabs>
        <w:ind w:firstLine="567"/>
        <w:jc w:val="both"/>
        <w:rPr>
          <w:sz w:val="28"/>
          <w:szCs w:val="28"/>
        </w:rPr>
      </w:pPr>
      <w:r w:rsidRPr="00462048">
        <w:rPr>
          <w:sz w:val="28"/>
          <w:szCs w:val="28"/>
        </w:rPr>
        <w:t>Програма розрахована на 201</w:t>
      </w:r>
      <w:r>
        <w:rPr>
          <w:sz w:val="28"/>
          <w:szCs w:val="28"/>
        </w:rPr>
        <w:t>8</w:t>
      </w:r>
      <w:r w:rsidRPr="00462048">
        <w:rPr>
          <w:sz w:val="28"/>
          <w:szCs w:val="28"/>
        </w:rPr>
        <w:t xml:space="preserve"> рік та повинна бути реалізована шляхом проведення заходів і робіт за наступними напрямками:</w:t>
      </w:r>
    </w:p>
    <w:p w:rsidR="00375041" w:rsidRPr="00462048" w:rsidRDefault="00375041" w:rsidP="0037619B">
      <w:pPr>
        <w:tabs>
          <w:tab w:val="left" w:pos="795"/>
          <w:tab w:val="left" w:pos="1650"/>
        </w:tabs>
        <w:ind w:firstLine="567"/>
        <w:jc w:val="both"/>
        <w:rPr>
          <w:sz w:val="28"/>
          <w:szCs w:val="28"/>
        </w:rPr>
      </w:pPr>
      <w:r w:rsidRPr="00462048">
        <w:rPr>
          <w:sz w:val="28"/>
          <w:szCs w:val="28"/>
        </w:rPr>
        <w:t>1. Інженерно-технічне забезпечення безпеки дорожнього руху.</w:t>
      </w:r>
    </w:p>
    <w:p w:rsidR="00375041" w:rsidRPr="00462048" w:rsidRDefault="00375041" w:rsidP="0037619B">
      <w:pPr>
        <w:tabs>
          <w:tab w:val="left" w:pos="795"/>
          <w:tab w:val="left" w:pos="1650"/>
        </w:tabs>
        <w:ind w:firstLine="567"/>
        <w:jc w:val="both"/>
        <w:rPr>
          <w:sz w:val="28"/>
          <w:szCs w:val="28"/>
        </w:rPr>
      </w:pPr>
      <w:r w:rsidRPr="00462048">
        <w:rPr>
          <w:sz w:val="28"/>
          <w:szCs w:val="28"/>
        </w:rPr>
        <w:t>2. Організація дорожнього руху.</w:t>
      </w:r>
    </w:p>
    <w:p w:rsidR="00375041" w:rsidRPr="00462048" w:rsidRDefault="00375041" w:rsidP="0037619B">
      <w:pPr>
        <w:tabs>
          <w:tab w:val="left" w:pos="795"/>
          <w:tab w:val="left" w:pos="1650"/>
        </w:tabs>
        <w:ind w:firstLine="567"/>
        <w:jc w:val="both"/>
        <w:rPr>
          <w:sz w:val="28"/>
          <w:szCs w:val="28"/>
        </w:rPr>
      </w:pPr>
      <w:r w:rsidRPr="00462048">
        <w:rPr>
          <w:sz w:val="28"/>
          <w:szCs w:val="28"/>
        </w:rPr>
        <w:t>Реалізація Програми здійснюється за наступними етапами:</w:t>
      </w:r>
    </w:p>
    <w:p w:rsidR="00375041" w:rsidRPr="00462048" w:rsidRDefault="00375041" w:rsidP="0037619B">
      <w:pPr>
        <w:tabs>
          <w:tab w:val="left" w:pos="795"/>
          <w:tab w:val="left" w:pos="1650"/>
        </w:tabs>
        <w:ind w:firstLine="567"/>
        <w:jc w:val="both"/>
        <w:rPr>
          <w:sz w:val="28"/>
          <w:szCs w:val="28"/>
        </w:rPr>
      </w:pPr>
      <w:r w:rsidRPr="00462048">
        <w:rPr>
          <w:sz w:val="28"/>
          <w:szCs w:val="28"/>
        </w:rPr>
        <w:t>- вивчення транспортної рухливості населення на території Смілянської міської ради;</w:t>
      </w:r>
    </w:p>
    <w:p w:rsidR="00375041" w:rsidRPr="00462048" w:rsidRDefault="00375041" w:rsidP="0037619B">
      <w:pPr>
        <w:tabs>
          <w:tab w:val="left" w:pos="795"/>
          <w:tab w:val="left" w:pos="1650"/>
        </w:tabs>
        <w:ind w:firstLine="567"/>
        <w:jc w:val="both"/>
        <w:rPr>
          <w:sz w:val="28"/>
          <w:szCs w:val="28"/>
        </w:rPr>
      </w:pPr>
      <w:r w:rsidRPr="00462048">
        <w:rPr>
          <w:sz w:val="28"/>
          <w:szCs w:val="28"/>
        </w:rPr>
        <w:t>- проведення аналізу роботи світлофорних об’єктів в м. Сміла;</w:t>
      </w:r>
    </w:p>
    <w:p w:rsidR="00375041" w:rsidRPr="00462048" w:rsidRDefault="00375041" w:rsidP="0037619B">
      <w:pPr>
        <w:tabs>
          <w:tab w:val="left" w:pos="795"/>
          <w:tab w:val="left" w:pos="1650"/>
        </w:tabs>
        <w:ind w:firstLine="567"/>
        <w:jc w:val="both"/>
        <w:rPr>
          <w:sz w:val="28"/>
          <w:szCs w:val="28"/>
        </w:rPr>
      </w:pPr>
      <w:r w:rsidRPr="00462048">
        <w:rPr>
          <w:sz w:val="28"/>
          <w:szCs w:val="28"/>
        </w:rPr>
        <w:t>- розробка і впровадження заходів щодо вдосконалення роботи світлофорних об’єктів;</w:t>
      </w:r>
    </w:p>
    <w:p w:rsidR="00375041" w:rsidRPr="00462048" w:rsidRDefault="00375041" w:rsidP="0037619B">
      <w:pPr>
        <w:tabs>
          <w:tab w:val="left" w:pos="795"/>
          <w:tab w:val="left" w:pos="1650"/>
        </w:tabs>
        <w:ind w:firstLine="567"/>
        <w:jc w:val="both"/>
        <w:rPr>
          <w:sz w:val="28"/>
          <w:szCs w:val="28"/>
        </w:rPr>
      </w:pPr>
      <w:r w:rsidRPr="00462048">
        <w:rPr>
          <w:sz w:val="28"/>
          <w:szCs w:val="28"/>
        </w:rPr>
        <w:t>- розробка і впровадження інженерно-технічних заходів, спрямованих на поліпшення транспортно-експлуатаційних якостей вулично-дорожньої мережі.</w:t>
      </w:r>
    </w:p>
    <w:p w:rsidR="00375041" w:rsidRPr="00462048" w:rsidRDefault="00375041" w:rsidP="0037619B">
      <w:pPr>
        <w:rPr>
          <w:sz w:val="28"/>
          <w:szCs w:val="28"/>
        </w:rPr>
      </w:pPr>
    </w:p>
    <w:tbl>
      <w:tblPr>
        <w:tblW w:w="9937" w:type="dxa"/>
        <w:tblInd w:w="93" w:type="dxa"/>
        <w:tblLayout w:type="fixed"/>
        <w:tblLook w:val="00A0"/>
      </w:tblPr>
      <w:tblGrid>
        <w:gridCol w:w="540"/>
        <w:gridCol w:w="4153"/>
        <w:gridCol w:w="992"/>
        <w:gridCol w:w="1668"/>
        <w:gridCol w:w="33"/>
        <w:gridCol w:w="369"/>
        <w:gridCol w:w="2182"/>
      </w:tblGrid>
      <w:tr w:rsidR="00375041" w:rsidRPr="00301685" w:rsidTr="00CA187A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5041" w:rsidRPr="002163F8" w:rsidRDefault="00375041" w:rsidP="00CA187A">
            <w:pPr>
              <w:rPr>
                <w:rFonts w:ascii="Calibri" w:hAnsi="Calibri" w:cs="Calibri"/>
                <w:color w:val="000000"/>
                <w:lang w:eastAsia="uk-UA"/>
              </w:rPr>
            </w:pPr>
          </w:p>
        </w:tc>
        <w:tc>
          <w:tcPr>
            <w:tcW w:w="681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5041" w:rsidRPr="002163F8" w:rsidRDefault="00375041" w:rsidP="00CA187A">
            <w:pPr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2163F8">
              <w:rPr>
                <w:color w:val="000000"/>
                <w:sz w:val="28"/>
                <w:szCs w:val="28"/>
                <w:lang w:eastAsia="uk-UA"/>
              </w:rPr>
              <w:t>4. План реалізації Програми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5041" w:rsidRPr="002163F8" w:rsidRDefault="00375041" w:rsidP="00CA187A">
            <w:pPr>
              <w:rPr>
                <w:rFonts w:ascii="Calibri" w:hAnsi="Calibri" w:cs="Calibri"/>
                <w:color w:val="000000"/>
                <w:lang w:eastAsia="uk-UA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5041" w:rsidRPr="002163F8" w:rsidRDefault="00375041" w:rsidP="00CA187A">
            <w:pPr>
              <w:jc w:val="center"/>
              <w:rPr>
                <w:rFonts w:ascii="Calibri" w:hAnsi="Calibri" w:cs="Calibri"/>
                <w:color w:val="000000"/>
                <w:lang w:eastAsia="uk-UA"/>
              </w:rPr>
            </w:pPr>
          </w:p>
        </w:tc>
      </w:tr>
      <w:tr w:rsidR="00375041" w:rsidRPr="00301685" w:rsidTr="00CA187A">
        <w:trPr>
          <w:trHeight w:val="75"/>
        </w:trPr>
        <w:tc>
          <w:tcPr>
            <w:tcW w:w="993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5041" w:rsidRPr="002163F8" w:rsidRDefault="00375041" w:rsidP="00CA187A">
            <w:pPr>
              <w:jc w:val="center"/>
              <w:rPr>
                <w:bCs/>
                <w:color w:val="000000"/>
                <w:szCs w:val="24"/>
                <w:lang w:eastAsia="uk-UA"/>
              </w:rPr>
            </w:pPr>
          </w:p>
        </w:tc>
      </w:tr>
      <w:tr w:rsidR="00375041" w:rsidRPr="00301685" w:rsidTr="00CA187A">
        <w:trPr>
          <w:trHeight w:val="9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041" w:rsidRPr="002163F8" w:rsidRDefault="00375041" w:rsidP="00CA187A">
            <w:pPr>
              <w:jc w:val="center"/>
              <w:rPr>
                <w:bCs/>
                <w:szCs w:val="24"/>
                <w:lang w:eastAsia="uk-UA"/>
              </w:rPr>
            </w:pPr>
            <w:r w:rsidRPr="002163F8">
              <w:rPr>
                <w:bCs/>
                <w:szCs w:val="24"/>
                <w:lang w:eastAsia="uk-UA"/>
              </w:rPr>
              <w:t>№ п/п</w:t>
            </w:r>
          </w:p>
        </w:tc>
        <w:tc>
          <w:tcPr>
            <w:tcW w:w="4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041" w:rsidRPr="002163F8" w:rsidRDefault="00375041" w:rsidP="00CA187A">
            <w:pPr>
              <w:jc w:val="center"/>
              <w:rPr>
                <w:bCs/>
                <w:szCs w:val="24"/>
                <w:lang w:eastAsia="uk-UA"/>
              </w:rPr>
            </w:pPr>
            <w:r w:rsidRPr="002163F8">
              <w:rPr>
                <w:bCs/>
                <w:szCs w:val="24"/>
                <w:lang w:eastAsia="uk-UA"/>
              </w:rPr>
              <w:t>Найменування заходів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75041" w:rsidRPr="002163F8" w:rsidRDefault="00375041" w:rsidP="00CA187A">
            <w:pPr>
              <w:jc w:val="center"/>
              <w:rPr>
                <w:bCs/>
                <w:szCs w:val="24"/>
                <w:lang w:eastAsia="uk-UA"/>
              </w:rPr>
            </w:pPr>
            <w:r>
              <w:rPr>
                <w:bCs/>
                <w:szCs w:val="24"/>
                <w:lang w:eastAsia="uk-UA"/>
              </w:rPr>
              <w:t>Термін виконання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75041" w:rsidRPr="002163F8" w:rsidRDefault="00375041" w:rsidP="00CA187A">
            <w:pPr>
              <w:jc w:val="center"/>
              <w:rPr>
                <w:bCs/>
                <w:szCs w:val="24"/>
                <w:lang w:eastAsia="uk-UA"/>
              </w:rPr>
            </w:pPr>
            <w:r w:rsidRPr="00B55638">
              <w:rPr>
                <w:bCs/>
                <w:szCs w:val="24"/>
                <w:lang w:eastAsia="uk-UA"/>
              </w:rPr>
              <w:t xml:space="preserve">Витрати, тис. </w:t>
            </w:r>
            <w:r>
              <w:rPr>
                <w:bCs/>
                <w:szCs w:val="24"/>
                <w:lang w:eastAsia="uk-UA"/>
              </w:rPr>
              <w:t>гр</w:t>
            </w:r>
            <w:r w:rsidRPr="00B55638">
              <w:rPr>
                <w:bCs/>
                <w:szCs w:val="24"/>
                <w:lang w:eastAsia="uk-UA"/>
              </w:rPr>
              <w:t>н.</w:t>
            </w:r>
            <w:r>
              <w:rPr>
                <w:bCs/>
                <w:szCs w:val="24"/>
                <w:lang w:eastAsia="uk-UA"/>
              </w:rPr>
              <w:t>, джерела фі</w:t>
            </w:r>
            <w:r w:rsidRPr="00B55638">
              <w:rPr>
                <w:bCs/>
                <w:szCs w:val="24"/>
                <w:lang w:eastAsia="uk-UA"/>
              </w:rPr>
              <w:t xml:space="preserve">нансування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041" w:rsidRPr="002163F8" w:rsidRDefault="00375041" w:rsidP="00CA187A">
            <w:pPr>
              <w:jc w:val="center"/>
              <w:rPr>
                <w:bCs/>
                <w:szCs w:val="24"/>
                <w:lang w:eastAsia="uk-UA"/>
              </w:rPr>
            </w:pPr>
            <w:r w:rsidRPr="002163F8">
              <w:rPr>
                <w:bCs/>
                <w:szCs w:val="24"/>
                <w:lang w:eastAsia="uk-UA"/>
              </w:rPr>
              <w:t>Виконавець</w:t>
            </w:r>
          </w:p>
        </w:tc>
      </w:tr>
      <w:tr w:rsidR="00375041" w:rsidRPr="00301685" w:rsidTr="00CA187A">
        <w:trPr>
          <w:trHeight w:val="52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041" w:rsidRPr="002163F8" w:rsidRDefault="00375041" w:rsidP="00CA187A">
            <w:pPr>
              <w:jc w:val="center"/>
              <w:rPr>
                <w:bCs/>
                <w:szCs w:val="24"/>
                <w:lang w:eastAsia="uk-UA"/>
              </w:rPr>
            </w:pPr>
            <w:r w:rsidRPr="002163F8">
              <w:rPr>
                <w:bCs/>
                <w:szCs w:val="24"/>
                <w:lang w:eastAsia="uk-UA"/>
              </w:rPr>
              <w:t xml:space="preserve">Проведення поточного обслуговування світлофорних об’єктів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75041" w:rsidRDefault="00375041" w:rsidP="00CA187A">
            <w:pPr>
              <w:jc w:val="center"/>
              <w:rPr>
                <w:bCs/>
                <w:szCs w:val="24"/>
                <w:lang w:eastAsia="uk-UA"/>
              </w:rPr>
            </w:pPr>
            <w:r>
              <w:rPr>
                <w:bCs/>
                <w:szCs w:val="24"/>
                <w:lang w:eastAsia="uk-UA"/>
              </w:rPr>
              <w:t>2018</w:t>
            </w:r>
          </w:p>
          <w:p w:rsidR="00375041" w:rsidRPr="002163F8" w:rsidRDefault="00375041" w:rsidP="00CA187A">
            <w:pPr>
              <w:jc w:val="center"/>
              <w:rPr>
                <w:bCs/>
                <w:szCs w:val="24"/>
                <w:lang w:eastAsia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75041" w:rsidRPr="002163F8" w:rsidRDefault="00375041" w:rsidP="00CA187A">
            <w:pPr>
              <w:jc w:val="center"/>
              <w:rPr>
                <w:bCs/>
                <w:szCs w:val="24"/>
                <w:lang w:eastAsia="uk-UA"/>
              </w:rPr>
            </w:pPr>
            <w:r w:rsidRPr="002163F8">
              <w:rPr>
                <w:bCs/>
                <w:szCs w:val="24"/>
                <w:lang w:eastAsia="uk-UA"/>
              </w:rPr>
              <w:t>560</w:t>
            </w:r>
            <w:r>
              <w:rPr>
                <w:bCs/>
                <w:szCs w:val="24"/>
                <w:lang w:eastAsia="uk-UA"/>
              </w:rPr>
              <w:t>,</w:t>
            </w:r>
            <w:r w:rsidRPr="002163F8">
              <w:rPr>
                <w:bCs/>
                <w:szCs w:val="24"/>
                <w:lang w:eastAsia="uk-UA"/>
              </w:rPr>
              <w:t>00</w:t>
            </w:r>
            <w:r>
              <w:rPr>
                <w:bCs/>
                <w:szCs w:val="24"/>
                <w:lang w:eastAsia="uk-UA"/>
              </w:rPr>
              <w:t xml:space="preserve"> (міський бюджет)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041" w:rsidRPr="002163F8" w:rsidRDefault="00375041" w:rsidP="00CA187A">
            <w:pPr>
              <w:jc w:val="center"/>
              <w:rPr>
                <w:b/>
                <w:bCs/>
                <w:szCs w:val="24"/>
                <w:lang w:eastAsia="uk-UA"/>
              </w:rPr>
            </w:pPr>
            <w:r w:rsidRPr="002163F8">
              <w:rPr>
                <w:szCs w:val="24"/>
                <w:lang w:eastAsia="uk-UA"/>
              </w:rPr>
              <w:t>ДП "Інформ-Ресурси</w:t>
            </w:r>
            <w:r w:rsidRPr="002163F8">
              <w:rPr>
                <w:b/>
                <w:bCs/>
                <w:szCs w:val="24"/>
                <w:lang w:eastAsia="uk-UA"/>
              </w:rPr>
              <w:t> </w:t>
            </w:r>
          </w:p>
        </w:tc>
      </w:tr>
      <w:tr w:rsidR="00375041" w:rsidRPr="00301685" w:rsidTr="00CA187A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041" w:rsidRPr="002163F8" w:rsidRDefault="00375041" w:rsidP="00CA187A">
            <w:pPr>
              <w:jc w:val="center"/>
              <w:rPr>
                <w:szCs w:val="24"/>
                <w:lang w:eastAsia="uk-UA"/>
              </w:rPr>
            </w:pPr>
            <w:r w:rsidRPr="002163F8">
              <w:rPr>
                <w:szCs w:val="24"/>
                <w:lang w:eastAsia="uk-UA"/>
              </w:rPr>
              <w:t>1</w:t>
            </w:r>
          </w:p>
        </w:tc>
        <w:tc>
          <w:tcPr>
            <w:tcW w:w="6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75041" w:rsidRPr="002163F8" w:rsidRDefault="00375041" w:rsidP="00CA187A">
            <w:pPr>
              <w:rPr>
                <w:szCs w:val="24"/>
                <w:lang w:eastAsia="uk-UA"/>
              </w:rPr>
            </w:pPr>
            <w:r w:rsidRPr="002163F8">
              <w:rPr>
                <w:szCs w:val="24"/>
                <w:lang w:eastAsia="uk-UA"/>
              </w:rPr>
              <w:t>Перевірка і забезпечення денної видимості світлофорів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041" w:rsidRPr="002163F8" w:rsidRDefault="00375041" w:rsidP="00CA187A">
            <w:pPr>
              <w:rPr>
                <w:szCs w:val="24"/>
                <w:lang w:val="ru-RU" w:eastAsia="uk-UA"/>
              </w:rPr>
            </w:pPr>
            <w:r>
              <w:rPr>
                <w:szCs w:val="24"/>
                <w:lang w:eastAsia="uk-UA"/>
              </w:rPr>
              <w:t xml:space="preserve"> </w:t>
            </w:r>
            <w:r w:rsidRPr="002163F8">
              <w:rPr>
                <w:szCs w:val="24"/>
                <w:lang w:eastAsia="uk-UA"/>
              </w:rPr>
              <w:t>ДП "Інформ-Ресурси</w:t>
            </w:r>
          </w:p>
        </w:tc>
      </w:tr>
      <w:tr w:rsidR="00375041" w:rsidRPr="00301685" w:rsidTr="00CA187A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041" w:rsidRPr="002163F8" w:rsidRDefault="00375041" w:rsidP="00CA187A">
            <w:pPr>
              <w:jc w:val="center"/>
              <w:rPr>
                <w:szCs w:val="24"/>
                <w:lang w:eastAsia="uk-UA"/>
              </w:rPr>
            </w:pPr>
            <w:r w:rsidRPr="002163F8">
              <w:rPr>
                <w:szCs w:val="24"/>
                <w:lang w:eastAsia="uk-UA"/>
              </w:rPr>
              <w:t>2</w:t>
            </w:r>
          </w:p>
        </w:tc>
        <w:tc>
          <w:tcPr>
            <w:tcW w:w="6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75041" w:rsidRPr="002163F8" w:rsidRDefault="00375041" w:rsidP="00CA187A">
            <w:pPr>
              <w:rPr>
                <w:szCs w:val="24"/>
                <w:lang w:eastAsia="uk-UA"/>
              </w:rPr>
            </w:pPr>
            <w:r w:rsidRPr="002163F8">
              <w:rPr>
                <w:szCs w:val="24"/>
                <w:lang w:eastAsia="uk-UA"/>
              </w:rPr>
              <w:t>Перевірка роботи світлофорного об'єкту в заданому режимі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041" w:rsidRPr="002163F8" w:rsidRDefault="00375041" w:rsidP="00CA187A">
            <w:pPr>
              <w:rPr>
                <w:szCs w:val="24"/>
                <w:lang w:eastAsia="uk-UA"/>
              </w:rPr>
            </w:pPr>
            <w:r w:rsidRPr="002163F8">
              <w:rPr>
                <w:szCs w:val="24"/>
                <w:lang w:eastAsia="uk-UA"/>
              </w:rPr>
              <w:t>ДП "Інформ-Ресурси</w:t>
            </w:r>
          </w:p>
        </w:tc>
      </w:tr>
      <w:tr w:rsidR="00375041" w:rsidRPr="00301685" w:rsidTr="00CA187A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041" w:rsidRPr="002163F8" w:rsidRDefault="00375041" w:rsidP="00CA187A">
            <w:pPr>
              <w:jc w:val="center"/>
              <w:rPr>
                <w:szCs w:val="24"/>
                <w:lang w:eastAsia="uk-UA"/>
              </w:rPr>
            </w:pPr>
            <w:r w:rsidRPr="002163F8">
              <w:rPr>
                <w:szCs w:val="24"/>
                <w:lang w:eastAsia="uk-UA"/>
              </w:rPr>
              <w:t>3</w:t>
            </w:r>
          </w:p>
        </w:tc>
        <w:tc>
          <w:tcPr>
            <w:tcW w:w="6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75041" w:rsidRPr="002163F8" w:rsidRDefault="00375041" w:rsidP="00CA187A">
            <w:pPr>
              <w:rPr>
                <w:szCs w:val="24"/>
                <w:lang w:eastAsia="uk-UA"/>
              </w:rPr>
            </w:pPr>
            <w:r w:rsidRPr="002163F8">
              <w:rPr>
                <w:szCs w:val="24"/>
                <w:lang w:eastAsia="uk-UA"/>
              </w:rPr>
              <w:t>Огляд кабельних трас на світлофорному об’єкті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041" w:rsidRPr="002163F8" w:rsidRDefault="00375041" w:rsidP="00CA187A">
            <w:pPr>
              <w:rPr>
                <w:szCs w:val="24"/>
                <w:lang w:eastAsia="uk-UA"/>
              </w:rPr>
            </w:pPr>
            <w:r w:rsidRPr="002163F8">
              <w:rPr>
                <w:szCs w:val="24"/>
                <w:lang w:eastAsia="uk-UA"/>
              </w:rPr>
              <w:t>ДП "Інформ-Ресурси</w:t>
            </w:r>
          </w:p>
        </w:tc>
      </w:tr>
      <w:tr w:rsidR="00375041" w:rsidRPr="00301685" w:rsidTr="00CA187A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041" w:rsidRPr="002163F8" w:rsidRDefault="00375041" w:rsidP="00CA187A">
            <w:pPr>
              <w:jc w:val="center"/>
              <w:rPr>
                <w:szCs w:val="24"/>
                <w:lang w:eastAsia="uk-UA"/>
              </w:rPr>
            </w:pPr>
            <w:r w:rsidRPr="002163F8">
              <w:rPr>
                <w:szCs w:val="24"/>
                <w:lang w:eastAsia="uk-UA"/>
              </w:rPr>
              <w:t>4</w:t>
            </w:r>
          </w:p>
        </w:tc>
        <w:tc>
          <w:tcPr>
            <w:tcW w:w="6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75041" w:rsidRPr="002163F8" w:rsidRDefault="00375041" w:rsidP="00CA187A">
            <w:pPr>
              <w:rPr>
                <w:szCs w:val="24"/>
                <w:lang w:eastAsia="uk-UA"/>
              </w:rPr>
            </w:pPr>
            <w:r w:rsidRPr="002163F8">
              <w:rPr>
                <w:szCs w:val="24"/>
                <w:lang w:eastAsia="uk-UA"/>
              </w:rPr>
              <w:t>Перевірка роботи електроживлення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041" w:rsidRPr="002163F8" w:rsidRDefault="00375041" w:rsidP="00CA187A">
            <w:pPr>
              <w:rPr>
                <w:szCs w:val="24"/>
                <w:lang w:eastAsia="uk-UA"/>
              </w:rPr>
            </w:pPr>
            <w:r w:rsidRPr="002163F8">
              <w:rPr>
                <w:szCs w:val="24"/>
                <w:lang w:eastAsia="uk-UA"/>
              </w:rPr>
              <w:t>ДП "Інформ-Ресурси</w:t>
            </w:r>
          </w:p>
        </w:tc>
      </w:tr>
      <w:tr w:rsidR="00375041" w:rsidRPr="00301685" w:rsidTr="00CA187A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041" w:rsidRPr="002163F8" w:rsidRDefault="00375041" w:rsidP="00CA187A">
            <w:pPr>
              <w:jc w:val="center"/>
              <w:rPr>
                <w:szCs w:val="24"/>
                <w:lang w:eastAsia="uk-UA"/>
              </w:rPr>
            </w:pPr>
            <w:r w:rsidRPr="002163F8">
              <w:rPr>
                <w:szCs w:val="24"/>
                <w:lang w:eastAsia="uk-UA"/>
              </w:rPr>
              <w:t>5</w:t>
            </w:r>
          </w:p>
        </w:tc>
        <w:tc>
          <w:tcPr>
            <w:tcW w:w="6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75041" w:rsidRPr="002163F8" w:rsidRDefault="00375041" w:rsidP="00CA187A">
            <w:pPr>
              <w:rPr>
                <w:szCs w:val="24"/>
                <w:lang w:eastAsia="uk-UA"/>
              </w:rPr>
            </w:pPr>
            <w:r w:rsidRPr="002163F8">
              <w:rPr>
                <w:szCs w:val="24"/>
                <w:lang w:eastAsia="uk-UA"/>
              </w:rPr>
              <w:t>Зовнішній та внутрішній огляд силових щитів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041" w:rsidRPr="002163F8" w:rsidRDefault="00375041" w:rsidP="00CA187A">
            <w:pPr>
              <w:rPr>
                <w:szCs w:val="24"/>
                <w:lang w:eastAsia="uk-UA"/>
              </w:rPr>
            </w:pPr>
            <w:r w:rsidRPr="002163F8">
              <w:rPr>
                <w:szCs w:val="24"/>
                <w:lang w:eastAsia="uk-UA"/>
              </w:rPr>
              <w:t>ДП "Інформ-Ресурси</w:t>
            </w:r>
          </w:p>
        </w:tc>
      </w:tr>
      <w:tr w:rsidR="00375041" w:rsidRPr="00301685" w:rsidTr="00CA187A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041" w:rsidRPr="002163F8" w:rsidRDefault="00375041" w:rsidP="00CA187A">
            <w:pPr>
              <w:jc w:val="center"/>
              <w:rPr>
                <w:szCs w:val="24"/>
                <w:lang w:eastAsia="uk-UA"/>
              </w:rPr>
            </w:pPr>
            <w:r w:rsidRPr="002163F8">
              <w:rPr>
                <w:szCs w:val="24"/>
                <w:lang w:eastAsia="uk-UA"/>
              </w:rPr>
              <w:t>6</w:t>
            </w:r>
          </w:p>
        </w:tc>
        <w:tc>
          <w:tcPr>
            <w:tcW w:w="6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75041" w:rsidRPr="002163F8" w:rsidRDefault="00375041" w:rsidP="00CA187A">
            <w:pPr>
              <w:rPr>
                <w:szCs w:val="24"/>
                <w:lang w:eastAsia="uk-UA"/>
              </w:rPr>
            </w:pPr>
            <w:r w:rsidRPr="002163F8">
              <w:rPr>
                <w:szCs w:val="24"/>
                <w:lang w:eastAsia="uk-UA"/>
              </w:rPr>
              <w:t>Чищення комутаційної шафи та з"єднувальнихелементів  контролера від пилу та бруду із зовнішнього та внутрішнього боку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041" w:rsidRPr="002163F8" w:rsidRDefault="00375041" w:rsidP="00CA187A">
            <w:pPr>
              <w:rPr>
                <w:szCs w:val="24"/>
                <w:lang w:eastAsia="uk-UA"/>
              </w:rPr>
            </w:pPr>
            <w:r w:rsidRPr="002163F8">
              <w:rPr>
                <w:szCs w:val="24"/>
                <w:lang w:eastAsia="uk-UA"/>
              </w:rPr>
              <w:t>ДП "Інформ-Ресурси</w:t>
            </w:r>
          </w:p>
        </w:tc>
      </w:tr>
      <w:tr w:rsidR="00375041" w:rsidRPr="00301685" w:rsidTr="00CA187A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041" w:rsidRPr="002163F8" w:rsidRDefault="00375041" w:rsidP="00CA187A">
            <w:pPr>
              <w:jc w:val="center"/>
              <w:rPr>
                <w:szCs w:val="24"/>
                <w:lang w:eastAsia="uk-UA"/>
              </w:rPr>
            </w:pPr>
            <w:r w:rsidRPr="002163F8">
              <w:rPr>
                <w:szCs w:val="24"/>
                <w:lang w:eastAsia="uk-UA"/>
              </w:rPr>
              <w:t>7</w:t>
            </w:r>
          </w:p>
        </w:tc>
        <w:tc>
          <w:tcPr>
            <w:tcW w:w="6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75041" w:rsidRPr="002163F8" w:rsidRDefault="00375041" w:rsidP="00CA187A">
            <w:pPr>
              <w:rPr>
                <w:szCs w:val="24"/>
                <w:lang w:eastAsia="uk-UA"/>
              </w:rPr>
            </w:pPr>
            <w:r w:rsidRPr="002163F8">
              <w:rPr>
                <w:szCs w:val="24"/>
                <w:lang w:eastAsia="uk-UA"/>
              </w:rPr>
              <w:t>Чищення кріплення контактів клемників у шафі контролера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041" w:rsidRPr="002163F8" w:rsidRDefault="00375041" w:rsidP="00CA187A">
            <w:pPr>
              <w:rPr>
                <w:szCs w:val="24"/>
                <w:lang w:eastAsia="uk-UA"/>
              </w:rPr>
            </w:pPr>
            <w:r w:rsidRPr="002163F8">
              <w:rPr>
                <w:szCs w:val="24"/>
                <w:lang w:eastAsia="uk-UA"/>
              </w:rPr>
              <w:t>ДП "Інформ-Ресурси</w:t>
            </w:r>
          </w:p>
        </w:tc>
      </w:tr>
      <w:tr w:rsidR="00375041" w:rsidRPr="00301685" w:rsidTr="00CA187A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041" w:rsidRPr="002163F8" w:rsidRDefault="00375041" w:rsidP="00CA187A">
            <w:pPr>
              <w:jc w:val="center"/>
              <w:rPr>
                <w:szCs w:val="24"/>
                <w:lang w:eastAsia="uk-UA"/>
              </w:rPr>
            </w:pPr>
            <w:r w:rsidRPr="002163F8">
              <w:rPr>
                <w:szCs w:val="24"/>
                <w:lang w:eastAsia="uk-UA"/>
              </w:rPr>
              <w:t>8</w:t>
            </w:r>
          </w:p>
        </w:tc>
        <w:tc>
          <w:tcPr>
            <w:tcW w:w="6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75041" w:rsidRPr="002163F8" w:rsidRDefault="00375041" w:rsidP="00CA187A">
            <w:pPr>
              <w:rPr>
                <w:szCs w:val="24"/>
                <w:lang w:eastAsia="uk-UA"/>
              </w:rPr>
            </w:pPr>
            <w:r w:rsidRPr="002163F8">
              <w:rPr>
                <w:szCs w:val="24"/>
                <w:lang w:eastAsia="uk-UA"/>
              </w:rPr>
              <w:t>Огляд монтажу(зборки, контактів) контролера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041" w:rsidRPr="002163F8" w:rsidRDefault="00375041" w:rsidP="00CA187A">
            <w:pPr>
              <w:rPr>
                <w:szCs w:val="24"/>
                <w:lang w:eastAsia="uk-UA"/>
              </w:rPr>
            </w:pPr>
            <w:r w:rsidRPr="002163F8">
              <w:rPr>
                <w:szCs w:val="24"/>
                <w:lang w:eastAsia="uk-UA"/>
              </w:rPr>
              <w:t>ДП "Інформ-Ресурси</w:t>
            </w:r>
          </w:p>
        </w:tc>
      </w:tr>
      <w:tr w:rsidR="00375041" w:rsidRPr="00301685" w:rsidTr="00CA187A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041" w:rsidRPr="002163F8" w:rsidRDefault="00375041" w:rsidP="00CA187A">
            <w:pPr>
              <w:jc w:val="center"/>
              <w:rPr>
                <w:szCs w:val="24"/>
                <w:lang w:eastAsia="uk-UA"/>
              </w:rPr>
            </w:pPr>
            <w:r w:rsidRPr="002163F8">
              <w:rPr>
                <w:szCs w:val="24"/>
                <w:lang w:eastAsia="uk-UA"/>
              </w:rPr>
              <w:t>9</w:t>
            </w:r>
          </w:p>
        </w:tc>
        <w:tc>
          <w:tcPr>
            <w:tcW w:w="6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75041" w:rsidRPr="002163F8" w:rsidRDefault="00375041" w:rsidP="00CA187A">
            <w:pPr>
              <w:rPr>
                <w:szCs w:val="24"/>
                <w:lang w:eastAsia="uk-UA"/>
              </w:rPr>
            </w:pPr>
            <w:r w:rsidRPr="002163F8">
              <w:rPr>
                <w:szCs w:val="24"/>
                <w:lang w:eastAsia="uk-UA"/>
              </w:rPr>
              <w:t>Вимір напруги контролера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041" w:rsidRPr="002163F8" w:rsidRDefault="00375041" w:rsidP="00CA187A">
            <w:pPr>
              <w:rPr>
                <w:szCs w:val="24"/>
                <w:lang w:eastAsia="uk-UA"/>
              </w:rPr>
            </w:pPr>
            <w:r w:rsidRPr="002163F8">
              <w:rPr>
                <w:szCs w:val="24"/>
                <w:lang w:eastAsia="uk-UA"/>
              </w:rPr>
              <w:t>ДП "Інформ-Ресурси</w:t>
            </w:r>
          </w:p>
        </w:tc>
      </w:tr>
      <w:tr w:rsidR="00375041" w:rsidRPr="00301685" w:rsidTr="00CA187A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041" w:rsidRPr="002163F8" w:rsidRDefault="00375041" w:rsidP="00CA187A">
            <w:pPr>
              <w:jc w:val="center"/>
              <w:rPr>
                <w:szCs w:val="24"/>
                <w:lang w:eastAsia="uk-UA"/>
              </w:rPr>
            </w:pPr>
            <w:r w:rsidRPr="002163F8">
              <w:rPr>
                <w:szCs w:val="24"/>
                <w:lang w:eastAsia="uk-UA"/>
              </w:rPr>
              <w:t>10</w:t>
            </w:r>
          </w:p>
        </w:tc>
        <w:tc>
          <w:tcPr>
            <w:tcW w:w="6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75041" w:rsidRPr="002163F8" w:rsidRDefault="00375041" w:rsidP="00CA187A">
            <w:pPr>
              <w:rPr>
                <w:szCs w:val="24"/>
                <w:lang w:eastAsia="uk-UA"/>
              </w:rPr>
            </w:pPr>
            <w:r w:rsidRPr="002163F8">
              <w:rPr>
                <w:szCs w:val="24"/>
                <w:lang w:eastAsia="uk-UA"/>
              </w:rPr>
              <w:t>Зняття робочих характеристик світлофора на світлофорному об’єкті (відповідності роботи циклограм та АПП часу)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041" w:rsidRPr="002163F8" w:rsidRDefault="00375041" w:rsidP="00CA187A">
            <w:pPr>
              <w:rPr>
                <w:szCs w:val="24"/>
                <w:lang w:eastAsia="uk-UA"/>
              </w:rPr>
            </w:pPr>
            <w:r w:rsidRPr="002163F8">
              <w:rPr>
                <w:szCs w:val="24"/>
                <w:lang w:eastAsia="uk-UA"/>
              </w:rPr>
              <w:t>ДП "Інформ-Ресурси</w:t>
            </w:r>
          </w:p>
        </w:tc>
      </w:tr>
      <w:tr w:rsidR="00375041" w:rsidRPr="00301685" w:rsidTr="00CA187A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041" w:rsidRPr="002163F8" w:rsidRDefault="00375041" w:rsidP="00CA187A">
            <w:pPr>
              <w:jc w:val="center"/>
              <w:rPr>
                <w:szCs w:val="24"/>
                <w:lang w:eastAsia="uk-UA"/>
              </w:rPr>
            </w:pPr>
            <w:r w:rsidRPr="002163F8">
              <w:rPr>
                <w:szCs w:val="24"/>
                <w:lang w:eastAsia="uk-UA"/>
              </w:rPr>
              <w:t>11</w:t>
            </w:r>
          </w:p>
        </w:tc>
        <w:tc>
          <w:tcPr>
            <w:tcW w:w="6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75041" w:rsidRPr="002163F8" w:rsidRDefault="00375041" w:rsidP="00CA187A">
            <w:pPr>
              <w:rPr>
                <w:szCs w:val="24"/>
                <w:lang w:eastAsia="uk-UA"/>
              </w:rPr>
            </w:pPr>
            <w:r w:rsidRPr="002163F8">
              <w:rPr>
                <w:szCs w:val="24"/>
                <w:lang w:eastAsia="uk-UA"/>
              </w:rPr>
              <w:t>Вимір опору контуру заземлення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041" w:rsidRPr="002163F8" w:rsidRDefault="00375041" w:rsidP="00CA187A">
            <w:pPr>
              <w:rPr>
                <w:szCs w:val="24"/>
                <w:lang w:eastAsia="uk-UA"/>
              </w:rPr>
            </w:pPr>
            <w:r w:rsidRPr="002163F8">
              <w:rPr>
                <w:szCs w:val="24"/>
                <w:lang w:eastAsia="uk-UA"/>
              </w:rPr>
              <w:t>ДП "Інформ-Ресурси</w:t>
            </w:r>
          </w:p>
        </w:tc>
      </w:tr>
      <w:tr w:rsidR="00375041" w:rsidRPr="00301685" w:rsidTr="00CA187A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041" w:rsidRPr="002163F8" w:rsidRDefault="00375041" w:rsidP="00CA187A">
            <w:pPr>
              <w:jc w:val="center"/>
              <w:rPr>
                <w:szCs w:val="24"/>
                <w:lang w:eastAsia="uk-UA"/>
              </w:rPr>
            </w:pPr>
            <w:r w:rsidRPr="002163F8">
              <w:rPr>
                <w:szCs w:val="24"/>
                <w:lang w:eastAsia="uk-UA"/>
              </w:rPr>
              <w:t>12</w:t>
            </w:r>
          </w:p>
        </w:tc>
        <w:tc>
          <w:tcPr>
            <w:tcW w:w="6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75041" w:rsidRPr="002163F8" w:rsidRDefault="00375041" w:rsidP="00CA187A">
            <w:pPr>
              <w:rPr>
                <w:szCs w:val="24"/>
                <w:lang w:eastAsia="uk-UA"/>
              </w:rPr>
            </w:pPr>
            <w:r w:rsidRPr="002163F8">
              <w:rPr>
                <w:szCs w:val="24"/>
                <w:lang w:eastAsia="uk-UA"/>
              </w:rPr>
              <w:t>Миття лінз на світлофорному об’єкті (одна лінза)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041" w:rsidRPr="002163F8" w:rsidRDefault="00375041" w:rsidP="00CA187A">
            <w:pPr>
              <w:rPr>
                <w:szCs w:val="24"/>
                <w:lang w:eastAsia="uk-UA"/>
              </w:rPr>
            </w:pPr>
            <w:r w:rsidRPr="002163F8">
              <w:rPr>
                <w:szCs w:val="24"/>
                <w:lang w:eastAsia="uk-UA"/>
              </w:rPr>
              <w:t>ДП "Інформ-Ресурси</w:t>
            </w:r>
          </w:p>
        </w:tc>
      </w:tr>
      <w:tr w:rsidR="00375041" w:rsidRPr="00301685" w:rsidTr="00CA187A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041" w:rsidRPr="002163F8" w:rsidRDefault="00375041" w:rsidP="00CA187A">
            <w:pPr>
              <w:jc w:val="center"/>
              <w:rPr>
                <w:szCs w:val="24"/>
                <w:lang w:eastAsia="uk-UA"/>
              </w:rPr>
            </w:pPr>
            <w:r w:rsidRPr="002163F8">
              <w:rPr>
                <w:szCs w:val="24"/>
                <w:lang w:eastAsia="uk-UA"/>
              </w:rPr>
              <w:t>13</w:t>
            </w:r>
          </w:p>
        </w:tc>
        <w:tc>
          <w:tcPr>
            <w:tcW w:w="6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75041" w:rsidRPr="002163F8" w:rsidRDefault="00375041" w:rsidP="00CA187A">
            <w:pPr>
              <w:rPr>
                <w:szCs w:val="24"/>
                <w:lang w:eastAsia="uk-UA"/>
              </w:rPr>
            </w:pPr>
            <w:r w:rsidRPr="002163F8">
              <w:rPr>
                <w:szCs w:val="24"/>
                <w:lang w:eastAsia="uk-UA"/>
              </w:rPr>
              <w:t>Чищення деталей корпусу світлофора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041" w:rsidRPr="002163F8" w:rsidRDefault="00375041" w:rsidP="00CA187A">
            <w:pPr>
              <w:rPr>
                <w:szCs w:val="24"/>
                <w:lang w:eastAsia="uk-UA"/>
              </w:rPr>
            </w:pPr>
            <w:r w:rsidRPr="002163F8">
              <w:rPr>
                <w:szCs w:val="24"/>
                <w:lang w:eastAsia="uk-UA"/>
              </w:rPr>
              <w:t>ДП "Інформ-Ресурси</w:t>
            </w:r>
          </w:p>
        </w:tc>
      </w:tr>
      <w:tr w:rsidR="00375041" w:rsidRPr="00301685" w:rsidTr="00CA187A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041" w:rsidRPr="002163F8" w:rsidRDefault="00375041" w:rsidP="00CA187A">
            <w:pPr>
              <w:jc w:val="center"/>
              <w:rPr>
                <w:szCs w:val="24"/>
                <w:lang w:eastAsia="uk-UA"/>
              </w:rPr>
            </w:pPr>
            <w:r w:rsidRPr="002163F8">
              <w:rPr>
                <w:szCs w:val="24"/>
                <w:lang w:eastAsia="uk-UA"/>
              </w:rPr>
              <w:t>14</w:t>
            </w:r>
          </w:p>
        </w:tc>
        <w:tc>
          <w:tcPr>
            <w:tcW w:w="6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75041" w:rsidRPr="002163F8" w:rsidRDefault="00375041" w:rsidP="00CA187A">
            <w:pPr>
              <w:rPr>
                <w:szCs w:val="24"/>
                <w:lang w:eastAsia="uk-UA"/>
              </w:rPr>
            </w:pPr>
            <w:r w:rsidRPr="002163F8">
              <w:rPr>
                <w:szCs w:val="24"/>
                <w:lang w:eastAsia="uk-UA"/>
              </w:rPr>
              <w:t>Заміна електроламп сигналів світлофорів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041" w:rsidRPr="002163F8" w:rsidRDefault="00375041" w:rsidP="00CA187A">
            <w:pPr>
              <w:rPr>
                <w:szCs w:val="24"/>
                <w:lang w:eastAsia="uk-UA"/>
              </w:rPr>
            </w:pPr>
            <w:r w:rsidRPr="002163F8">
              <w:rPr>
                <w:szCs w:val="24"/>
                <w:lang w:eastAsia="uk-UA"/>
              </w:rPr>
              <w:t>ДП "Інформ-Ресурси</w:t>
            </w:r>
          </w:p>
        </w:tc>
      </w:tr>
      <w:tr w:rsidR="00375041" w:rsidRPr="00301685" w:rsidTr="00CA187A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041" w:rsidRPr="002163F8" w:rsidRDefault="00375041" w:rsidP="00CA187A">
            <w:pPr>
              <w:jc w:val="center"/>
              <w:rPr>
                <w:szCs w:val="24"/>
                <w:lang w:eastAsia="uk-UA"/>
              </w:rPr>
            </w:pPr>
            <w:r w:rsidRPr="002163F8">
              <w:rPr>
                <w:szCs w:val="24"/>
                <w:lang w:eastAsia="uk-UA"/>
              </w:rPr>
              <w:t>15</w:t>
            </w:r>
          </w:p>
        </w:tc>
        <w:tc>
          <w:tcPr>
            <w:tcW w:w="6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75041" w:rsidRPr="002163F8" w:rsidRDefault="00375041" w:rsidP="00CA187A">
            <w:pPr>
              <w:rPr>
                <w:szCs w:val="24"/>
                <w:lang w:eastAsia="uk-UA"/>
              </w:rPr>
            </w:pPr>
            <w:r w:rsidRPr="002163F8">
              <w:rPr>
                <w:szCs w:val="24"/>
                <w:lang w:eastAsia="uk-UA"/>
              </w:rPr>
              <w:t>Заміна електропатронів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041" w:rsidRPr="002163F8" w:rsidRDefault="00375041" w:rsidP="00CA187A">
            <w:pPr>
              <w:rPr>
                <w:szCs w:val="24"/>
                <w:lang w:eastAsia="uk-UA"/>
              </w:rPr>
            </w:pPr>
            <w:r w:rsidRPr="002163F8">
              <w:rPr>
                <w:szCs w:val="24"/>
                <w:lang w:eastAsia="uk-UA"/>
              </w:rPr>
              <w:t>ДП "Інформ-Ресурси</w:t>
            </w:r>
          </w:p>
        </w:tc>
      </w:tr>
      <w:tr w:rsidR="00375041" w:rsidRPr="00301685" w:rsidTr="00CA187A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041" w:rsidRPr="002163F8" w:rsidRDefault="00375041" w:rsidP="00CA187A">
            <w:pPr>
              <w:jc w:val="center"/>
              <w:rPr>
                <w:szCs w:val="24"/>
                <w:lang w:eastAsia="uk-UA"/>
              </w:rPr>
            </w:pPr>
            <w:r w:rsidRPr="002163F8">
              <w:rPr>
                <w:szCs w:val="24"/>
                <w:lang w:eastAsia="uk-UA"/>
              </w:rPr>
              <w:t>16</w:t>
            </w:r>
          </w:p>
        </w:tc>
        <w:tc>
          <w:tcPr>
            <w:tcW w:w="6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75041" w:rsidRPr="002163F8" w:rsidRDefault="00375041" w:rsidP="00CA187A">
            <w:pPr>
              <w:rPr>
                <w:szCs w:val="24"/>
                <w:lang w:eastAsia="uk-UA"/>
              </w:rPr>
            </w:pPr>
            <w:r w:rsidRPr="002163F8">
              <w:rPr>
                <w:szCs w:val="24"/>
                <w:lang w:eastAsia="uk-UA"/>
              </w:rPr>
              <w:t>Заміна монтажних проводів електропроводки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041" w:rsidRPr="002163F8" w:rsidRDefault="00375041" w:rsidP="00CA187A">
            <w:pPr>
              <w:rPr>
                <w:szCs w:val="24"/>
                <w:lang w:eastAsia="uk-UA"/>
              </w:rPr>
            </w:pPr>
            <w:r w:rsidRPr="002163F8">
              <w:rPr>
                <w:szCs w:val="24"/>
                <w:lang w:eastAsia="uk-UA"/>
              </w:rPr>
              <w:t>ДП "Інформ-Ресурси</w:t>
            </w:r>
          </w:p>
        </w:tc>
      </w:tr>
      <w:tr w:rsidR="00375041" w:rsidRPr="00301685" w:rsidTr="00CA187A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041" w:rsidRPr="002163F8" w:rsidRDefault="00375041" w:rsidP="00CA187A">
            <w:pPr>
              <w:jc w:val="center"/>
              <w:rPr>
                <w:szCs w:val="24"/>
                <w:lang w:eastAsia="uk-UA"/>
              </w:rPr>
            </w:pPr>
            <w:r w:rsidRPr="002163F8">
              <w:rPr>
                <w:szCs w:val="24"/>
                <w:lang w:eastAsia="uk-UA"/>
              </w:rPr>
              <w:t>17</w:t>
            </w:r>
          </w:p>
        </w:tc>
        <w:tc>
          <w:tcPr>
            <w:tcW w:w="6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75041" w:rsidRPr="002163F8" w:rsidRDefault="00375041" w:rsidP="00CA187A">
            <w:pPr>
              <w:rPr>
                <w:szCs w:val="24"/>
                <w:lang w:eastAsia="uk-UA"/>
              </w:rPr>
            </w:pPr>
            <w:r w:rsidRPr="002163F8">
              <w:rPr>
                <w:szCs w:val="24"/>
                <w:lang w:eastAsia="uk-UA"/>
              </w:rPr>
              <w:t>Перетяжка провисаючої повітряної лінії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041" w:rsidRPr="002163F8" w:rsidRDefault="00375041" w:rsidP="00CA187A">
            <w:pPr>
              <w:rPr>
                <w:szCs w:val="24"/>
                <w:lang w:eastAsia="uk-UA"/>
              </w:rPr>
            </w:pPr>
            <w:r w:rsidRPr="002163F8">
              <w:rPr>
                <w:szCs w:val="24"/>
                <w:lang w:eastAsia="uk-UA"/>
              </w:rPr>
              <w:t>ДП "Інформ-Ресурси</w:t>
            </w:r>
          </w:p>
        </w:tc>
      </w:tr>
      <w:tr w:rsidR="00375041" w:rsidRPr="00301685" w:rsidTr="00CA187A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041" w:rsidRPr="002163F8" w:rsidRDefault="00375041" w:rsidP="00CA187A">
            <w:pPr>
              <w:jc w:val="center"/>
              <w:rPr>
                <w:szCs w:val="24"/>
                <w:lang w:eastAsia="uk-UA"/>
              </w:rPr>
            </w:pPr>
            <w:r w:rsidRPr="002163F8">
              <w:rPr>
                <w:szCs w:val="24"/>
                <w:lang w:eastAsia="uk-UA"/>
              </w:rPr>
              <w:t>18</w:t>
            </w:r>
          </w:p>
        </w:tc>
        <w:tc>
          <w:tcPr>
            <w:tcW w:w="6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375041" w:rsidRPr="002163F8" w:rsidRDefault="00375041" w:rsidP="00CA187A">
            <w:pPr>
              <w:rPr>
                <w:szCs w:val="24"/>
                <w:lang w:eastAsia="uk-UA"/>
              </w:rPr>
            </w:pPr>
            <w:r w:rsidRPr="002163F8">
              <w:rPr>
                <w:szCs w:val="24"/>
                <w:lang w:eastAsia="uk-UA"/>
              </w:rPr>
              <w:t>Визначення причини та ліквідація короткого замикання, обриву в кабельних лініях на світлофорному об’єкті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041" w:rsidRPr="002163F8" w:rsidRDefault="00375041" w:rsidP="00CA187A">
            <w:pPr>
              <w:rPr>
                <w:szCs w:val="24"/>
                <w:lang w:eastAsia="uk-UA"/>
              </w:rPr>
            </w:pPr>
            <w:r w:rsidRPr="002163F8">
              <w:rPr>
                <w:szCs w:val="24"/>
                <w:lang w:eastAsia="uk-UA"/>
              </w:rPr>
              <w:t>ДП "Інформ-Ресурси</w:t>
            </w:r>
          </w:p>
        </w:tc>
      </w:tr>
      <w:tr w:rsidR="00375041" w:rsidRPr="00301685" w:rsidTr="00CA187A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041" w:rsidRPr="002163F8" w:rsidRDefault="00375041" w:rsidP="00CA187A">
            <w:pPr>
              <w:jc w:val="center"/>
              <w:rPr>
                <w:szCs w:val="24"/>
                <w:lang w:eastAsia="uk-UA"/>
              </w:rPr>
            </w:pPr>
            <w:r w:rsidRPr="002163F8">
              <w:rPr>
                <w:szCs w:val="24"/>
                <w:lang w:eastAsia="uk-UA"/>
              </w:rPr>
              <w:t>19</w:t>
            </w:r>
          </w:p>
        </w:tc>
        <w:tc>
          <w:tcPr>
            <w:tcW w:w="6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75041" w:rsidRPr="002163F8" w:rsidRDefault="00375041" w:rsidP="00CA187A">
            <w:pPr>
              <w:rPr>
                <w:szCs w:val="24"/>
                <w:lang w:eastAsia="uk-UA"/>
              </w:rPr>
            </w:pPr>
            <w:r w:rsidRPr="002163F8">
              <w:rPr>
                <w:szCs w:val="24"/>
                <w:lang w:eastAsia="uk-UA"/>
              </w:rPr>
              <w:t>Заміна кабельної лінії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041" w:rsidRPr="002163F8" w:rsidRDefault="00375041" w:rsidP="00CA187A">
            <w:pPr>
              <w:rPr>
                <w:szCs w:val="24"/>
                <w:lang w:eastAsia="uk-UA"/>
              </w:rPr>
            </w:pPr>
            <w:r w:rsidRPr="002163F8">
              <w:rPr>
                <w:szCs w:val="24"/>
                <w:lang w:eastAsia="uk-UA"/>
              </w:rPr>
              <w:t>ДП "Інформ-Ресурси</w:t>
            </w:r>
          </w:p>
        </w:tc>
      </w:tr>
      <w:tr w:rsidR="00375041" w:rsidRPr="00301685" w:rsidTr="00CA187A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041" w:rsidRPr="002163F8" w:rsidRDefault="00375041" w:rsidP="00CA187A">
            <w:pPr>
              <w:jc w:val="center"/>
              <w:rPr>
                <w:szCs w:val="24"/>
                <w:lang w:eastAsia="uk-UA"/>
              </w:rPr>
            </w:pPr>
            <w:r w:rsidRPr="002163F8">
              <w:rPr>
                <w:szCs w:val="24"/>
                <w:lang w:eastAsia="uk-UA"/>
              </w:rPr>
              <w:t>20</w:t>
            </w:r>
          </w:p>
        </w:tc>
        <w:tc>
          <w:tcPr>
            <w:tcW w:w="6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75041" w:rsidRPr="002163F8" w:rsidRDefault="00375041" w:rsidP="00CA187A">
            <w:pPr>
              <w:rPr>
                <w:szCs w:val="24"/>
                <w:lang w:eastAsia="uk-UA"/>
              </w:rPr>
            </w:pPr>
            <w:r w:rsidRPr="002163F8">
              <w:rPr>
                <w:szCs w:val="24"/>
                <w:lang w:eastAsia="uk-UA"/>
              </w:rPr>
              <w:t>Заміна плати  контролера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041" w:rsidRPr="002163F8" w:rsidRDefault="00375041" w:rsidP="00CA187A">
            <w:pPr>
              <w:rPr>
                <w:szCs w:val="24"/>
                <w:lang w:eastAsia="uk-UA"/>
              </w:rPr>
            </w:pPr>
            <w:r w:rsidRPr="002163F8">
              <w:rPr>
                <w:szCs w:val="24"/>
                <w:lang w:eastAsia="uk-UA"/>
              </w:rPr>
              <w:t>ДП "Інформ-Ресурси</w:t>
            </w:r>
          </w:p>
        </w:tc>
      </w:tr>
      <w:tr w:rsidR="00375041" w:rsidRPr="00301685" w:rsidTr="00CA187A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041" w:rsidRPr="002163F8" w:rsidRDefault="00375041" w:rsidP="00CA187A">
            <w:pPr>
              <w:jc w:val="center"/>
              <w:rPr>
                <w:szCs w:val="24"/>
                <w:lang w:eastAsia="uk-UA"/>
              </w:rPr>
            </w:pPr>
            <w:r w:rsidRPr="002163F8">
              <w:rPr>
                <w:szCs w:val="24"/>
                <w:lang w:eastAsia="uk-UA"/>
              </w:rPr>
              <w:t>21</w:t>
            </w:r>
          </w:p>
        </w:tc>
        <w:tc>
          <w:tcPr>
            <w:tcW w:w="6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75041" w:rsidRPr="002163F8" w:rsidRDefault="00375041" w:rsidP="00CA187A">
            <w:pPr>
              <w:rPr>
                <w:szCs w:val="24"/>
                <w:lang w:eastAsia="uk-UA"/>
              </w:rPr>
            </w:pPr>
            <w:r w:rsidRPr="002163F8">
              <w:rPr>
                <w:szCs w:val="24"/>
                <w:lang w:eastAsia="uk-UA"/>
              </w:rPr>
              <w:t>Заміна реле часу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041" w:rsidRPr="002163F8" w:rsidRDefault="00375041" w:rsidP="00CA187A">
            <w:pPr>
              <w:rPr>
                <w:szCs w:val="24"/>
                <w:lang w:eastAsia="uk-UA"/>
              </w:rPr>
            </w:pPr>
            <w:r w:rsidRPr="002163F8">
              <w:rPr>
                <w:szCs w:val="24"/>
                <w:lang w:eastAsia="uk-UA"/>
              </w:rPr>
              <w:t>ДП "Інформ-Ресурси</w:t>
            </w:r>
          </w:p>
        </w:tc>
      </w:tr>
      <w:tr w:rsidR="00375041" w:rsidRPr="00301685" w:rsidTr="00CA187A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041" w:rsidRPr="002163F8" w:rsidRDefault="00375041" w:rsidP="00CA187A">
            <w:pPr>
              <w:jc w:val="center"/>
              <w:rPr>
                <w:szCs w:val="24"/>
                <w:lang w:eastAsia="uk-UA"/>
              </w:rPr>
            </w:pPr>
            <w:r w:rsidRPr="002163F8">
              <w:rPr>
                <w:szCs w:val="24"/>
                <w:lang w:eastAsia="uk-UA"/>
              </w:rPr>
              <w:t>22</w:t>
            </w:r>
          </w:p>
        </w:tc>
        <w:tc>
          <w:tcPr>
            <w:tcW w:w="6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75041" w:rsidRPr="002163F8" w:rsidRDefault="00375041" w:rsidP="00CA187A">
            <w:pPr>
              <w:rPr>
                <w:szCs w:val="24"/>
                <w:lang w:eastAsia="uk-UA"/>
              </w:rPr>
            </w:pPr>
            <w:r w:rsidRPr="002163F8">
              <w:rPr>
                <w:szCs w:val="24"/>
                <w:lang w:eastAsia="uk-UA"/>
              </w:rPr>
              <w:t xml:space="preserve"> Заміна запобіжника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041" w:rsidRPr="002163F8" w:rsidRDefault="00375041" w:rsidP="00CA187A">
            <w:pPr>
              <w:rPr>
                <w:szCs w:val="24"/>
                <w:lang w:eastAsia="uk-UA"/>
              </w:rPr>
            </w:pPr>
            <w:r w:rsidRPr="002163F8">
              <w:rPr>
                <w:szCs w:val="24"/>
                <w:lang w:eastAsia="uk-UA"/>
              </w:rPr>
              <w:t>ДП "Інформ-Ресурси</w:t>
            </w:r>
          </w:p>
        </w:tc>
      </w:tr>
      <w:tr w:rsidR="00375041" w:rsidRPr="00301685" w:rsidTr="00CA187A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041" w:rsidRPr="002163F8" w:rsidRDefault="00375041" w:rsidP="00CA187A">
            <w:pPr>
              <w:jc w:val="center"/>
              <w:rPr>
                <w:szCs w:val="24"/>
                <w:lang w:eastAsia="uk-UA"/>
              </w:rPr>
            </w:pPr>
            <w:r w:rsidRPr="002163F8">
              <w:rPr>
                <w:szCs w:val="24"/>
                <w:lang w:eastAsia="uk-UA"/>
              </w:rPr>
              <w:t>23</w:t>
            </w:r>
          </w:p>
        </w:tc>
        <w:tc>
          <w:tcPr>
            <w:tcW w:w="6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75041" w:rsidRPr="002163F8" w:rsidRDefault="00375041" w:rsidP="00CA187A">
            <w:pPr>
              <w:rPr>
                <w:szCs w:val="24"/>
                <w:lang w:eastAsia="uk-UA"/>
              </w:rPr>
            </w:pPr>
            <w:r w:rsidRPr="002163F8">
              <w:rPr>
                <w:szCs w:val="24"/>
                <w:lang w:eastAsia="uk-UA"/>
              </w:rPr>
              <w:t xml:space="preserve"> Заміна радіодеталей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041" w:rsidRPr="002163F8" w:rsidRDefault="00375041" w:rsidP="00CA187A">
            <w:pPr>
              <w:rPr>
                <w:szCs w:val="24"/>
                <w:lang w:eastAsia="uk-UA"/>
              </w:rPr>
            </w:pPr>
            <w:r w:rsidRPr="002163F8">
              <w:rPr>
                <w:szCs w:val="24"/>
                <w:lang w:eastAsia="uk-UA"/>
              </w:rPr>
              <w:t>ДП "Інформ-Ресурси</w:t>
            </w:r>
          </w:p>
        </w:tc>
      </w:tr>
      <w:tr w:rsidR="00375041" w:rsidRPr="00301685" w:rsidTr="00CA187A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041" w:rsidRPr="002163F8" w:rsidRDefault="00375041" w:rsidP="00CA187A">
            <w:pPr>
              <w:jc w:val="center"/>
              <w:rPr>
                <w:szCs w:val="24"/>
                <w:lang w:eastAsia="uk-UA"/>
              </w:rPr>
            </w:pPr>
            <w:r w:rsidRPr="002163F8">
              <w:rPr>
                <w:szCs w:val="24"/>
                <w:lang w:eastAsia="uk-UA"/>
              </w:rPr>
              <w:t>24</w:t>
            </w:r>
          </w:p>
        </w:tc>
        <w:tc>
          <w:tcPr>
            <w:tcW w:w="6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75041" w:rsidRPr="002163F8" w:rsidRDefault="00375041" w:rsidP="00CA187A">
            <w:pPr>
              <w:rPr>
                <w:szCs w:val="24"/>
                <w:lang w:eastAsia="uk-UA"/>
              </w:rPr>
            </w:pPr>
            <w:r w:rsidRPr="002163F8">
              <w:rPr>
                <w:szCs w:val="24"/>
                <w:lang w:eastAsia="uk-UA"/>
              </w:rPr>
              <w:t>Пропаювання перемичок на колодках та лудіння пелюстків реле по направленню сигналів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041" w:rsidRPr="002163F8" w:rsidRDefault="00375041" w:rsidP="00CA187A">
            <w:pPr>
              <w:rPr>
                <w:szCs w:val="24"/>
                <w:lang w:eastAsia="uk-UA"/>
              </w:rPr>
            </w:pPr>
            <w:r w:rsidRPr="002163F8">
              <w:rPr>
                <w:szCs w:val="24"/>
                <w:lang w:eastAsia="uk-UA"/>
              </w:rPr>
              <w:t>ДП "Інформ-Ресурси</w:t>
            </w:r>
          </w:p>
        </w:tc>
      </w:tr>
      <w:tr w:rsidR="00375041" w:rsidRPr="00301685" w:rsidTr="00CA187A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041" w:rsidRPr="002163F8" w:rsidRDefault="00375041" w:rsidP="00CA187A">
            <w:pPr>
              <w:jc w:val="center"/>
              <w:rPr>
                <w:szCs w:val="24"/>
                <w:lang w:eastAsia="uk-UA"/>
              </w:rPr>
            </w:pPr>
            <w:r w:rsidRPr="002163F8">
              <w:rPr>
                <w:szCs w:val="24"/>
                <w:lang w:eastAsia="uk-UA"/>
              </w:rPr>
              <w:t>25</w:t>
            </w:r>
          </w:p>
        </w:tc>
        <w:tc>
          <w:tcPr>
            <w:tcW w:w="6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375041" w:rsidRPr="002163F8" w:rsidRDefault="00375041" w:rsidP="00CA187A">
            <w:pPr>
              <w:rPr>
                <w:szCs w:val="24"/>
                <w:lang w:eastAsia="uk-UA"/>
              </w:rPr>
            </w:pPr>
            <w:r w:rsidRPr="002163F8">
              <w:rPr>
                <w:szCs w:val="24"/>
                <w:lang w:eastAsia="uk-UA"/>
              </w:rPr>
              <w:t>Визначення несправності  контролера  в майстерні (на стенді)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041" w:rsidRPr="002163F8" w:rsidRDefault="00375041" w:rsidP="00CA187A">
            <w:pPr>
              <w:rPr>
                <w:szCs w:val="24"/>
                <w:lang w:eastAsia="uk-UA"/>
              </w:rPr>
            </w:pPr>
            <w:r w:rsidRPr="002163F8">
              <w:rPr>
                <w:szCs w:val="24"/>
                <w:lang w:eastAsia="uk-UA"/>
              </w:rPr>
              <w:t>ДП "Інформ-Ресурси</w:t>
            </w:r>
          </w:p>
        </w:tc>
      </w:tr>
      <w:tr w:rsidR="00375041" w:rsidRPr="00301685" w:rsidTr="00CA187A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041" w:rsidRPr="002163F8" w:rsidRDefault="00375041" w:rsidP="00CA187A">
            <w:pPr>
              <w:jc w:val="center"/>
              <w:rPr>
                <w:szCs w:val="24"/>
                <w:lang w:eastAsia="uk-UA"/>
              </w:rPr>
            </w:pPr>
            <w:r w:rsidRPr="002163F8">
              <w:rPr>
                <w:szCs w:val="24"/>
                <w:lang w:eastAsia="uk-UA"/>
              </w:rPr>
              <w:t>26</w:t>
            </w:r>
          </w:p>
        </w:tc>
        <w:tc>
          <w:tcPr>
            <w:tcW w:w="6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75041" w:rsidRPr="002163F8" w:rsidRDefault="00375041" w:rsidP="00CA187A">
            <w:pPr>
              <w:rPr>
                <w:szCs w:val="24"/>
                <w:lang w:eastAsia="uk-UA"/>
              </w:rPr>
            </w:pPr>
            <w:r w:rsidRPr="002163F8">
              <w:rPr>
                <w:szCs w:val="24"/>
                <w:lang w:eastAsia="uk-UA"/>
              </w:rPr>
              <w:t xml:space="preserve"> Зняття робочих характеристик контролера (на стенді)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041" w:rsidRPr="002163F8" w:rsidRDefault="00375041" w:rsidP="00CA187A">
            <w:pPr>
              <w:rPr>
                <w:szCs w:val="24"/>
                <w:lang w:eastAsia="uk-UA"/>
              </w:rPr>
            </w:pPr>
            <w:r w:rsidRPr="002163F8">
              <w:rPr>
                <w:szCs w:val="24"/>
                <w:lang w:eastAsia="uk-UA"/>
              </w:rPr>
              <w:t>ДП "Інформ-Ресурси</w:t>
            </w:r>
          </w:p>
        </w:tc>
      </w:tr>
      <w:tr w:rsidR="00375041" w:rsidRPr="00301685" w:rsidTr="00CA187A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041" w:rsidRPr="002163F8" w:rsidRDefault="00375041" w:rsidP="00CA187A">
            <w:pPr>
              <w:jc w:val="center"/>
              <w:rPr>
                <w:szCs w:val="24"/>
                <w:lang w:eastAsia="uk-UA"/>
              </w:rPr>
            </w:pPr>
            <w:r w:rsidRPr="002163F8">
              <w:rPr>
                <w:szCs w:val="24"/>
                <w:lang w:eastAsia="uk-UA"/>
              </w:rPr>
              <w:t>27</w:t>
            </w:r>
          </w:p>
        </w:tc>
        <w:tc>
          <w:tcPr>
            <w:tcW w:w="6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375041" w:rsidRPr="002163F8" w:rsidRDefault="00375041" w:rsidP="00CA187A">
            <w:pPr>
              <w:rPr>
                <w:szCs w:val="24"/>
                <w:lang w:eastAsia="uk-UA"/>
              </w:rPr>
            </w:pPr>
            <w:r w:rsidRPr="002163F8">
              <w:rPr>
                <w:szCs w:val="24"/>
                <w:lang w:eastAsia="uk-UA"/>
              </w:rPr>
              <w:t>Придбання паливно-мастильних матеріалів для заправки автотранспортних засобів, закріплених за підприємством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041" w:rsidRPr="002163F8" w:rsidRDefault="00375041" w:rsidP="00CA187A">
            <w:pPr>
              <w:rPr>
                <w:szCs w:val="24"/>
                <w:lang w:eastAsia="uk-UA"/>
              </w:rPr>
            </w:pPr>
            <w:r w:rsidRPr="002163F8">
              <w:rPr>
                <w:szCs w:val="24"/>
                <w:lang w:eastAsia="uk-UA"/>
              </w:rPr>
              <w:t>ДП "Інформ-Ресурси</w:t>
            </w:r>
          </w:p>
        </w:tc>
      </w:tr>
      <w:tr w:rsidR="00375041" w:rsidRPr="00301685" w:rsidTr="00CA187A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041" w:rsidRPr="002163F8" w:rsidRDefault="00375041" w:rsidP="00CA187A">
            <w:pPr>
              <w:jc w:val="center"/>
              <w:rPr>
                <w:szCs w:val="24"/>
                <w:lang w:eastAsia="uk-UA"/>
              </w:rPr>
            </w:pPr>
            <w:r w:rsidRPr="002163F8">
              <w:rPr>
                <w:szCs w:val="24"/>
                <w:lang w:eastAsia="uk-UA"/>
              </w:rPr>
              <w:t>28</w:t>
            </w:r>
          </w:p>
        </w:tc>
        <w:tc>
          <w:tcPr>
            <w:tcW w:w="6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375041" w:rsidRPr="002163F8" w:rsidRDefault="00375041" w:rsidP="00CA187A">
            <w:pPr>
              <w:rPr>
                <w:szCs w:val="24"/>
                <w:lang w:eastAsia="uk-UA"/>
              </w:rPr>
            </w:pPr>
            <w:r w:rsidRPr="002163F8">
              <w:rPr>
                <w:szCs w:val="24"/>
                <w:lang w:eastAsia="uk-UA"/>
              </w:rPr>
              <w:t>Придбання запчастин для автотранспортних засобів, закріплених за підприємством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041" w:rsidRPr="002163F8" w:rsidRDefault="00375041" w:rsidP="00CA187A">
            <w:pPr>
              <w:rPr>
                <w:szCs w:val="24"/>
                <w:lang w:eastAsia="uk-UA"/>
              </w:rPr>
            </w:pPr>
            <w:r w:rsidRPr="002163F8">
              <w:rPr>
                <w:szCs w:val="24"/>
                <w:lang w:eastAsia="uk-UA"/>
              </w:rPr>
              <w:t>ДП "Інформ-Ресурси</w:t>
            </w:r>
          </w:p>
        </w:tc>
      </w:tr>
      <w:tr w:rsidR="00375041" w:rsidRPr="00301685" w:rsidTr="00CA187A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041" w:rsidRPr="002163F8" w:rsidRDefault="00375041" w:rsidP="00CA187A">
            <w:pPr>
              <w:jc w:val="center"/>
              <w:rPr>
                <w:szCs w:val="24"/>
                <w:lang w:eastAsia="uk-UA"/>
              </w:rPr>
            </w:pPr>
            <w:r w:rsidRPr="002163F8">
              <w:rPr>
                <w:szCs w:val="24"/>
                <w:lang w:eastAsia="uk-UA"/>
              </w:rPr>
              <w:t>29</w:t>
            </w:r>
          </w:p>
        </w:tc>
        <w:tc>
          <w:tcPr>
            <w:tcW w:w="6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75041" w:rsidRPr="002163F8" w:rsidRDefault="00375041" w:rsidP="00CA187A">
            <w:pPr>
              <w:rPr>
                <w:szCs w:val="24"/>
                <w:lang w:eastAsia="uk-UA"/>
              </w:rPr>
            </w:pPr>
            <w:r w:rsidRPr="002163F8">
              <w:rPr>
                <w:szCs w:val="24"/>
                <w:lang w:eastAsia="uk-UA"/>
              </w:rPr>
              <w:t>Придбання інструментів для роботи працівників підприємства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041" w:rsidRPr="002163F8" w:rsidRDefault="00375041" w:rsidP="00CA187A">
            <w:pPr>
              <w:rPr>
                <w:szCs w:val="24"/>
                <w:lang w:eastAsia="uk-UA"/>
              </w:rPr>
            </w:pPr>
            <w:r w:rsidRPr="002163F8">
              <w:rPr>
                <w:szCs w:val="24"/>
                <w:lang w:eastAsia="uk-UA"/>
              </w:rPr>
              <w:t>ДП "Інформ-Ресурси</w:t>
            </w:r>
          </w:p>
        </w:tc>
      </w:tr>
      <w:tr w:rsidR="00375041" w:rsidRPr="00301685" w:rsidTr="00CA187A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041" w:rsidRPr="002163F8" w:rsidRDefault="00375041" w:rsidP="00CA187A">
            <w:pPr>
              <w:jc w:val="center"/>
              <w:rPr>
                <w:szCs w:val="24"/>
                <w:lang w:eastAsia="uk-UA"/>
              </w:rPr>
            </w:pPr>
            <w:r w:rsidRPr="002163F8">
              <w:rPr>
                <w:szCs w:val="24"/>
                <w:lang w:eastAsia="uk-UA"/>
              </w:rPr>
              <w:t>30</w:t>
            </w:r>
          </w:p>
        </w:tc>
        <w:tc>
          <w:tcPr>
            <w:tcW w:w="6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75041" w:rsidRPr="002163F8" w:rsidRDefault="00375041" w:rsidP="00CA187A">
            <w:pPr>
              <w:rPr>
                <w:szCs w:val="24"/>
                <w:lang w:eastAsia="uk-UA"/>
              </w:rPr>
            </w:pPr>
            <w:r w:rsidRPr="002163F8">
              <w:rPr>
                <w:szCs w:val="24"/>
                <w:lang w:eastAsia="uk-UA"/>
              </w:rPr>
              <w:t>Придбання спецодягу та засобів захисту для дотримання та забезпечення належних умов охорони праці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041" w:rsidRPr="002163F8" w:rsidRDefault="00375041" w:rsidP="00CA187A">
            <w:pPr>
              <w:rPr>
                <w:szCs w:val="24"/>
                <w:lang w:eastAsia="uk-UA"/>
              </w:rPr>
            </w:pPr>
            <w:r w:rsidRPr="002163F8">
              <w:rPr>
                <w:szCs w:val="24"/>
                <w:lang w:eastAsia="uk-UA"/>
              </w:rPr>
              <w:t>ДП "Інформ-Ресурси</w:t>
            </w:r>
          </w:p>
        </w:tc>
      </w:tr>
      <w:tr w:rsidR="00375041" w:rsidRPr="00301685" w:rsidTr="00CA187A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041" w:rsidRPr="002163F8" w:rsidRDefault="00375041" w:rsidP="00CA187A">
            <w:pPr>
              <w:jc w:val="center"/>
              <w:rPr>
                <w:szCs w:val="24"/>
                <w:lang w:eastAsia="uk-UA"/>
              </w:rPr>
            </w:pPr>
            <w:r w:rsidRPr="002163F8">
              <w:rPr>
                <w:szCs w:val="24"/>
                <w:lang w:eastAsia="uk-UA"/>
              </w:rPr>
              <w:t>31</w:t>
            </w:r>
          </w:p>
        </w:tc>
        <w:tc>
          <w:tcPr>
            <w:tcW w:w="6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75041" w:rsidRPr="002163F8" w:rsidRDefault="00375041" w:rsidP="00CA187A">
            <w:pPr>
              <w:rPr>
                <w:szCs w:val="24"/>
                <w:lang w:eastAsia="uk-UA"/>
              </w:rPr>
            </w:pPr>
            <w:r w:rsidRPr="002163F8">
              <w:rPr>
                <w:szCs w:val="24"/>
                <w:lang w:eastAsia="uk-UA"/>
              </w:rPr>
              <w:t>Навчання та переатестація електромантерів з експлуатації та ремонту електроустаткування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041" w:rsidRPr="002163F8" w:rsidRDefault="00375041" w:rsidP="00CA187A">
            <w:pPr>
              <w:rPr>
                <w:szCs w:val="24"/>
                <w:lang w:eastAsia="uk-UA"/>
              </w:rPr>
            </w:pPr>
            <w:r w:rsidRPr="002163F8">
              <w:rPr>
                <w:szCs w:val="24"/>
                <w:lang w:eastAsia="uk-UA"/>
              </w:rPr>
              <w:t>ДП "Інформ-Ресурси</w:t>
            </w:r>
          </w:p>
        </w:tc>
      </w:tr>
      <w:tr w:rsidR="00375041" w:rsidRPr="00301685" w:rsidTr="00CA187A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041" w:rsidRPr="002163F8" w:rsidRDefault="00375041" w:rsidP="00CA187A">
            <w:pPr>
              <w:jc w:val="center"/>
              <w:rPr>
                <w:szCs w:val="24"/>
                <w:lang w:eastAsia="uk-UA"/>
              </w:rPr>
            </w:pPr>
            <w:r w:rsidRPr="002163F8">
              <w:rPr>
                <w:szCs w:val="24"/>
                <w:lang w:eastAsia="uk-UA"/>
              </w:rPr>
              <w:t>32</w:t>
            </w:r>
          </w:p>
        </w:tc>
        <w:tc>
          <w:tcPr>
            <w:tcW w:w="6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75041" w:rsidRPr="002163F8" w:rsidRDefault="00375041" w:rsidP="00CA187A">
            <w:pPr>
              <w:rPr>
                <w:szCs w:val="24"/>
                <w:lang w:eastAsia="uk-UA"/>
              </w:rPr>
            </w:pPr>
            <w:r w:rsidRPr="002163F8">
              <w:rPr>
                <w:szCs w:val="24"/>
                <w:lang w:eastAsia="uk-UA"/>
              </w:rPr>
              <w:t>Проведення атестації, технічного огляду, випробування та переобладнання авто підіймача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041" w:rsidRPr="002163F8" w:rsidRDefault="00375041" w:rsidP="00CA187A">
            <w:pPr>
              <w:rPr>
                <w:szCs w:val="24"/>
                <w:lang w:eastAsia="uk-UA"/>
              </w:rPr>
            </w:pPr>
            <w:r w:rsidRPr="002163F8">
              <w:rPr>
                <w:szCs w:val="24"/>
                <w:lang w:eastAsia="uk-UA"/>
              </w:rPr>
              <w:t>ДП "Інформ-Ресурси</w:t>
            </w:r>
          </w:p>
        </w:tc>
      </w:tr>
      <w:tr w:rsidR="00375041" w:rsidRPr="00301685" w:rsidTr="00CA187A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041" w:rsidRPr="002163F8" w:rsidRDefault="00375041" w:rsidP="00CA187A">
            <w:pPr>
              <w:jc w:val="center"/>
              <w:rPr>
                <w:szCs w:val="24"/>
                <w:lang w:eastAsia="uk-UA"/>
              </w:rPr>
            </w:pPr>
            <w:r w:rsidRPr="002163F8">
              <w:rPr>
                <w:szCs w:val="24"/>
                <w:lang w:eastAsia="uk-UA"/>
              </w:rPr>
              <w:t>33</w:t>
            </w:r>
          </w:p>
        </w:tc>
        <w:tc>
          <w:tcPr>
            <w:tcW w:w="6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75041" w:rsidRPr="002163F8" w:rsidRDefault="00375041" w:rsidP="00CA187A">
            <w:pPr>
              <w:rPr>
                <w:szCs w:val="24"/>
                <w:lang w:eastAsia="uk-UA"/>
              </w:rPr>
            </w:pPr>
            <w:r w:rsidRPr="002163F8">
              <w:rPr>
                <w:szCs w:val="24"/>
                <w:lang w:eastAsia="uk-UA"/>
              </w:rPr>
              <w:t>Витрати на оплату праці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041" w:rsidRPr="002163F8" w:rsidRDefault="00375041" w:rsidP="00CA187A">
            <w:pPr>
              <w:rPr>
                <w:szCs w:val="24"/>
                <w:lang w:eastAsia="uk-UA"/>
              </w:rPr>
            </w:pPr>
            <w:r w:rsidRPr="002163F8">
              <w:rPr>
                <w:szCs w:val="24"/>
                <w:lang w:eastAsia="uk-UA"/>
              </w:rPr>
              <w:t>ДП "Інформ-Ресурси</w:t>
            </w:r>
          </w:p>
        </w:tc>
      </w:tr>
      <w:tr w:rsidR="00375041" w:rsidRPr="00301685" w:rsidTr="00CA187A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041" w:rsidRPr="002163F8" w:rsidRDefault="00375041" w:rsidP="00CA187A">
            <w:pPr>
              <w:jc w:val="center"/>
              <w:rPr>
                <w:szCs w:val="24"/>
                <w:lang w:eastAsia="uk-UA"/>
              </w:rPr>
            </w:pPr>
            <w:r>
              <w:rPr>
                <w:szCs w:val="24"/>
                <w:lang w:eastAsia="uk-UA"/>
              </w:rPr>
              <w:t>34</w:t>
            </w:r>
          </w:p>
        </w:tc>
        <w:tc>
          <w:tcPr>
            <w:tcW w:w="6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75041" w:rsidRPr="002163F8" w:rsidRDefault="00375041" w:rsidP="00CA187A">
            <w:pPr>
              <w:rPr>
                <w:szCs w:val="24"/>
                <w:lang w:eastAsia="uk-UA"/>
              </w:rPr>
            </w:pPr>
            <w:r>
              <w:rPr>
                <w:szCs w:val="24"/>
                <w:lang w:eastAsia="uk-UA"/>
              </w:rPr>
              <w:t xml:space="preserve">Витрати на оплату електроенергії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041" w:rsidRPr="002163F8" w:rsidRDefault="00375041" w:rsidP="00CA187A">
            <w:pPr>
              <w:ind w:right="459"/>
              <w:rPr>
                <w:szCs w:val="24"/>
                <w:lang w:eastAsia="uk-UA"/>
              </w:rPr>
            </w:pPr>
            <w:r w:rsidRPr="002163F8">
              <w:rPr>
                <w:szCs w:val="24"/>
                <w:lang w:eastAsia="uk-UA"/>
              </w:rPr>
              <w:t>ДП "Інформ-Ресурси</w:t>
            </w:r>
          </w:p>
        </w:tc>
      </w:tr>
    </w:tbl>
    <w:p w:rsidR="00375041" w:rsidRDefault="00375041" w:rsidP="0037619B">
      <w:pPr>
        <w:tabs>
          <w:tab w:val="left" w:pos="795"/>
          <w:tab w:val="left" w:pos="1650"/>
        </w:tabs>
        <w:jc w:val="both"/>
        <w:rPr>
          <w:bCs/>
          <w:sz w:val="28"/>
          <w:szCs w:val="28"/>
        </w:rPr>
      </w:pPr>
    </w:p>
    <w:p w:rsidR="00375041" w:rsidRDefault="00375041" w:rsidP="0037619B">
      <w:pPr>
        <w:tabs>
          <w:tab w:val="left" w:pos="795"/>
          <w:tab w:val="left" w:pos="1650"/>
        </w:tabs>
        <w:jc w:val="center"/>
        <w:rPr>
          <w:bCs/>
          <w:sz w:val="28"/>
          <w:szCs w:val="28"/>
        </w:rPr>
      </w:pPr>
      <w:r w:rsidRPr="00462048">
        <w:rPr>
          <w:bCs/>
          <w:sz w:val="28"/>
          <w:szCs w:val="28"/>
        </w:rPr>
        <w:t>6. Очікувані результати реалізації Програми</w:t>
      </w:r>
    </w:p>
    <w:p w:rsidR="00375041" w:rsidRPr="00462048" w:rsidRDefault="00375041" w:rsidP="0037619B">
      <w:pPr>
        <w:tabs>
          <w:tab w:val="left" w:pos="795"/>
          <w:tab w:val="left" w:pos="1650"/>
        </w:tabs>
        <w:jc w:val="center"/>
        <w:rPr>
          <w:bCs/>
          <w:sz w:val="28"/>
          <w:szCs w:val="28"/>
        </w:rPr>
      </w:pPr>
    </w:p>
    <w:p w:rsidR="00375041" w:rsidRPr="00462048" w:rsidRDefault="00375041" w:rsidP="0037619B">
      <w:pPr>
        <w:tabs>
          <w:tab w:val="left" w:pos="795"/>
          <w:tab w:val="left" w:pos="1650"/>
        </w:tabs>
        <w:ind w:firstLine="567"/>
        <w:rPr>
          <w:bCs/>
          <w:sz w:val="28"/>
          <w:szCs w:val="28"/>
        </w:rPr>
      </w:pPr>
      <w:r w:rsidRPr="00462048">
        <w:rPr>
          <w:sz w:val="28"/>
          <w:szCs w:val="28"/>
        </w:rPr>
        <w:t xml:space="preserve"> Реалізація положень Програми і виконання її завдань дозволить:</w:t>
      </w:r>
    </w:p>
    <w:p w:rsidR="00375041" w:rsidRPr="00462048" w:rsidRDefault="00375041" w:rsidP="0037619B">
      <w:pPr>
        <w:tabs>
          <w:tab w:val="left" w:pos="795"/>
          <w:tab w:val="left" w:pos="1650"/>
        </w:tabs>
        <w:ind w:firstLine="567"/>
        <w:rPr>
          <w:bCs/>
          <w:sz w:val="28"/>
          <w:szCs w:val="28"/>
        </w:rPr>
      </w:pPr>
      <w:r w:rsidRPr="00462048">
        <w:rPr>
          <w:bCs/>
          <w:sz w:val="28"/>
          <w:szCs w:val="28"/>
        </w:rPr>
        <w:t xml:space="preserve">- </w:t>
      </w:r>
      <w:r w:rsidRPr="00462048">
        <w:rPr>
          <w:sz w:val="28"/>
          <w:szCs w:val="28"/>
        </w:rPr>
        <w:t>зменшити тенденцію зростання числа загиблих у дорожньо-транспортних пригодах, яка має місце за останні роки;</w:t>
      </w:r>
    </w:p>
    <w:p w:rsidR="00375041" w:rsidRPr="00462048" w:rsidRDefault="00375041" w:rsidP="0037619B">
      <w:pPr>
        <w:tabs>
          <w:tab w:val="left" w:pos="795"/>
          <w:tab w:val="left" w:pos="1650"/>
        </w:tabs>
        <w:ind w:firstLine="567"/>
        <w:rPr>
          <w:bCs/>
          <w:sz w:val="28"/>
          <w:szCs w:val="28"/>
        </w:rPr>
      </w:pPr>
      <w:r w:rsidRPr="00462048">
        <w:rPr>
          <w:bCs/>
          <w:sz w:val="28"/>
          <w:szCs w:val="28"/>
        </w:rPr>
        <w:t xml:space="preserve">- </w:t>
      </w:r>
      <w:r w:rsidRPr="00462048">
        <w:rPr>
          <w:sz w:val="28"/>
          <w:szCs w:val="28"/>
        </w:rPr>
        <w:t>зменшити економічні збитки від ДТП;</w:t>
      </w:r>
    </w:p>
    <w:p w:rsidR="00375041" w:rsidRPr="00462048" w:rsidRDefault="00375041" w:rsidP="0037619B">
      <w:pPr>
        <w:tabs>
          <w:tab w:val="left" w:pos="795"/>
          <w:tab w:val="left" w:pos="1650"/>
        </w:tabs>
        <w:ind w:firstLine="567"/>
        <w:rPr>
          <w:bCs/>
          <w:sz w:val="28"/>
          <w:szCs w:val="28"/>
        </w:rPr>
      </w:pPr>
      <w:r w:rsidRPr="00462048">
        <w:rPr>
          <w:bCs/>
          <w:sz w:val="28"/>
          <w:szCs w:val="28"/>
        </w:rPr>
        <w:t xml:space="preserve">- </w:t>
      </w:r>
      <w:r w:rsidRPr="00462048">
        <w:rPr>
          <w:sz w:val="28"/>
          <w:szCs w:val="28"/>
        </w:rPr>
        <w:t>забезпечити ефективне управління безпекою;</w:t>
      </w:r>
    </w:p>
    <w:p w:rsidR="00375041" w:rsidRPr="00462048" w:rsidRDefault="00375041" w:rsidP="0037619B">
      <w:pPr>
        <w:tabs>
          <w:tab w:val="left" w:pos="795"/>
          <w:tab w:val="left" w:pos="1650"/>
        </w:tabs>
        <w:ind w:firstLine="567"/>
        <w:rPr>
          <w:bCs/>
          <w:sz w:val="28"/>
          <w:szCs w:val="28"/>
        </w:rPr>
      </w:pPr>
      <w:r w:rsidRPr="00462048">
        <w:rPr>
          <w:bCs/>
          <w:sz w:val="28"/>
          <w:szCs w:val="28"/>
        </w:rPr>
        <w:t xml:space="preserve">- </w:t>
      </w:r>
      <w:r w:rsidRPr="00462048">
        <w:rPr>
          <w:sz w:val="28"/>
          <w:szCs w:val="28"/>
        </w:rPr>
        <w:t>покращити дорожню інфраструктуру.</w:t>
      </w:r>
    </w:p>
    <w:p w:rsidR="00375041" w:rsidRPr="00462048" w:rsidRDefault="00375041" w:rsidP="0037619B">
      <w:pPr>
        <w:jc w:val="center"/>
        <w:rPr>
          <w:sz w:val="28"/>
          <w:szCs w:val="28"/>
        </w:rPr>
      </w:pPr>
    </w:p>
    <w:p w:rsidR="00375041" w:rsidRDefault="00375041" w:rsidP="0037619B">
      <w:pPr>
        <w:jc w:val="center"/>
        <w:rPr>
          <w:sz w:val="28"/>
          <w:szCs w:val="28"/>
        </w:rPr>
      </w:pPr>
      <w:r w:rsidRPr="00462048">
        <w:rPr>
          <w:sz w:val="28"/>
          <w:szCs w:val="28"/>
        </w:rPr>
        <w:t>7.</w:t>
      </w:r>
      <w:r w:rsidRPr="00462048">
        <w:rPr>
          <w:bCs/>
          <w:sz w:val="28"/>
          <w:szCs w:val="28"/>
        </w:rPr>
        <w:t>Фінансове забезпечення виконання Програми</w:t>
      </w:r>
      <w:r w:rsidRPr="00462048">
        <w:rPr>
          <w:sz w:val="28"/>
          <w:szCs w:val="28"/>
        </w:rPr>
        <w:t>.</w:t>
      </w:r>
    </w:p>
    <w:p w:rsidR="00375041" w:rsidRPr="00462048" w:rsidRDefault="00375041" w:rsidP="0037619B">
      <w:pPr>
        <w:jc w:val="center"/>
        <w:rPr>
          <w:sz w:val="28"/>
          <w:szCs w:val="28"/>
        </w:rPr>
      </w:pPr>
    </w:p>
    <w:p w:rsidR="00375041" w:rsidRPr="00462048" w:rsidRDefault="00375041" w:rsidP="0037619B">
      <w:pPr>
        <w:ind w:left="60" w:firstLine="507"/>
        <w:jc w:val="both"/>
        <w:rPr>
          <w:sz w:val="28"/>
          <w:szCs w:val="28"/>
        </w:rPr>
      </w:pPr>
      <w:r w:rsidRPr="00462048">
        <w:rPr>
          <w:sz w:val="28"/>
          <w:szCs w:val="28"/>
        </w:rPr>
        <w:t>Фінансування Програми здійснюватиметься в межах асигнувань, затверджених рішенням міської ради «Про місцевий бюджет на 201</w:t>
      </w:r>
      <w:r>
        <w:rPr>
          <w:sz w:val="28"/>
          <w:szCs w:val="28"/>
        </w:rPr>
        <w:t>8</w:t>
      </w:r>
      <w:r w:rsidRPr="00462048">
        <w:rPr>
          <w:sz w:val="28"/>
          <w:szCs w:val="28"/>
        </w:rPr>
        <w:t xml:space="preserve"> рік».</w:t>
      </w:r>
    </w:p>
    <w:p w:rsidR="00375041" w:rsidRPr="00462048" w:rsidRDefault="00375041" w:rsidP="0037619B">
      <w:pPr>
        <w:ind w:left="60" w:firstLine="507"/>
        <w:jc w:val="both"/>
        <w:rPr>
          <w:sz w:val="28"/>
          <w:szCs w:val="28"/>
        </w:rPr>
      </w:pPr>
      <w:r w:rsidRPr="00462048">
        <w:rPr>
          <w:sz w:val="28"/>
          <w:szCs w:val="28"/>
        </w:rPr>
        <w:t>У ході реалізації заходів Програми можливі корегування, зміни, уточнення, доповнення, пов’язані з фактичним надходженням коштів на реалізацію Програми, уточненням обсягів робіт, виходячи з реальних можливостей бюджету.</w:t>
      </w:r>
    </w:p>
    <w:p w:rsidR="00375041" w:rsidRDefault="00375041" w:rsidP="0037619B">
      <w:pPr>
        <w:rPr>
          <w:sz w:val="28"/>
          <w:szCs w:val="28"/>
        </w:rPr>
      </w:pPr>
    </w:p>
    <w:p w:rsidR="00375041" w:rsidRPr="00462048" w:rsidRDefault="00375041" w:rsidP="0037619B">
      <w:pPr>
        <w:rPr>
          <w:sz w:val="28"/>
          <w:szCs w:val="28"/>
        </w:rPr>
      </w:pPr>
    </w:p>
    <w:p w:rsidR="00375041" w:rsidRDefault="00375041" w:rsidP="0037619B">
      <w:pPr>
        <w:jc w:val="center"/>
        <w:rPr>
          <w:bCs/>
          <w:sz w:val="28"/>
          <w:szCs w:val="28"/>
        </w:rPr>
      </w:pPr>
      <w:r w:rsidRPr="00462048">
        <w:rPr>
          <w:sz w:val="28"/>
          <w:szCs w:val="28"/>
        </w:rPr>
        <w:t>8.</w:t>
      </w:r>
      <w:r w:rsidRPr="00462048">
        <w:rPr>
          <w:bCs/>
          <w:sz w:val="28"/>
          <w:szCs w:val="28"/>
        </w:rPr>
        <w:t>Організація управління та контролю за станом виконання Програми.</w:t>
      </w:r>
    </w:p>
    <w:p w:rsidR="00375041" w:rsidRPr="00462048" w:rsidRDefault="00375041" w:rsidP="0037619B">
      <w:pPr>
        <w:jc w:val="center"/>
        <w:rPr>
          <w:bCs/>
          <w:sz w:val="28"/>
          <w:szCs w:val="28"/>
        </w:rPr>
      </w:pPr>
    </w:p>
    <w:p w:rsidR="00375041" w:rsidRPr="00462048" w:rsidRDefault="00375041" w:rsidP="0037619B">
      <w:pPr>
        <w:ind w:firstLine="567"/>
        <w:jc w:val="both"/>
        <w:rPr>
          <w:sz w:val="28"/>
          <w:szCs w:val="28"/>
        </w:rPr>
      </w:pPr>
      <w:r w:rsidRPr="00462048">
        <w:rPr>
          <w:sz w:val="28"/>
          <w:szCs w:val="28"/>
        </w:rPr>
        <w:t>Організація управління та контролю за станом виконання заходів Програми покладається на Управління житлово-комунального господарства Смілянської міської ради, яким планується залучення до їх виконання комунальних підприємств, підрядних та відомчих організацій.</w:t>
      </w:r>
    </w:p>
    <w:p w:rsidR="00375041" w:rsidRPr="00462048" w:rsidRDefault="00375041" w:rsidP="0037619B">
      <w:pPr>
        <w:ind w:firstLine="567"/>
        <w:jc w:val="both"/>
        <w:rPr>
          <w:sz w:val="28"/>
          <w:szCs w:val="28"/>
        </w:rPr>
      </w:pPr>
      <w:r w:rsidRPr="00462048">
        <w:rPr>
          <w:sz w:val="28"/>
          <w:szCs w:val="28"/>
        </w:rPr>
        <w:t>Контроль за виконанням Програми покладається на постійні комісії Смілянської міської ради: з питань житлово-комунального господарства, екології, транспорту і зв’язку, з питань економічної і інвестиційної політики, бюджету і фінансів.</w:t>
      </w:r>
    </w:p>
    <w:p w:rsidR="00375041" w:rsidRPr="00462048" w:rsidRDefault="00375041" w:rsidP="0037619B">
      <w:pPr>
        <w:ind w:firstLine="567"/>
        <w:jc w:val="both"/>
        <w:rPr>
          <w:sz w:val="28"/>
          <w:szCs w:val="28"/>
        </w:rPr>
      </w:pPr>
    </w:p>
    <w:p w:rsidR="00375041" w:rsidRPr="00462048" w:rsidRDefault="00375041" w:rsidP="0037619B">
      <w:pPr>
        <w:ind w:firstLine="567"/>
        <w:jc w:val="both"/>
        <w:rPr>
          <w:sz w:val="28"/>
          <w:szCs w:val="28"/>
        </w:rPr>
      </w:pPr>
    </w:p>
    <w:p w:rsidR="00375041" w:rsidRDefault="00375041" w:rsidP="0037619B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міської ради                                                                                К.І. Синьогуб</w:t>
      </w:r>
    </w:p>
    <w:p w:rsidR="00375041" w:rsidRDefault="00375041" w:rsidP="0037619B">
      <w:pPr>
        <w:ind w:firstLine="567"/>
        <w:jc w:val="both"/>
        <w:rPr>
          <w:sz w:val="28"/>
          <w:szCs w:val="28"/>
        </w:rPr>
      </w:pPr>
    </w:p>
    <w:p w:rsidR="00375041" w:rsidRPr="00462048" w:rsidRDefault="00375041" w:rsidP="0037619B">
      <w:pPr>
        <w:ind w:firstLine="567"/>
        <w:jc w:val="both"/>
        <w:rPr>
          <w:sz w:val="28"/>
          <w:szCs w:val="28"/>
        </w:rPr>
      </w:pPr>
    </w:p>
    <w:p w:rsidR="00375041" w:rsidRDefault="00375041" w:rsidP="0037619B">
      <w:pPr>
        <w:jc w:val="both"/>
        <w:rPr>
          <w:szCs w:val="24"/>
        </w:rPr>
      </w:pPr>
    </w:p>
    <w:p w:rsidR="00375041" w:rsidRDefault="00375041" w:rsidP="0037619B">
      <w:pPr>
        <w:jc w:val="both"/>
        <w:rPr>
          <w:szCs w:val="24"/>
        </w:rPr>
      </w:pPr>
    </w:p>
    <w:p w:rsidR="00375041" w:rsidRDefault="00375041" w:rsidP="0037619B">
      <w:pPr>
        <w:jc w:val="both"/>
        <w:rPr>
          <w:szCs w:val="24"/>
        </w:rPr>
      </w:pPr>
    </w:p>
    <w:p w:rsidR="00375041" w:rsidRDefault="00375041" w:rsidP="0037619B">
      <w:pPr>
        <w:jc w:val="both"/>
        <w:rPr>
          <w:szCs w:val="24"/>
        </w:rPr>
      </w:pPr>
    </w:p>
    <w:p w:rsidR="00375041" w:rsidRDefault="00375041" w:rsidP="0037619B">
      <w:pPr>
        <w:jc w:val="both"/>
        <w:rPr>
          <w:szCs w:val="24"/>
        </w:rPr>
      </w:pPr>
    </w:p>
    <w:p w:rsidR="00375041" w:rsidRDefault="00375041" w:rsidP="0037619B">
      <w:pPr>
        <w:jc w:val="both"/>
        <w:rPr>
          <w:szCs w:val="24"/>
        </w:rPr>
      </w:pPr>
    </w:p>
    <w:p w:rsidR="00375041" w:rsidRDefault="00375041" w:rsidP="0037619B">
      <w:pPr>
        <w:jc w:val="both"/>
        <w:rPr>
          <w:szCs w:val="24"/>
        </w:rPr>
      </w:pPr>
    </w:p>
    <w:p w:rsidR="00375041" w:rsidRDefault="00375041" w:rsidP="0037619B">
      <w:pPr>
        <w:jc w:val="both"/>
        <w:rPr>
          <w:szCs w:val="24"/>
        </w:rPr>
      </w:pPr>
    </w:p>
    <w:p w:rsidR="00375041" w:rsidRDefault="00375041" w:rsidP="0037619B">
      <w:pPr>
        <w:jc w:val="both"/>
        <w:rPr>
          <w:szCs w:val="24"/>
        </w:rPr>
      </w:pPr>
    </w:p>
    <w:p w:rsidR="00375041" w:rsidRDefault="00375041" w:rsidP="0037619B">
      <w:pPr>
        <w:jc w:val="both"/>
        <w:rPr>
          <w:szCs w:val="24"/>
        </w:rPr>
      </w:pPr>
    </w:p>
    <w:p w:rsidR="00375041" w:rsidRDefault="00375041" w:rsidP="0037619B">
      <w:pPr>
        <w:jc w:val="both"/>
        <w:rPr>
          <w:szCs w:val="24"/>
        </w:rPr>
      </w:pPr>
    </w:p>
    <w:p w:rsidR="00375041" w:rsidRDefault="00375041" w:rsidP="0037619B">
      <w:pPr>
        <w:jc w:val="both"/>
        <w:rPr>
          <w:szCs w:val="24"/>
        </w:rPr>
      </w:pPr>
    </w:p>
    <w:p w:rsidR="00375041" w:rsidRDefault="00375041" w:rsidP="0037619B">
      <w:pPr>
        <w:jc w:val="both"/>
        <w:rPr>
          <w:szCs w:val="24"/>
        </w:rPr>
      </w:pPr>
    </w:p>
    <w:p w:rsidR="00375041" w:rsidRDefault="00375041" w:rsidP="0037619B">
      <w:pPr>
        <w:jc w:val="both"/>
        <w:rPr>
          <w:szCs w:val="24"/>
        </w:rPr>
      </w:pPr>
    </w:p>
    <w:p w:rsidR="00375041" w:rsidRDefault="00375041" w:rsidP="0037619B">
      <w:pPr>
        <w:jc w:val="both"/>
        <w:rPr>
          <w:szCs w:val="24"/>
        </w:rPr>
      </w:pPr>
    </w:p>
    <w:p w:rsidR="00375041" w:rsidRDefault="00375041" w:rsidP="0037619B">
      <w:pPr>
        <w:jc w:val="both"/>
        <w:rPr>
          <w:szCs w:val="24"/>
        </w:rPr>
      </w:pPr>
    </w:p>
    <w:p w:rsidR="00375041" w:rsidRDefault="00375041" w:rsidP="0037619B">
      <w:pPr>
        <w:jc w:val="both"/>
        <w:rPr>
          <w:szCs w:val="24"/>
        </w:rPr>
      </w:pPr>
    </w:p>
    <w:p w:rsidR="00375041" w:rsidRDefault="00375041" w:rsidP="0037619B">
      <w:pPr>
        <w:jc w:val="both"/>
        <w:rPr>
          <w:szCs w:val="24"/>
        </w:rPr>
      </w:pPr>
    </w:p>
    <w:p w:rsidR="00375041" w:rsidRDefault="00375041" w:rsidP="0037619B">
      <w:pPr>
        <w:jc w:val="both"/>
        <w:rPr>
          <w:szCs w:val="24"/>
        </w:rPr>
      </w:pPr>
    </w:p>
    <w:p w:rsidR="00375041" w:rsidRDefault="00375041" w:rsidP="0037619B">
      <w:pPr>
        <w:jc w:val="both"/>
        <w:rPr>
          <w:szCs w:val="24"/>
        </w:rPr>
      </w:pPr>
    </w:p>
    <w:p w:rsidR="00375041" w:rsidRDefault="00375041" w:rsidP="0037619B">
      <w:pPr>
        <w:jc w:val="both"/>
        <w:rPr>
          <w:szCs w:val="24"/>
        </w:rPr>
      </w:pPr>
    </w:p>
    <w:p w:rsidR="00375041" w:rsidRDefault="00375041" w:rsidP="0037619B">
      <w:pPr>
        <w:jc w:val="both"/>
        <w:rPr>
          <w:szCs w:val="24"/>
        </w:rPr>
      </w:pPr>
    </w:p>
    <w:p w:rsidR="00375041" w:rsidRPr="00462048" w:rsidRDefault="00375041" w:rsidP="0037619B">
      <w:pPr>
        <w:jc w:val="both"/>
        <w:rPr>
          <w:szCs w:val="24"/>
        </w:rPr>
      </w:pPr>
      <w:r>
        <w:rPr>
          <w:szCs w:val="24"/>
        </w:rPr>
        <w:t>Чередніченко С.А.</w:t>
      </w:r>
      <w:r w:rsidRPr="00462048">
        <w:rPr>
          <w:szCs w:val="24"/>
        </w:rPr>
        <w:t xml:space="preserve"> </w:t>
      </w:r>
    </w:p>
    <w:p w:rsidR="00375041" w:rsidRPr="00462048" w:rsidRDefault="00375041" w:rsidP="0037619B">
      <w:pPr>
        <w:ind w:firstLine="567"/>
        <w:jc w:val="both"/>
        <w:rPr>
          <w:sz w:val="28"/>
          <w:szCs w:val="28"/>
        </w:rPr>
      </w:pPr>
    </w:p>
    <w:p w:rsidR="00375041" w:rsidRDefault="00375041" w:rsidP="0037619B"/>
    <w:p w:rsidR="00375041" w:rsidRDefault="00375041"/>
    <w:sectPr w:rsidR="00375041" w:rsidSect="00D50901">
      <w:pgSz w:w="11906" w:h="16838"/>
      <w:pgMar w:top="567" w:right="567" w:bottom="567" w:left="284" w:header="709" w:footer="709" w:gutter="1134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26668"/>
    <w:multiLevelType w:val="hybridMultilevel"/>
    <w:tmpl w:val="AF781A06"/>
    <w:lvl w:ilvl="0" w:tplc="B616E7C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1D193C"/>
    <w:multiLevelType w:val="hybridMultilevel"/>
    <w:tmpl w:val="62A60006"/>
    <w:lvl w:ilvl="0" w:tplc="1A6A9DD4">
      <w:start w:val="1"/>
      <w:numFmt w:val="decimal"/>
      <w:lvlText w:val="%1."/>
      <w:lvlJc w:val="left"/>
      <w:pPr>
        <w:ind w:left="9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0" w:hanging="180"/>
      </w:pPr>
      <w:rPr>
        <w:rFonts w:cs="Times New Roman"/>
      </w:rPr>
    </w:lvl>
  </w:abstractNum>
  <w:abstractNum w:abstractNumId="2">
    <w:nsid w:val="4EE14D56"/>
    <w:multiLevelType w:val="hybridMultilevel"/>
    <w:tmpl w:val="78282504"/>
    <w:lvl w:ilvl="0" w:tplc="1FDEE7B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027C"/>
    <w:rsid w:val="0001799B"/>
    <w:rsid w:val="000F1A64"/>
    <w:rsid w:val="002163F8"/>
    <w:rsid w:val="002A027C"/>
    <w:rsid w:val="00301685"/>
    <w:rsid w:val="00321C8E"/>
    <w:rsid w:val="00375041"/>
    <w:rsid w:val="0037619B"/>
    <w:rsid w:val="004029F5"/>
    <w:rsid w:val="00462048"/>
    <w:rsid w:val="00473EBF"/>
    <w:rsid w:val="00585050"/>
    <w:rsid w:val="00726359"/>
    <w:rsid w:val="00727674"/>
    <w:rsid w:val="0089462B"/>
    <w:rsid w:val="008A55FD"/>
    <w:rsid w:val="008C12FE"/>
    <w:rsid w:val="008C2CA2"/>
    <w:rsid w:val="00926C7F"/>
    <w:rsid w:val="00A23450"/>
    <w:rsid w:val="00A42350"/>
    <w:rsid w:val="00AC7512"/>
    <w:rsid w:val="00AD267A"/>
    <w:rsid w:val="00AE0162"/>
    <w:rsid w:val="00B550EA"/>
    <w:rsid w:val="00B55638"/>
    <w:rsid w:val="00BB74AA"/>
    <w:rsid w:val="00C83E06"/>
    <w:rsid w:val="00CA187A"/>
    <w:rsid w:val="00D50901"/>
    <w:rsid w:val="00D953C5"/>
    <w:rsid w:val="00DD7D45"/>
    <w:rsid w:val="00F77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27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pacing w:val="6"/>
      <w:sz w:val="24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2A027C"/>
    <w:rPr>
      <w:lang w:eastAsia="en-US"/>
    </w:rPr>
  </w:style>
  <w:style w:type="paragraph" w:styleId="ListParagraph">
    <w:name w:val="List Paragraph"/>
    <w:basedOn w:val="Normal"/>
    <w:uiPriority w:val="99"/>
    <w:qFormat/>
    <w:rsid w:val="00DD7D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AE01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E0162"/>
    <w:rPr>
      <w:rFonts w:ascii="Tahoma" w:hAnsi="Tahoma" w:cs="Tahoma"/>
      <w:spacing w:val="6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9</Pages>
  <Words>1936</Words>
  <Characters>11036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Пользователь Windows</cp:lastModifiedBy>
  <cp:revision>2</cp:revision>
  <cp:lastPrinted>2018-09-19T08:07:00Z</cp:lastPrinted>
  <dcterms:created xsi:type="dcterms:W3CDTF">2018-09-19T12:53:00Z</dcterms:created>
  <dcterms:modified xsi:type="dcterms:W3CDTF">2018-09-19T12:53:00Z</dcterms:modified>
</cp:coreProperties>
</file>