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2D6855" w:rsidRDefault="00233D3E" w:rsidP="000E600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2D6855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2D6855">
        <w:rPr>
          <w:rFonts w:ascii="Times New Roman" w:hAnsi="Times New Roman"/>
          <w:sz w:val="28"/>
          <w:szCs w:val="28"/>
        </w:rPr>
        <w:t>ПОРЯДК</w:t>
      </w:r>
      <w:r w:rsidRPr="002D6855">
        <w:rPr>
          <w:rFonts w:ascii="Times New Roman" w:hAnsi="Times New Roman"/>
          <w:sz w:val="28"/>
          <w:szCs w:val="28"/>
        </w:rPr>
        <w:t>У</w:t>
      </w:r>
      <w:r w:rsidR="00D34ED5" w:rsidRPr="002D6855">
        <w:rPr>
          <w:rFonts w:ascii="Times New Roman" w:hAnsi="Times New Roman"/>
          <w:sz w:val="28"/>
          <w:szCs w:val="28"/>
        </w:rPr>
        <w:t xml:space="preserve"> ДЕНН</w:t>
      </w:r>
      <w:r w:rsidRPr="002D6855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2D6855" w:rsidRDefault="00D34ED5" w:rsidP="000E6005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2D6855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2D6855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2D6855" w:rsidRDefault="00D34ED5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2D6855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2D6855" w:rsidRDefault="00AE6C4C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767BAD8B" w:rsidR="00D34ED5" w:rsidRPr="002D6855" w:rsidRDefault="00351CDB" w:rsidP="009019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D6855">
        <w:rPr>
          <w:rFonts w:ascii="Times New Roman" w:hAnsi="Times New Roman"/>
          <w:sz w:val="28"/>
          <w:szCs w:val="28"/>
        </w:rPr>
        <w:t>.</w:t>
      </w:r>
      <w:r w:rsidR="00E8316A" w:rsidRPr="002D6855">
        <w:rPr>
          <w:rFonts w:ascii="Times New Roman" w:hAnsi="Times New Roman"/>
          <w:sz w:val="28"/>
          <w:szCs w:val="28"/>
        </w:rPr>
        <w:t>0</w:t>
      </w:r>
      <w:r w:rsidR="007668C4">
        <w:rPr>
          <w:rFonts w:ascii="Times New Roman" w:hAnsi="Times New Roman"/>
          <w:sz w:val="28"/>
          <w:szCs w:val="28"/>
        </w:rPr>
        <w:t>7</w:t>
      </w:r>
      <w:r w:rsidR="00D34ED5" w:rsidRPr="002D6855">
        <w:rPr>
          <w:rFonts w:ascii="Times New Roman" w:hAnsi="Times New Roman"/>
          <w:sz w:val="28"/>
          <w:szCs w:val="28"/>
        </w:rPr>
        <w:t>.202</w:t>
      </w:r>
      <w:r w:rsidR="00E8316A" w:rsidRPr="002D6855">
        <w:rPr>
          <w:rFonts w:ascii="Times New Roman" w:hAnsi="Times New Roman"/>
          <w:sz w:val="28"/>
          <w:szCs w:val="28"/>
        </w:rPr>
        <w:t>6</w:t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  <w:t>м. Сміла</w:t>
      </w:r>
      <w:r w:rsidR="000843E1" w:rsidRPr="002D6855">
        <w:rPr>
          <w:rFonts w:ascii="Times New Roman" w:hAnsi="Times New Roman"/>
          <w:sz w:val="28"/>
          <w:szCs w:val="28"/>
        </w:rPr>
        <w:t>,</w:t>
      </w:r>
    </w:p>
    <w:p w14:paraId="0CB3448E" w14:textId="0137E850" w:rsidR="00033B9E" w:rsidRPr="002D6855" w:rsidRDefault="00D34ED5" w:rsidP="0090190B">
      <w:pPr>
        <w:spacing w:after="0" w:line="240" w:lineRule="auto"/>
        <w:ind w:firstLine="567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/>
          <w:sz w:val="28"/>
          <w:szCs w:val="28"/>
        </w:rPr>
        <w:t>Початок:</w:t>
      </w:r>
      <w:r w:rsidR="00776D8D" w:rsidRPr="002D6855">
        <w:rPr>
          <w:rFonts w:ascii="Times New Roman" w:hAnsi="Times New Roman"/>
          <w:i/>
          <w:sz w:val="28"/>
          <w:szCs w:val="28"/>
        </w:rPr>
        <w:t xml:space="preserve"> </w:t>
      </w:r>
      <w:r w:rsidR="00DD766B">
        <w:rPr>
          <w:rFonts w:ascii="Times New Roman" w:hAnsi="Times New Roman"/>
          <w:i/>
          <w:sz w:val="28"/>
          <w:szCs w:val="28"/>
        </w:rPr>
        <w:t>10</w:t>
      </w:r>
      <w:r w:rsidRPr="002D6855">
        <w:rPr>
          <w:rFonts w:ascii="Times New Roman" w:hAnsi="Times New Roman"/>
          <w:i/>
          <w:sz w:val="28"/>
          <w:szCs w:val="28"/>
        </w:rPr>
        <w:t>:</w:t>
      </w:r>
      <w:r w:rsidR="00DD766B">
        <w:rPr>
          <w:rFonts w:ascii="Times New Roman" w:hAnsi="Times New Roman"/>
          <w:i/>
          <w:sz w:val="28"/>
          <w:szCs w:val="28"/>
        </w:rPr>
        <w:t>0</w:t>
      </w:r>
      <w:r w:rsidR="00776D8D" w:rsidRPr="002D6855">
        <w:rPr>
          <w:rFonts w:ascii="Times New Roman" w:hAnsi="Times New Roman"/>
          <w:i/>
          <w:sz w:val="28"/>
          <w:szCs w:val="28"/>
        </w:rPr>
        <w:t>0</w:t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33B9E" w:rsidRPr="002D6855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0E60EB23" w14:textId="19189390" w:rsidR="000843E1" w:rsidRPr="002D6855" w:rsidRDefault="00033B9E" w:rsidP="0090190B">
      <w:pPr>
        <w:spacing w:after="0" w:line="240" w:lineRule="auto"/>
        <w:ind w:left="6381" w:firstLine="709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Cs/>
          <w:sz w:val="28"/>
          <w:szCs w:val="28"/>
        </w:rPr>
        <w:t>Будинок рад</w:t>
      </w:r>
      <w:r w:rsidR="000843E1" w:rsidRPr="002D6855">
        <w:rPr>
          <w:rFonts w:ascii="Times New Roman" w:hAnsi="Times New Roman"/>
          <w:iCs/>
          <w:sz w:val="28"/>
          <w:szCs w:val="28"/>
        </w:rPr>
        <w:t xml:space="preserve">, </w:t>
      </w:r>
    </w:p>
    <w:p w14:paraId="7A28D298" w14:textId="566828BE" w:rsidR="00D34ED5" w:rsidRPr="002D6855" w:rsidRDefault="005B0FF6" w:rsidP="0090190B">
      <w:pPr>
        <w:spacing w:after="0" w:line="240" w:lineRule="auto"/>
        <w:ind w:left="6381" w:firstLine="709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2D6855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63BEF5C5" w14:textId="77777777" w:rsidR="00C564A5" w:rsidRPr="002D6855" w:rsidRDefault="00C564A5" w:rsidP="000E6005">
      <w:pPr>
        <w:spacing w:after="0"/>
        <w:ind w:firstLine="567"/>
        <w:rPr>
          <w:rFonts w:ascii="Times New Roman" w:hAnsi="Times New Roman"/>
          <w:i/>
          <w:sz w:val="28"/>
          <w:szCs w:val="28"/>
        </w:rPr>
      </w:pPr>
    </w:p>
    <w:bookmarkEnd w:id="0"/>
    <w:p w14:paraId="6127996E" w14:textId="77777777" w:rsidR="00785BA7" w:rsidRPr="0090190B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Про затвердження Порядку здійснення розрахунку безпідставно збережених коштів та заборгованості з орендної плати за користування земельними ділянками комунальної власності </w:t>
      </w:r>
    </w:p>
    <w:p w14:paraId="674BBABE" w14:textId="41296220" w:rsidR="0090190B" w:rsidRPr="00785BA7" w:rsidRDefault="0090190B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 затвердження базової мережі закладів культури Смілянської міської територіальної громади</w:t>
      </w:r>
    </w:p>
    <w:p w14:paraId="35EEE590" w14:textId="1DABC169" w:rsidR="00785BA7" w:rsidRPr="00785BA7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 затвердження Програми встановлення надгробних пам’ятників загиблим (померлим) військовослужбовцям, поховання яких залишилися без належного облаштування у зв’язку з відсутністю родичів або законних представників на 2026-2030 роки у м. Сміла</w:t>
      </w:r>
    </w:p>
    <w:p w14:paraId="4CCDCFCC" w14:textId="75C8DDB8" w:rsidR="00785BA7" w:rsidRPr="00785BA7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 внесення змін до рішення міської ради від 10.12.2025 № 107-2/</w:t>
      </w:r>
      <w:r>
        <w:rPr>
          <w:rFonts w:ascii="Times New Roman" w:hAnsi="Times New Roman"/>
          <w:bCs/>
          <w:iCs/>
          <w:sz w:val="28"/>
          <w:szCs w:val="28"/>
          <w:lang w:val="en-US"/>
        </w:rPr>
        <w:t>VIII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85BA7">
        <w:rPr>
          <w:rFonts w:ascii="Times New Roman" w:hAnsi="Times New Roman"/>
          <w:bCs/>
          <w:i/>
          <w:sz w:val="28"/>
          <w:szCs w:val="28"/>
        </w:rPr>
        <w:t>(Програма відшкодування різниці в тарифах)</w:t>
      </w:r>
    </w:p>
    <w:p w14:paraId="7EE13833" w14:textId="1FD8F875" w:rsidR="00785BA7" w:rsidRPr="00785BA7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 затвердження Статуту комунального підприємства «Смілакомунтеплоенерго»</w:t>
      </w:r>
    </w:p>
    <w:p w14:paraId="2AC95DA6" w14:textId="7BA637C7" w:rsidR="00785BA7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Про затвердження звіту </w:t>
      </w:r>
      <w:r w:rsidRPr="00D54A5D">
        <w:rPr>
          <w:rFonts w:ascii="Times New Roman" w:hAnsi="Times New Roman"/>
          <w:bCs/>
          <w:iCs/>
          <w:sz w:val="28"/>
          <w:szCs w:val="28"/>
        </w:rPr>
        <w:t>про результати моніторингу реалізації Плану заходів з реалізації Стратегії розвитку Смілянської міської територіальної громади до 2027 року за І півріччя 2026 року</w:t>
      </w:r>
    </w:p>
    <w:p w14:paraId="19F761A7" w14:textId="1949442E" w:rsidR="00785BA7" w:rsidRDefault="00785BA7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 затвердження Статуту Смілянського комунального підприємства «Кобзар»</w:t>
      </w:r>
    </w:p>
    <w:p w14:paraId="28CC4F44" w14:textId="0D431153" w:rsidR="003D598D" w:rsidRPr="00785BA7" w:rsidRDefault="003D598D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 встановлення Смілянському </w:t>
      </w:r>
      <w:r>
        <w:rPr>
          <w:rFonts w:ascii="Times New Roman" w:hAnsi="Times New Roman"/>
          <w:bCs/>
          <w:sz w:val="28"/>
          <w:szCs w:val="28"/>
        </w:rPr>
        <w:t>комунально</w:t>
      </w:r>
      <w:r>
        <w:rPr>
          <w:rFonts w:ascii="Times New Roman" w:hAnsi="Times New Roman"/>
          <w:bCs/>
          <w:sz w:val="28"/>
          <w:szCs w:val="28"/>
        </w:rPr>
        <w:t>му</w:t>
      </w:r>
      <w:r>
        <w:rPr>
          <w:rFonts w:ascii="Times New Roman" w:hAnsi="Times New Roman"/>
          <w:bCs/>
          <w:sz w:val="28"/>
          <w:szCs w:val="28"/>
        </w:rPr>
        <w:t xml:space="preserve"> підприємств</w:t>
      </w:r>
      <w:r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 xml:space="preserve"> «Кобзар»</w:t>
      </w:r>
      <w:r>
        <w:rPr>
          <w:rFonts w:ascii="Times New Roman" w:hAnsi="Times New Roman"/>
          <w:bCs/>
          <w:sz w:val="28"/>
          <w:szCs w:val="28"/>
        </w:rPr>
        <w:t xml:space="preserve"> право узуфрукта комунального майна</w:t>
      </w:r>
    </w:p>
    <w:p w14:paraId="3B3F2A54" w14:textId="419205DA" w:rsidR="007668C4" w:rsidRPr="007668C4" w:rsidRDefault="00DD766B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7668C4">
        <w:rPr>
          <w:rFonts w:ascii="Times New Roman" w:hAnsi="Times New Roman"/>
          <w:sz w:val="28"/>
          <w:szCs w:val="28"/>
        </w:rPr>
        <w:t xml:space="preserve">Про </w:t>
      </w:r>
      <w:r w:rsidR="007668C4" w:rsidRPr="007668C4">
        <w:rPr>
          <w:rFonts w:ascii="Times New Roman" w:hAnsi="Times New Roman"/>
          <w:sz w:val="28"/>
          <w:szCs w:val="28"/>
        </w:rPr>
        <w:t>надання згоди на передачу в оренду нерухомого майна</w:t>
      </w:r>
    </w:p>
    <w:p w14:paraId="14567DE6" w14:textId="77777777" w:rsidR="007668C4" w:rsidRPr="00785BA7" w:rsidRDefault="007668C4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7668C4">
        <w:rPr>
          <w:rFonts w:ascii="Times New Roman" w:hAnsi="Times New Roman"/>
          <w:sz w:val="28"/>
          <w:szCs w:val="28"/>
        </w:rPr>
        <w:t>Про надання згоди на передачу в оренду нерухомого майна</w:t>
      </w:r>
    </w:p>
    <w:p w14:paraId="590E83C3" w14:textId="1CE1A483" w:rsidR="00785BA7" w:rsidRPr="00785BA7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123AFA">
        <w:rPr>
          <w:rFonts w:ascii="Times New Roman" w:hAnsi="Times New Roman"/>
          <w:bCs/>
          <w:iCs/>
          <w:sz w:val="28"/>
          <w:szCs w:val="28"/>
        </w:rPr>
        <w:t>Про припинення права оперативного управління майном по пров. Павлова, 16</w:t>
      </w:r>
    </w:p>
    <w:p w14:paraId="2DB60B36" w14:textId="3BD8EE6F" w:rsidR="00785BA7" w:rsidRPr="00785BA7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D54A5D">
        <w:rPr>
          <w:rFonts w:ascii="Times New Roman" w:hAnsi="Times New Roman"/>
          <w:bCs/>
          <w:iCs/>
          <w:sz w:val="28"/>
          <w:szCs w:val="28"/>
        </w:rPr>
        <w:t>Про затвердження ринкової вартості об’єкта комунальної власності – бібліотека філія № 4 по вул. Петра Сагайдачного, 160а</w:t>
      </w:r>
    </w:p>
    <w:p w14:paraId="3F95ED99" w14:textId="77777777" w:rsidR="00785BA7" w:rsidRPr="00785BA7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 внесення змін до рішення міської ради від 21.08.2024 № 85-27/</w:t>
      </w:r>
      <w:r>
        <w:rPr>
          <w:rFonts w:ascii="Times New Roman" w:hAnsi="Times New Roman"/>
          <w:bCs/>
          <w:iCs/>
          <w:sz w:val="28"/>
          <w:szCs w:val="28"/>
          <w:lang w:val="en-US"/>
        </w:rPr>
        <w:t>VIII</w:t>
      </w:r>
      <w:r>
        <w:rPr>
          <w:rFonts w:ascii="Times New Roman" w:hAnsi="Times New Roman"/>
          <w:bCs/>
          <w:iCs/>
          <w:sz w:val="28"/>
          <w:szCs w:val="28"/>
        </w:rPr>
        <w:t xml:space="preserve"> «Про включення нерухомого майна до Переліку другого типу об’єктів комунальної власності м. Сміла, що підлягають передачі в оренду без проведення аукціону»</w:t>
      </w:r>
    </w:p>
    <w:p w14:paraId="495EF0AA" w14:textId="748C25E0" w:rsidR="00785BA7" w:rsidRPr="00785BA7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D54A5D">
        <w:rPr>
          <w:rFonts w:ascii="Times New Roman" w:hAnsi="Times New Roman"/>
          <w:bCs/>
          <w:iCs/>
          <w:sz w:val="28"/>
          <w:szCs w:val="28"/>
        </w:rPr>
        <w:t>Про внесення змін до рішення міської ради від 10.12.2025 № 107-13/</w:t>
      </w:r>
      <w:r w:rsidRPr="00D54A5D">
        <w:rPr>
          <w:rFonts w:ascii="Times New Roman" w:hAnsi="Times New Roman"/>
          <w:bCs/>
          <w:iCs/>
          <w:sz w:val="28"/>
          <w:szCs w:val="28"/>
          <w:lang w:val="en-US"/>
        </w:rPr>
        <w:t>VIII</w:t>
      </w:r>
      <w:r w:rsidRPr="00D54A5D">
        <w:rPr>
          <w:rFonts w:ascii="Times New Roman" w:hAnsi="Times New Roman"/>
          <w:bCs/>
          <w:iCs/>
          <w:sz w:val="28"/>
          <w:szCs w:val="28"/>
        </w:rPr>
        <w:t> «Про відчуження житлового будинку по вул. Ентузіастів, 30»</w:t>
      </w:r>
    </w:p>
    <w:p w14:paraId="45FB7A19" w14:textId="0800F413" w:rsidR="00785BA7" w:rsidRPr="00785BA7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D54A5D">
        <w:rPr>
          <w:rFonts w:ascii="Times New Roman" w:hAnsi="Times New Roman"/>
          <w:bCs/>
          <w:iCs/>
          <w:sz w:val="28"/>
          <w:szCs w:val="28"/>
        </w:rPr>
        <w:t>Про включення майна до переліку об’єктів комунальної власності м. Сміла, що підлягають приватизації</w:t>
      </w:r>
    </w:p>
    <w:p w14:paraId="493BE191" w14:textId="53ADB3C8" w:rsidR="00785BA7" w:rsidRPr="007668C4" w:rsidRDefault="00785BA7" w:rsidP="007668C4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 затвердження звіту про виконання бюджету Смілянської міської територіальної громади за 1 півріччя 2026 року</w:t>
      </w:r>
    </w:p>
    <w:p w14:paraId="6E965BD7" w14:textId="01479B5B" w:rsidR="0099513E" w:rsidRPr="007668C4" w:rsidRDefault="0099513E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7668C4">
        <w:rPr>
          <w:rFonts w:ascii="Times New Roman" w:hAnsi="Times New Roman"/>
          <w:sz w:val="28"/>
          <w:szCs w:val="28"/>
        </w:rPr>
        <w:lastRenderedPageBreak/>
        <w:t>Про внесення змін до рішення міської ради від 24.12.2025 № 108-48/VIII «Про бюджет Смілянської міської територіальної громади на 2026 рік (2357300000)»</w:t>
      </w:r>
    </w:p>
    <w:p w14:paraId="2A65AB8B" w14:textId="77777777" w:rsidR="00F30B8D" w:rsidRPr="002D6855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5FD280BD" w14:textId="77777777" w:rsidR="00F30B8D" w:rsidRPr="002D6855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3D8B628C" w14:textId="77777777" w:rsidR="00F3604E" w:rsidRPr="002D6855" w:rsidRDefault="00F3604E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1047672A" w14:textId="77777777" w:rsidR="00A93697" w:rsidRPr="002D6855" w:rsidRDefault="00A93697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sectPr w:rsidR="00A93697" w:rsidRPr="002D6855" w:rsidSect="00AE6C4C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36"/>
  </w:num>
  <w:num w:numId="3" w16cid:durableId="716666701">
    <w:abstractNumId w:val="40"/>
  </w:num>
  <w:num w:numId="4" w16cid:durableId="1440293267">
    <w:abstractNumId w:val="14"/>
  </w:num>
  <w:num w:numId="5" w16cid:durableId="1176191716">
    <w:abstractNumId w:val="18"/>
  </w:num>
  <w:num w:numId="6" w16cid:durableId="502168619">
    <w:abstractNumId w:val="25"/>
  </w:num>
  <w:num w:numId="7" w16cid:durableId="582447903">
    <w:abstractNumId w:val="0"/>
  </w:num>
  <w:num w:numId="8" w16cid:durableId="968363354">
    <w:abstractNumId w:val="11"/>
  </w:num>
  <w:num w:numId="9" w16cid:durableId="1884829417">
    <w:abstractNumId w:val="24"/>
  </w:num>
  <w:num w:numId="10" w16cid:durableId="1946764295">
    <w:abstractNumId w:val="23"/>
  </w:num>
  <w:num w:numId="11" w16cid:durableId="1417049914">
    <w:abstractNumId w:val="12"/>
  </w:num>
  <w:num w:numId="12" w16cid:durableId="980770745">
    <w:abstractNumId w:val="38"/>
  </w:num>
  <w:num w:numId="13" w16cid:durableId="1758819454">
    <w:abstractNumId w:val="22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3"/>
  </w:num>
  <w:num w:numId="18" w16cid:durableId="1800149165">
    <w:abstractNumId w:val="2"/>
  </w:num>
  <w:num w:numId="19" w16cid:durableId="1870725901">
    <w:abstractNumId w:val="15"/>
  </w:num>
  <w:num w:numId="20" w16cid:durableId="605382895">
    <w:abstractNumId w:val="28"/>
  </w:num>
  <w:num w:numId="21" w16cid:durableId="913398083">
    <w:abstractNumId w:val="34"/>
  </w:num>
  <w:num w:numId="22" w16cid:durableId="566722300">
    <w:abstractNumId w:val="32"/>
  </w:num>
  <w:num w:numId="23" w16cid:durableId="2082288698">
    <w:abstractNumId w:val="31"/>
  </w:num>
  <w:num w:numId="24" w16cid:durableId="1970279387">
    <w:abstractNumId w:val="16"/>
  </w:num>
  <w:num w:numId="25" w16cid:durableId="674576943">
    <w:abstractNumId w:val="30"/>
  </w:num>
  <w:num w:numId="26" w16cid:durableId="954023967">
    <w:abstractNumId w:val="8"/>
  </w:num>
  <w:num w:numId="27" w16cid:durableId="871848715">
    <w:abstractNumId w:val="17"/>
  </w:num>
  <w:num w:numId="28" w16cid:durableId="86657971">
    <w:abstractNumId w:val="6"/>
  </w:num>
  <w:num w:numId="29" w16cid:durableId="716248177">
    <w:abstractNumId w:val="33"/>
  </w:num>
  <w:num w:numId="30" w16cid:durableId="846290698">
    <w:abstractNumId w:val="19"/>
  </w:num>
  <w:num w:numId="31" w16cid:durableId="931662829">
    <w:abstractNumId w:val="20"/>
  </w:num>
  <w:num w:numId="32" w16cid:durableId="595865870">
    <w:abstractNumId w:val="1"/>
  </w:num>
  <w:num w:numId="33" w16cid:durableId="637953356">
    <w:abstractNumId w:val="29"/>
  </w:num>
  <w:num w:numId="34" w16cid:durableId="1044134892">
    <w:abstractNumId w:val="9"/>
  </w:num>
  <w:num w:numId="35" w16cid:durableId="515929324">
    <w:abstractNumId w:val="26"/>
  </w:num>
  <w:num w:numId="36" w16cid:durableId="540630346">
    <w:abstractNumId w:val="10"/>
  </w:num>
  <w:num w:numId="37" w16cid:durableId="1770391623">
    <w:abstractNumId w:val="39"/>
  </w:num>
  <w:num w:numId="38" w16cid:durableId="1147473145">
    <w:abstractNumId w:val="27"/>
  </w:num>
  <w:num w:numId="39" w16cid:durableId="1898928557">
    <w:abstractNumId w:val="3"/>
  </w:num>
  <w:num w:numId="40" w16cid:durableId="25107014">
    <w:abstractNumId w:val="37"/>
  </w:num>
  <w:num w:numId="41" w16cid:durableId="50229481">
    <w:abstractNumId w:val="21"/>
  </w:num>
  <w:num w:numId="42" w16cid:durableId="554314046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21A8"/>
    <w:rsid w:val="002125BD"/>
    <w:rsid w:val="002126A4"/>
    <w:rsid w:val="002152C8"/>
    <w:rsid w:val="00215755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98D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402"/>
    <w:rsid w:val="00486989"/>
    <w:rsid w:val="004876E7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B19"/>
    <w:rsid w:val="005B6CAA"/>
    <w:rsid w:val="005B6D57"/>
    <w:rsid w:val="005C0F02"/>
    <w:rsid w:val="005C13AB"/>
    <w:rsid w:val="005C3A55"/>
    <w:rsid w:val="005C3DF8"/>
    <w:rsid w:val="005C47B6"/>
    <w:rsid w:val="005C6C10"/>
    <w:rsid w:val="005C71AA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47"/>
    <w:rsid w:val="00672D45"/>
    <w:rsid w:val="00672DDF"/>
    <w:rsid w:val="00673C6C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2545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5BA7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A7E64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190B"/>
    <w:rsid w:val="0090495E"/>
    <w:rsid w:val="00904FC9"/>
    <w:rsid w:val="00906C64"/>
    <w:rsid w:val="009108F0"/>
    <w:rsid w:val="009127FD"/>
    <w:rsid w:val="0091299C"/>
    <w:rsid w:val="00914A05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CAC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1933"/>
    <w:rsid w:val="00D82852"/>
    <w:rsid w:val="00D82CB4"/>
    <w:rsid w:val="00D83088"/>
    <w:rsid w:val="00D83210"/>
    <w:rsid w:val="00D843A3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6798</TotalTime>
  <Pages>2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324</cp:revision>
  <cp:lastPrinted>2026-07-20T09:39:00Z</cp:lastPrinted>
  <dcterms:created xsi:type="dcterms:W3CDTF">2021-06-16T08:38:00Z</dcterms:created>
  <dcterms:modified xsi:type="dcterms:W3CDTF">2026-07-20T11:52:00Z</dcterms:modified>
</cp:coreProperties>
</file>