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 І Т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плану роботи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на І півріччя 2022 року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І півріччі 2022 року було проведено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пленарних засідань сесій, з них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чергових та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позачергових.</w:t>
      </w: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розгляд ради було винесено 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 xml:space="preserve">275 </w:t>
      </w:r>
      <w:r>
        <w:rPr>
          <w:rFonts w:ascii="Times New Roman" w:hAnsi="Times New Roman"/>
          <w:bCs/>
          <w:sz w:val="28"/>
          <w:szCs w:val="28"/>
          <w:lang w:val="uk-UA"/>
        </w:rPr>
        <w:t>питан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>ь, з яких було прийнято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>275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рішень.</w:t>
      </w: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плану роботи було включено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основних питань та розгляд проєктів рішень з питань архітектури, містобудування та земельних відносин.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4931"/>
        <w:gridCol w:w="3507"/>
      </w:tblGrid>
      <w:tr w:rsidR="00B270F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31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3507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B270F8" w:rsidRPr="006055AA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31" w:type="dxa"/>
          </w:tcPr>
          <w:p w:rsidR="00B270F8" w:rsidRPr="00940203" w:rsidRDefault="00B270F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орічний звіт про здійснення державної регуляторної політики виконавчими органами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2021 рік</w:t>
            </w:r>
          </w:p>
        </w:tc>
        <w:tc>
          <w:tcPr>
            <w:tcW w:w="3507" w:type="dxa"/>
          </w:tcPr>
          <w:p w:rsidR="00B270F8" w:rsidRDefault="00B270F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37 сесії від 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26.01.2022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31" w:type="dxa"/>
          </w:tcPr>
          <w:p w:rsid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віт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Смілянської міської територіальної громади н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21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:rsidR="00B270F8" w:rsidRDefault="00B270F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15.02.2022 № 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38-1/VІІІ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931" w:type="dxa"/>
          </w:tcPr>
          <w:p w:rsidR="00B270F8" w:rsidRPr="005D79AC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лікарня»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рік</w:t>
            </w:r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від 23.02.2022 № 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39-3/VІІІ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931" w:type="dxa"/>
          </w:tcPr>
          <w:p w:rsidR="00B270F8" w:rsidRP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поліклініка»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рік</w:t>
            </w:r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від 23.02.2022 № 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31" w:type="dxa"/>
          </w:tcPr>
          <w:p w:rsid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стоматологічна поліклініка»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рік</w:t>
            </w:r>
          </w:p>
        </w:tc>
        <w:tc>
          <w:tcPr>
            <w:tcW w:w="3507" w:type="dxa"/>
          </w:tcPr>
          <w:p w:rsidR="00B270F8" w:rsidRPr="007E7702" w:rsidRDefault="006121FC" w:rsidP="005D79A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від 23.02.2022 № 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931" w:type="dxa"/>
          </w:tcPr>
          <w:p w:rsid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звіту про виконання міської Програми розвитку та фінансової підтримки комунального некомерційного підприємства 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«Смілянська міська поліклініка імені Тараса Шевченка»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рік</w:t>
            </w:r>
          </w:p>
        </w:tc>
        <w:tc>
          <w:tcPr>
            <w:tcW w:w="3507" w:type="dxa"/>
          </w:tcPr>
          <w:p w:rsidR="00B270F8" w:rsidRPr="00C80C85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Рішення міської ради          від 23.02.2022 № 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931" w:type="dxa"/>
          </w:tcPr>
          <w:p w:rsidR="00B270F8" w:rsidRPr="00B270F8" w:rsidRDefault="00B270F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звіту про виконання міської Програми розвитку та фінансової підтримки комунального некомерційного підприємства «Центр первинної медико-санітарної допомоги» Смілянської міської ради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рік</w:t>
            </w:r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23.02.2022 № 39-5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6121FC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931" w:type="dxa"/>
          </w:tcPr>
          <w:p w:rsidR="00B270F8" w:rsidRPr="007D249A" w:rsidRDefault="00B270F8" w:rsidP="005D79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Звіт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міської територіальної громади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за І квартал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20.04.2022 № 41-1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6121FC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4931" w:type="dxa"/>
          </w:tcPr>
          <w:p w:rsidR="00B270F8" w:rsidRP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підсумки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21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26.05.2022 № 42-1</w:t>
            </w: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78001D" w:rsidTr="004C49D3">
        <w:tc>
          <w:tcPr>
            <w:tcW w:w="907" w:type="dxa"/>
          </w:tcPr>
          <w:p w:rsidR="00B270F8" w:rsidRDefault="006121FC" w:rsidP="004C49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4C49D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B270F8" w:rsidRP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план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ради на ІІ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:rsidR="00B270F8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36E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29.06.2022 № 43-1/VІІІ</w:t>
            </w:r>
          </w:p>
        </w:tc>
      </w:tr>
      <w:tr w:rsidR="006121FC" w:rsidRPr="00B270F8" w:rsidTr="004C49D3">
        <w:tc>
          <w:tcPr>
            <w:tcW w:w="907" w:type="dxa"/>
          </w:tcPr>
          <w:p w:rsidR="006121FC" w:rsidRDefault="004C49D3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:rsidR="006121FC" w:rsidRPr="006121FC" w:rsidRDefault="006121FC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Розгляд питань архітектури, містобудування та земельних відносин</w:t>
            </w:r>
          </w:p>
        </w:tc>
        <w:tc>
          <w:tcPr>
            <w:tcW w:w="3507" w:type="dxa"/>
          </w:tcPr>
          <w:p w:rsidR="006121FC" w:rsidRPr="006121FC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</w:tbl>
    <w:p w:rsidR="005D79AC" w:rsidRDefault="005D79AC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36E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Між пленарними засіданнями проводилися засідання постійних комісій міської ради. За звітний період проведено: 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засідань комісії з питань</w:t>
      </w:r>
      <w:r w:rsidRPr="00B66510">
        <w:t xml:space="preserve">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земельних відносин та містобудування, екології та раціонального природокористування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житлово-комунального господарства –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Pr="00B353DA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 засідань комісії з питань освіти, молоді та спорту, культури, охорони здоров’я, соціального захисту, засобів масової інформації –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9;</w:t>
      </w:r>
    </w:p>
    <w:p w:rsidR="00B270F8" w:rsidRPr="00B36E6E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6E6E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місцевого самоврядування, депутатської діяльності, законності, запобігання корупції, надзвичайних ситуацій </w:t>
      </w:r>
      <w:r w:rsidR="00B36E6E" w:rsidRPr="00B36E6E">
        <w:rPr>
          <w:rFonts w:ascii="Times New Roman" w:hAnsi="Times New Roman"/>
          <w:bCs/>
          <w:sz w:val="28"/>
          <w:szCs w:val="28"/>
          <w:lang w:val="uk-UA"/>
        </w:rPr>
        <w:t>- 7</w:t>
      </w:r>
      <w:r w:rsidRPr="00B36E6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детального ознайомлення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рішень, що виносяться на розгляд міської ради перед кожною черговою сесією проводяться депутатські слухання, на які запрошуються депутати та розробники проєктів рішень. Таких </w:t>
      </w:r>
      <w:r w:rsidR="003E2337">
        <w:rPr>
          <w:rFonts w:ascii="Times New Roman" w:hAnsi="Times New Roman"/>
          <w:bCs/>
          <w:sz w:val="28"/>
          <w:szCs w:val="28"/>
          <w:lang w:val="uk-UA"/>
        </w:rPr>
        <w:t>депутатських слухань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було проведено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B66510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A50836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A0A56" w:rsidRDefault="00B270F8" w:rsidP="0078001D">
      <w:pPr>
        <w:shd w:val="clear" w:color="auto" w:fill="FFFFFF"/>
        <w:spacing w:after="0" w:line="240" w:lineRule="auto"/>
        <w:jc w:val="both"/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  <w:bookmarkStart w:id="0" w:name="_GoBack"/>
      <w:bookmarkEnd w:id="0"/>
    </w:p>
    <w:sectPr w:rsidR="00BA0A56" w:rsidSect="007800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6"/>
    <w:rsid w:val="003E2337"/>
    <w:rsid w:val="004C49D3"/>
    <w:rsid w:val="005D79AC"/>
    <w:rsid w:val="006121FC"/>
    <w:rsid w:val="0078001D"/>
    <w:rsid w:val="00B270F8"/>
    <w:rsid w:val="00B36E6E"/>
    <w:rsid w:val="00BA0A56"/>
    <w:rsid w:val="00CF359C"/>
    <w:rsid w:val="00F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514B-7942-49B8-8AC5-05A071E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F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270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cp:lastPrinted>2022-07-20T09:01:00Z</cp:lastPrinted>
  <dcterms:created xsi:type="dcterms:W3CDTF">2022-06-07T07:30:00Z</dcterms:created>
  <dcterms:modified xsi:type="dcterms:W3CDTF">2022-07-20T09:01:00Z</dcterms:modified>
</cp:coreProperties>
</file>