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0BD31" w14:textId="77777777" w:rsidR="00387389" w:rsidRPr="00C86253" w:rsidRDefault="00387389" w:rsidP="000E4C7A">
      <w:pPr>
        <w:spacing w:after="0"/>
        <w:ind w:left="5954"/>
        <w:rPr>
          <w:rFonts w:ascii="Times New Roman" w:hAnsi="Times New Roman"/>
          <w:sz w:val="24"/>
          <w:szCs w:val="24"/>
          <w:lang w:val="uk-UA"/>
        </w:rPr>
      </w:pPr>
      <w:r w:rsidRPr="00C86253"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/>
          <w:sz w:val="24"/>
          <w:szCs w:val="24"/>
          <w:lang w:val="uk-UA"/>
        </w:rPr>
        <w:t>2</w:t>
      </w:r>
    </w:p>
    <w:p w14:paraId="1636D3C0" w14:textId="77777777" w:rsidR="00387389" w:rsidRPr="00C86253" w:rsidRDefault="00387389" w:rsidP="000E4C7A">
      <w:pPr>
        <w:spacing w:after="0"/>
        <w:ind w:left="5954"/>
        <w:jc w:val="both"/>
        <w:rPr>
          <w:rFonts w:ascii="Times New Roman" w:hAnsi="Times New Roman"/>
          <w:sz w:val="24"/>
          <w:szCs w:val="24"/>
          <w:lang w:val="uk-UA"/>
        </w:rPr>
      </w:pPr>
      <w:r w:rsidRPr="00C86253">
        <w:rPr>
          <w:rFonts w:ascii="Times New Roman" w:hAnsi="Times New Roman"/>
          <w:sz w:val="24"/>
          <w:szCs w:val="24"/>
          <w:lang w:val="uk-UA"/>
        </w:rPr>
        <w:t>до рішення виконавчого комітету</w:t>
      </w:r>
    </w:p>
    <w:p w14:paraId="50662326" w14:textId="4CC26570" w:rsidR="00387389" w:rsidRPr="00C86253" w:rsidRDefault="00387389" w:rsidP="000E4C7A">
      <w:pPr>
        <w:ind w:left="5954"/>
        <w:jc w:val="both"/>
        <w:rPr>
          <w:rFonts w:ascii="Times New Roman" w:hAnsi="Times New Roman"/>
          <w:sz w:val="24"/>
          <w:szCs w:val="24"/>
          <w:lang w:val="uk-UA"/>
        </w:rPr>
      </w:pPr>
      <w:r w:rsidRPr="00C86253">
        <w:rPr>
          <w:rFonts w:ascii="Times New Roman" w:hAnsi="Times New Roman"/>
          <w:sz w:val="24"/>
          <w:szCs w:val="24"/>
          <w:lang w:val="uk-UA"/>
        </w:rPr>
        <w:t>від _</w:t>
      </w:r>
      <w:r w:rsidR="00070CA8">
        <w:rPr>
          <w:rFonts w:ascii="Times New Roman" w:hAnsi="Times New Roman"/>
          <w:sz w:val="24"/>
          <w:szCs w:val="24"/>
          <w:u w:val="single"/>
          <w:lang w:val="uk-UA"/>
        </w:rPr>
        <w:t>28.05.2025</w:t>
      </w:r>
      <w:r w:rsidRPr="00C86253">
        <w:rPr>
          <w:rFonts w:ascii="Times New Roman" w:hAnsi="Times New Roman"/>
          <w:sz w:val="24"/>
          <w:szCs w:val="24"/>
          <w:lang w:val="uk-UA"/>
        </w:rPr>
        <w:t>__ № __</w:t>
      </w:r>
      <w:r w:rsidR="00070CA8">
        <w:rPr>
          <w:rFonts w:ascii="Times New Roman" w:hAnsi="Times New Roman"/>
          <w:sz w:val="24"/>
          <w:szCs w:val="24"/>
          <w:u w:val="single"/>
          <w:lang w:val="uk-UA"/>
        </w:rPr>
        <w:t>275</w:t>
      </w:r>
      <w:r w:rsidRPr="00C86253">
        <w:rPr>
          <w:rFonts w:ascii="Times New Roman" w:hAnsi="Times New Roman"/>
          <w:sz w:val="24"/>
          <w:szCs w:val="24"/>
          <w:lang w:val="uk-UA"/>
        </w:rPr>
        <w:t>____</w:t>
      </w:r>
    </w:p>
    <w:p w14:paraId="795F3DB2" w14:textId="77777777" w:rsidR="00387389" w:rsidRPr="00C86253" w:rsidRDefault="00387389" w:rsidP="006930BC">
      <w:pPr>
        <w:spacing w:after="0" w:line="240" w:lineRule="auto"/>
        <w:ind w:left="5954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5CECE26" w14:textId="77777777" w:rsidR="00387389" w:rsidRPr="00E64C7B" w:rsidRDefault="00387389" w:rsidP="00E64C7B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E64C7B">
        <w:rPr>
          <w:rFonts w:ascii="Times New Roman" w:hAnsi="Times New Roman"/>
          <w:bCs/>
          <w:color w:val="000000"/>
          <w:sz w:val="28"/>
          <w:szCs w:val="28"/>
          <w:lang w:val="uk-UA"/>
        </w:rPr>
        <w:t>ПОЛОЖЕННЯ</w:t>
      </w:r>
    </w:p>
    <w:p w14:paraId="79C764A3" w14:textId="77777777" w:rsidR="00387389" w:rsidRDefault="00387389" w:rsidP="00E64C7B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64C7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про </w:t>
      </w:r>
      <w:bookmarkStart w:id="0" w:name="_Hlk197607859"/>
      <w:bookmarkStart w:id="1" w:name="_Hlk198129535"/>
      <w:r w:rsidRPr="00E64C7B">
        <w:rPr>
          <w:rFonts w:ascii="Times New Roman" w:hAnsi="Times New Roman"/>
          <w:color w:val="000000"/>
          <w:sz w:val="28"/>
          <w:szCs w:val="28"/>
          <w:lang w:val="uk-UA"/>
        </w:rPr>
        <w:t xml:space="preserve">збірні пункти </w:t>
      </w:r>
      <w:bookmarkEnd w:id="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евакуації (ЗПЕ) </w:t>
      </w:r>
    </w:p>
    <w:bookmarkEnd w:id="1"/>
    <w:p w14:paraId="716CC370" w14:textId="77777777" w:rsidR="00387389" w:rsidRDefault="00387389" w:rsidP="00E64C7B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E64C7B">
        <w:rPr>
          <w:rFonts w:ascii="Times New Roman" w:hAnsi="Times New Roman"/>
          <w:bCs/>
          <w:color w:val="000000"/>
          <w:sz w:val="28"/>
          <w:szCs w:val="28"/>
          <w:lang w:val="uk-UA"/>
        </w:rPr>
        <w:t>Смілянської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E64C7B">
        <w:rPr>
          <w:rFonts w:ascii="Times New Roman" w:hAnsi="Times New Roman"/>
          <w:bCs/>
          <w:color w:val="000000"/>
          <w:sz w:val="28"/>
          <w:szCs w:val="28"/>
          <w:lang w:val="uk-UA"/>
        </w:rPr>
        <w:t>міської територіальної громади</w:t>
      </w:r>
    </w:p>
    <w:p w14:paraId="74929433" w14:textId="77777777" w:rsidR="00387389" w:rsidRPr="00C86253" w:rsidRDefault="00387389" w:rsidP="00ED296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64C53C0" w14:textId="135F0973" w:rsidR="00387389" w:rsidRPr="00C86253" w:rsidRDefault="00387389" w:rsidP="00ED296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86253">
        <w:rPr>
          <w:rFonts w:ascii="Times New Roman" w:hAnsi="Times New Roman"/>
          <w:color w:val="000000"/>
          <w:sz w:val="28"/>
          <w:szCs w:val="28"/>
          <w:lang w:val="uk-UA"/>
        </w:rPr>
        <w:t xml:space="preserve">1. </w:t>
      </w:r>
      <w:r w:rsidRPr="00127AE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Положення про </w:t>
      </w:r>
      <w:r w:rsidRPr="00127AE3">
        <w:rPr>
          <w:rFonts w:ascii="Times New Roman" w:hAnsi="Times New Roman"/>
          <w:color w:val="000000"/>
          <w:sz w:val="28"/>
          <w:szCs w:val="28"/>
          <w:lang w:val="uk-UA"/>
        </w:rPr>
        <w:t>збірні пункти евакуації (</w:t>
      </w:r>
      <w:r w:rsidR="00286BB5" w:rsidRPr="00127AE3">
        <w:rPr>
          <w:rFonts w:ascii="Times New Roman" w:hAnsi="Times New Roman"/>
          <w:color w:val="000000"/>
          <w:sz w:val="28"/>
          <w:szCs w:val="28"/>
          <w:lang w:val="uk-UA"/>
        </w:rPr>
        <w:t xml:space="preserve">далі - </w:t>
      </w:r>
      <w:r w:rsidRPr="00127AE3">
        <w:rPr>
          <w:rFonts w:ascii="Times New Roman" w:hAnsi="Times New Roman"/>
          <w:color w:val="000000"/>
          <w:sz w:val="28"/>
          <w:szCs w:val="28"/>
          <w:lang w:val="uk-UA"/>
        </w:rPr>
        <w:t>ЗПЕ)</w:t>
      </w:r>
      <w:r w:rsidRPr="00127AE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розроблено відповідно до статей 19, 33 Кодексу цивільного захисту України, постанови Кабінету Міністрів України від 30.10.2013 № 841 «Про затвердження порядку проведення евакуації у разі загрози виникнення або виникнення надзвичайних ситуацій», </w:t>
      </w:r>
      <w:bookmarkStart w:id="2" w:name="_Hlk197599500"/>
      <w:r w:rsidRPr="00127AE3">
        <w:rPr>
          <w:rFonts w:ascii="Times New Roman" w:hAnsi="Times New Roman"/>
          <w:bCs/>
          <w:color w:val="000000"/>
          <w:sz w:val="28"/>
          <w:szCs w:val="28"/>
          <w:lang w:val="uk-UA"/>
        </w:rPr>
        <w:t>наказу МНС України від 07.09.2004 № 44 «Про затвердження методичних рекомендацій щодо планування і порядку проведення евакуації населення»</w:t>
      </w:r>
      <w:bookmarkEnd w:id="2"/>
      <w:r w:rsidR="00127AE3" w:rsidRPr="00127AE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(зі змінами).</w:t>
      </w:r>
    </w:p>
    <w:p w14:paraId="3FC9DECD" w14:textId="2E95F329" w:rsidR="00CF2F5D" w:rsidRDefault="00387389" w:rsidP="00ED296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86253"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="00CF2F5D" w:rsidRPr="00127AE3">
        <w:rPr>
          <w:rFonts w:ascii="Times New Roman" w:hAnsi="Times New Roman"/>
          <w:color w:val="000000"/>
          <w:sz w:val="28"/>
          <w:szCs w:val="28"/>
          <w:lang w:val="uk-UA"/>
        </w:rPr>
        <w:t>ЗПЕ відносяться до евакуаційних органів і утворюються за рішенням органу місцевого самоврядування на базі установ, організацій або підприємств комунальної форами власності, що розташовані на території міста.</w:t>
      </w:r>
    </w:p>
    <w:p w14:paraId="0EA8E530" w14:textId="77777777" w:rsidR="00387389" w:rsidRPr="00C86253" w:rsidRDefault="00387389" w:rsidP="00ED296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86253">
        <w:rPr>
          <w:rFonts w:ascii="Times New Roman" w:hAnsi="Times New Roman"/>
          <w:color w:val="000000"/>
          <w:sz w:val="28"/>
          <w:szCs w:val="28"/>
          <w:lang w:val="uk-UA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ЗПЕ</w:t>
      </w:r>
      <w:r w:rsidRPr="00E64C7B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призначені для збору і реєстрації населення (працівників), яке підлягає евакуації, розподілу за потягами, автоколонами, пішими колонами, а також забезпечення своєчасного відправлення на станції (пункти посадки) та вихідні пункти руху пішим порядком для його вивезення (виведення) у безпечні райони і розміщення у відкритих безпечних місцях або безпечних приміщеннях</w:t>
      </w:r>
      <w:r w:rsidRPr="00C86253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006D105F" w14:textId="77777777" w:rsidR="00387389" w:rsidRPr="00E64C7B" w:rsidRDefault="00387389" w:rsidP="00E64C7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86253">
        <w:rPr>
          <w:rFonts w:ascii="Times New Roman" w:hAnsi="Times New Roman"/>
          <w:color w:val="000000"/>
          <w:sz w:val="28"/>
          <w:szCs w:val="28"/>
          <w:lang w:val="uk-UA"/>
        </w:rPr>
        <w:t xml:space="preserve">4. </w:t>
      </w:r>
      <w:r w:rsidRPr="00E64C7B">
        <w:rPr>
          <w:rFonts w:ascii="Times New Roman" w:hAnsi="Times New Roman"/>
          <w:color w:val="000000"/>
          <w:sz w:val="28"/>
          <w:szCs w:val="28"/>
          <w:lang w:val="uk-UA"/>
        </w:rPr>
        <w:t>Адміністрація ЗП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 w:rsidRPr="00E64C7B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призначається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наказами керівників об’єктів,</w:t>
      </w:r>
      <w:r w:rsidRPr="00E64C7B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базі яких вони створ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ені,</w:t>
      </w:r>
      <w:r w:rsidRPr="00E64C7B">
        <w:rPr>
          <w:rFonts w:ascii="Times New Roman" w:hAnsi="Times New Roman"/>
          <w:color w:val="000000"/>
          <w:sz w:val="28"/>
          <w:szCs w:val="28"/>
          <w:lang w:val="uk-UA"/>
        </w:rPr>
        <w:t xml:space="preserve"> з числа працівників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цих </w:t>
      </w:r>
      <w:r w:rsidRPr="00E64C7B">
        <w:rPr>
          <w:rFonts w:ascii="Times New Roman" w:hAnsi="Times New Roman"/>
          <w:color w:val="000000"/>
          <w:sz w:val="28"/>
          <w:szCs w:val="28"/>
          <w:lang w:val="uk-UA"/>
        </w:rPr>
        <w:t>об'єктів.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64C7B">
        <w:rPr>
          <w:rFonts w:ascii="Times New Roman" w:hAnsi="Times New Roman"/>
          <w:color w:val="000000"/>
          <w:sz w:val="28"/>
          <w:szCs w:val="28"/>
          <w:lang w:val="uk-UA"/>
        </w:rPr>
        <w:t>Склад адміністрації ЗП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 w:rsidRPr="00E64C7B"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14:paraId="7319CD3F" w14:textId="77777777" w:rsidR="00387389" w:rsidRPr="00E64C7B" w:rsidRDefault="00387389" w:rsidP="00E64C7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64C7B">
        <w:rPr>
          <w:rFonts w:ascii="Times New Roman" w:hAnsi="Times New Roman"/>
          <w:color w:val="000000"/>
          <w:sz w:val="28"/>
          <w:szCs w:val="28"/>
          <w:lang w:val="uk-UA"/>
        </w:rPr>
        <w:t xml:space="preserve">начальник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ЗПЕ</w:t>
      </w:r>
      <w:r w:rsidRPr="00E64C7B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14:paraId="3FE3E7B1" w14:textId="77777777" w:rsidR="00387389" w:rsidRPr="00E64C7B" w:rsidRDefault="00387389" w:rsidP="00E64C7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64C7B">
        <w:rPr>
          <w:rFonts w:ascii="Times New Roman" w:hAnsi="Times New Roman"/>
          <w:color w:val="000000"/>
          <w:sz w:val="28"/>
          <w:szCs w:val="28"/>
          <w:lang w:val="uk-UA"/>
        </w:rPr>
        <w:t xml:space="preserve">заступник начальника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ЗПЕ</w:t>
      </w:r>
      <w:r w:rsidRPr="00E64C7B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14:paraId="253C55C8" w14:textId="77777777" w:rsidR="00387389" w:rsidRPr="00E64C7B" w:rsidRDefault="00387389" w:rsidP="00E64C7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64C7B">
        <w:rPr>
          <w:rFonts w:ascii="Times New Roman" w:hAnsi="Times New Roman"/>
          <w:color w:val="000000"/>
          <w:sz w:val="28"/>
          <w:szCs w:val="28"/>
          <w:lang w:val="uk-UA"/>
        </w:rPr>
        <w:t>група реєстрації і обліку (4-6 осіб);</w:t>
      </w:r>
    </w:p>
    <w:p w14:paraId="16B3A363" w14:textId="77777777" w:rsidR="00387389" w:rsidRPr="00E64C7B" w:rsidRDefault="00387389" w:rsidP="00E64C7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64C7B">
        <w:rPr>
          <w:rFonts w:ascii="Times New Roman" w:hAnsi="Times New Roman"/>
          <w:color w:val="000000"/>
          <w:sz w:val="28"/>
          <w:szCs w:val="28"/>
          <w:lang w:val="uk-UA"/>
        </w:rPr>
        <w:t>група комплектування колон та їх відправлення в безпечні райони (4-6 осіб);</w:t>
      </w:r>
    </w:p>
    <w:p w14:paraId="048FDC9E" w14:textId="77777777" w:rsidR="00387389" w:rsidRPr="00E64C7B" w:rsidRDefault="00387389" w:rsidP="00E64C7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64C7B">
        <w:rPr>
          <w:rFonts w:ascii="Times New Roman" w:hAnsi="Times New Roman"/>
          <w:color w:val="000000"/>
          <w:sz w:val="28"/>
          <w:szCs w:val="28"/>
          <w:lang w:val="uk-UA"/>
        </w:rPr>
        <w:t>група охорони громадського порядку (2-3 особи);</w:t>
      </w:r>
    </w:p>
    <w:p w14:paraId="1E0F5019" w14:textId="77777777" w:rsidR="00387389" w:rsidRPr="00E64C7B" w:rsidRDefault="00387389" w:rsidP="00E64C7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64C7B">
        <w:rPr>
          <w:rFonts w:ascii="Times New Roman" w:hAnsi="Times New Roman"/>
          <w:color w:val="000000"/>
          <w:sz w:val="28"/>
          <w:szCs w:val="28"/>
          <w:lang w:val="uk-UA"/>
        </w:rPr>
        <w:t>медичний пункт;</w:t>
      </w:r>
    </w:p>
    <w:p w14:paraId="4C80997C" w14:textId="77777777" w:rsidR="00387389" w:rsidRPr="00E64C7B" w:rsidRDefault="00387389" w:rsidP="00E64C7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64C7B">
        <w:rPr>
          <w:rFonts w:ascii="Times New Roman" w:hAnsi="Times New Roman"/>
          <w:color w:val="000000"/>
          <w:sz w:val="28"/>
          <w:szCs w:val="28"/>
          <w:lang w:val="uk-UA"/>
        </w:rPr>
        <w:t>група забезпечення;</w:t>
      </w:r>
    </w:p>
    <w:p w14:paraId="7C8D120B" w14:textId="77777777" w:rsidR="00387389" w:rsidRPr="00C86253" w:rsidRDefault="00387389" w:rsidP="00E64C7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64C7B">
        <w:rPr>
          <w:rFonts w:ascii="Times New Roman" w:hAnsi="Times New Roman"/>
          <w:color w:val="000000"/>
          <w:sz w:val="28"/>
          <w:szCs w:val="28"/>
          <w:lang w:val="uk-UA"/>
        </w:rPr>
        <w:t>кімната матері та дитини (2-3 особи)</w:t>
      </w:r>
      <w:r w:rsidRPr="00C86253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4AFA34B2" w14:textId="77777777" w:rsidR="00387389" w:rsidRPr="00C86253" w:rsidRDefault="00387389" w:rsidP="006930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86253">
        <w:rPr>
          <w:rFonts w:ascii="Times New Roman" w:hAnsi="Times New Roman"/>
          <w:color w:val="000000"/>
          <w:sz w:val="28"/>
          <w:szCs w:val="28"/>
          <w:lang w:val="uk-UA"/>
        </w:rPr>
        <w:t xml:space="preserve">5. </w:t>
      </w:r>
      <w:r w:rsidRPr="008A2CCC">
        <w:rPr>
          <w:rFonts w:ascii="Times New Roman" w:hAnsi="Times New Roman"/>
          <w:color w:val="000000"/>
          <w:sz w:val="28"/>
          <w:szCs w:val="28"/>
          <w:lang w:val="uk-UA"/>
        </w:rPr>
        <w:t>ЗП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 w:rsidRPr="008A2CCC">
        <w:rPr>
          <w:rFonts w:ascii="Times New Roman" w:hAnsi="Times New Roman"/>
          <w:color w:val="000000"/>
          <w:sz w:val="28"/>
          <w:szCs w:val="28"/>
          <w:lang w:val="uk-UA"/>
        </w:rPr>
        <w:t xml:space="preserve"> безпосередньо підпорядковується голові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міської </w:t>
      </w:r>
      <w:r w:rsidRPr="008A2CCC">
        <w:rPr>
          <w:rFonts w:ascii="Times New Roman" w:hAnsi="Times New Roman"/>
          <w:color w:val="000000"/>
          <w:sz w:val="28"/>
          <w:szCs w:val="28"/>
          <w:lang w:val="uk-UA"/>
        </w:rPr>
        <w:t xml:space="preserve">комісії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 питань </w:t>
      </w:r>
      <w:r w:rsidRPr="008A2CCC">
        <w:rPr>
          <w:rFonts w:ascii="Times New Roman" w:hAnsi="Times New Roman"/>
          <w:color w:val="000000"/>
          <w:sz w:val="28"/>
          <w:szCs w:val="28"/>
          <w:lang w:val="uk-UA"/>
        </w:rPr>
        <w:t>евакуаці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ї</w:t>
      </w:r>
      <w:r w:rsidRPr="008A2CCC">
        <w:rPr>
          <w:rFonts w:ascii="Times New Roman" w:hAnsi="Times New Roman"/>
          <w:color w:val="000000"/>
          <w:sz w:val="28"/>
          <w:szCs w:val="28"/>
          <w:lang w:val="uk-UA"/>
        </w:rPr>
        <w:t>, а з внутрішніх питань – керівнику об'єкта, на базі якого його створено</w:t>
      </w:r>
      <w:r w:rsidRPr="00C86253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7BC45E83" w14:textId="77777777" w:rsidR="00387389" w:rsidRPr="00C86253" w:rsidRDefault="00387389" w:rsidP="0050181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86253">
        <w:rPr>
          <w:rFonts w:ascii="Times New Roman" w:hAnsi="Times New Roman"/>
          <w:color w:val="000000"/>
          <w:sz w:val="28"/>
          <w:szCs w:val="28"/>
          <w:lang w:val="uk-UA"/>
        </w:rPr>
        <w:t xml:space="preserve">6. </w:t>
      </w:r>
      <w:r w:rsidRPr="00501814">
        <w:rPr>
          <w:rFonts w:ascii="Times New Roman" w:hAnsi="Times New Roman"/>
          <w:color w:val="000000"/>
          <w:sz w:val="28"/>
          <w:szCs w:val="28"/>
          <w:lang w:val="uk-UA"/>
        </w:rPr>
        <w:t>Місця розгортання ЗП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 w:rsidRPr="00501814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визначаються з урахуванням місця виникнення НС, територіального розподілу територій квартальних комітетів та мікрорайонів міста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під час чого </w:t>
      </w:r>
      <w:r w:rsidRPr="00501814">
        <w:rPr>
          <w:rFonts w:ascii="Times New Roman" w:hAnsi="Times New Roman"/>
          <w:color w:val="000000"/>
          <w:sz w:val="28"/>
          <w:szCs w:val="28"/>
          <w:lang w:val="uk-UA"/>
        </w:rPr>
        <w:t>закріплю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ються</w:t>
      </w:r>
      <w:r w:rsidRPr="00501814">
        <w:rPr>
          <w:rFonts w:ascii="Times New Roman" w:hAnsi="Times New Roman"/>
          <w:color w:val="000000"/>
          <w:sz w:val="28"/>
          <w:szCs w:val="28"/>
          <w:lang w:val="uk-UA"/>
        </w:rPr>
        <w:t xml:space="preserve"> території (об’єкти), населення (працівники)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501814">
        <w:rPr>
          <w:rFonts w:ascii="Times New Roman" w:hAnsi="Times New Roman"/>
          <w:color w:val="000000"/>
          <w:sz w:val="28"/>
          <w:szCs w:val="28"/>
          <w:lang w:val="uk-UA"/>
        </w:rPr>
        <w:t xml:space="preserve"> як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Pr="00501814">
        <w:rPr>
          <w:rFonts w:ascii="Times New Roman" w:hAnsi="Times New Roman"/>
          <w:color w:val="000000"/>
          <w:sz w:val="28"/>
          <w:szCs w:val="28"/>
          <w:lang w:val="uk-UA"/>
        </w:rPr>
        <w:t xml:space="preserve"> будуть евакуйовуватись через цей ЗП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 w:rsidRPr="00C86253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376ABD3A" w14:textId="77777777" w:rsidR="00387389" w:rsidRDefault="00387389" w:rsidP="006E11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86253">
        <w:rPr>
          <w:rFonts w:ascii="Times New Roman" w:hAnsi="Times New Roman"/>
          <w:color w:val="000000"/>
          <w:sz w:val="28"/>
          <w:szCs w:val="28"/>
          <w:lang w:val="uk-UA"/>
        </w:rPr>
        <w:t xml:space="preserve">7.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ЗПЕ</w:t>
      </w:r>
      <w:r w:rsidRPr="00921123">
        <w:rPr>
          <w:rFonts w:ascii="Times New Roman" w:hAnsi="Times New Roman"/>
          <w:color w:val="000000"/>
          <w:sz w:val="28"/>
          <w:szCs w:val="28"/>
          <w:lang w:val="uk-UA"/>
        </w:rPr>
        <w:t xml:space="preserve"> уточнюють чисельність евакуйованого населення, порядок його відправлення, організовують їх збір та ведення обліку, здійснюють посадку населення на транспортні засоби, формують піші і транспортні колони, </w:t>
      </w:r>
      <w:r w:rsidRPr="00921123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інформують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міську </w:t>
      </w:r>
      <w:r w:rsidRPr="00921123">
        <w:rPr>
          <w:rFonts w:ascii="Times New Roman" w:hAnsi="Times New Roman"/>
          <w:color w:val="000000"/>
          <w:sz w:val="28"/>
          <w:szCs w:val="28"/>
          <w:lang w:val="uk-UA"/>
        </w:rPr>
        <w:t>комісі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ю</w:t>
      </w:r>
      <w:r w:rsidRPr="00921123">
        <w:rPr>
          <w:rFonts w:ascii="Times New Roman" w:hAnsi="Times New Roman"/>
          <w:color w:val="000000"/>
          <w:sz w:val="28"/>
          <w:szCs w:val="28"/>
          <w:lang w:val="uk-UA"/>
        </w:rPr>
        <w:t xml:space="preserve"> з питань евакуації про відправлення населення,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21123">
        <w:rPr>
          <w:rFonts w:ascii="Times New Roman" w:hAnsi="Times New Roman"/>
          <w:color w:val="000000"/>
          <w:sz w:val="28"/>
          <w:szCs w:val="28"/>
          <w:lang w:val="uk-UA"/>
        </w:rPr>
        <w:t>організовують надання медичної допомоги евакуйованому населенню та</w:t>
      </w:r>
      <w:r w:rsidRPr="0067785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21123">
        <w:rPr>
          <w:rFonts w:ascii="Times New Roman" w:hAnsi="Times New Roman"/>
          <w:color w:val="000000"/>
          <w:sz w:val="28"/>
          <w:szCs w:val="28"/>
          <w:lang w:val="uk-UA"/>
        </w:rPr>
        <w:t>охорону громадського порядку.</w:t>
      </w:r>
    </w:p>
    <w:p w14:paraId="581F8C62" w14:textId="7F65F416" w:rsidR="00127AE3" w:rsidRPr="009F44B6" w:rsidRDefault="00387389" w:rsidP="009211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F44B6">
        <w:rPr>
          <w:rFonts w:ascii="Times New Roman" w:hAnsi="Times New Roman"/>
          <w:color w:val="000000"/>
          <w:sz w:val="28"/>
          <w:szCs w:val="28"/>
          <w:lang w:val="uk-UA"/>
        </w:rPr>
        <w:t xml:space="preserve">8. </w:t>
      </w:r>
      <w:r w:rsidR="00127AE3" w:rsidRPr="009F44B6">
        <w:rPr>
          <w:rFonts w:ascii="Times New Roman" w:hAnsi="Times New Roman"/>
          <w:color w:val="000000"/>
          <w:sz w:val="28"/>
          <w:szCs w:val="28"/>
          <w:lang w:val="uk-UA"/>
        </w:rPr>
        <w:t xml:space="preserve">Евакуація особового складу </w:t>
      </w:r>
      <w:r w:rsidR="00880E44" w:rsidRPr="009F44B6">
        <w:rPr>
          <w:rFonts w:ascii="Times New Roman" w:hAnsi="Times New Roman"/>
          <w:color w:val="000000"/>
          <w:sz w:val="28"/>
          <w:szCs w:val="28"/>
          <w:lang w:val="uk-UA"/>
        </w:rPr>
        <w:t>ЗПЕ</w:t>
      </w:r>
      <w:r w:rsidR="00127AE3" w:rsidRPr="009F44B6">
        <w:rPr>
          <w:rFonts w:ascii="Times New Roman" w:hAnsi="Times New Roman"/>
          <w:color w:val="000000"/>
          <w:sz w:val="28"/>
          <w:szCs w:val="28"/>
          <w:lang w:val="uk-UA"/>
        </w:rPr>
        <w:t xml:space="preserve"> організовується після завершення евакуації населення на підставі</w:t>
      </w:r>
      <w:r w:rsidR="00880E44" w:rsidRPr="009F44B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F44B6" w:rsidRPr="009F44B6">
        <w:rPr>
          <w:rFonts w:ascii="Times New Roman" w:hAnsi="Times New Roman"/>
          <w:color w:val="000000"/>
          <w:sz w:val="28"/>
          <w:szCs w:val="28"/>
          <w:lang w:val="uk-UA"/>
        </w:rPr>
        <w:t>рішення органу, що утворив такі органи</w:t>
      </w:r>
      <w:r w:rsidR="00880E44" w:rsidRPr="009F44B6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78DEB76A" w14:textId="77777777" w:rsidR="00387389" w:rsidRPr="00880E44" w:rsidRDefault="00387389" w:rsidP="009211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0E44">
        <w:rPr>
          <w:rFonts w:ascii="Times New Roman" w:hAnsi="Times New Roman"/>
          <w:color w:val="000000"/>
          <w:sz w:val="28"/>
          <w:szCs w:val="28"/>
          <w:lang w:val="uk-UA"/>
        </w:rPr>
        <w:t>9. ЗПЕ повинні бути забезпечені засобами зв’язку для взаємодії з міською комісією з питань евакуації, комісіями з питань евакуації, утвореними на суб’єктах господарювання, пунктами посадки на транспортні засоби, вихідними пунктами руху пішки, медичними і транспортними службами.</w:t>
      </w:r>
    </w:p>
    <w:p w14:paraId="0C21E470" w14:textId="05092BCC" w:rsidR="00880E44" w:rsidRPr="00880E44" w:rsidRDefault="00387389" w:rsidP="009211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0E44">
        <w:rPr>
          <w:rFonts w:ascii="Times New Roman" w:hAnsi="Times New Roman"/>
          <w:color w:val="000000"/>
          <w:sz w:val="28"/>
          <w:szCs w:val="28"/>
          <w:lang w:val="uk-UA"/>
        </w:rPr>
        <w:t xml:space="preserve">10. </w:t>
      </w:r>
      <w:r w:rsidR="00880E44" w:rsidRPr="00880E44">
        <w:rPr>
          <w:rFonts w:ascii="Times New Roman" w:hAnsi="Times New Roman"/>
          <w:color w:val="000000"/>
          <w:sz w:val="28"/>
          <w:szCs w:val="28"/>
          <w:lang w:val="uk-UA"/>
        </w:rPr>
        <w:t>Час на розгортання і підготовку до роботи органів з евакуації усіх рівнів не повинен перевищувати чотирьох годин з моменту отримання рішення про проведення евакуації.</w:t>
      </w:r>
    </w:p>
    <w:p w14:paraId="1BC619E2" w14:textId="77777777" w:rsidR="00387389" w:rsidRDefault="00387389" w:rsidP="00921123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C86253">
        <w:rPr>
          <w:rFonts w:ascii="Times New Roman" w:hAnsi="Times New Roman"/>
          <w:color w:val="000000"/>
          <w:sz w:val="28"/>
          <w:szCs w:val="28"/>
          <w:lang w:val="uk-UA"/>
        </w:rPr>
        <w:t xml:space="preserve">11. </w:t>
      </w:r>
      <w:r w:rsidRPr="00921123">
        <w:rPr>
          <w:rFonts w:ascii="Times New Roman" w:hAnsi="Times New Roman"/>
          <w:bCs/>
          <w:color w:val="000000"/>
          <w:sz w:val="28"/>
          <w:szCs w:val="28"/>
          <w:lang w:val="uk-UA"/>
        </w:rPr>
        <w:t>Основні завдання ЗП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Е.</w:t>
      </w:r>
    </w:p>
    <w:p w14:paraId="19DBB4BE" w14:textId="77777777" w:rsidR="00387389" w:rsidRPr="00921123" w:rsidRDefault="00387389" w:rsidP="009211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  <w:lang w:val="uk-UA"/>
        </w:rPr>
      </w:pPr>
      <w:r w:rsidRPr="00921123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Під час повсякденної діяльності:</w:t>
      </w:r>
    </w:p>
    <w:p w14:paraId="1CB194FF" w14:textId="77777777" w:rsidR="00387389" w:rsidRPr="00921123" w:rsidRDefault="00387389" w:rsidP="00921123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921123">
        <w:rPr>
          <w:rFonts w:ascii="Times New Roman" w:hAnsi="Times New Roman"/>
          <w:bCs/>
          <w:color w:val="000000"/>
          <w:sz w:val="28"/>
          <w:szCs w:val="28"/>
          <w:lang w:val="uk-UA"/>
        </w:rPr>
        <w:t>розроблення документів, необхідних для керівництва під час підготовки та проведення евакуаційних заходів;</w:t>
      </w:r>
    </w:p>
    <w:p w14:paraId="63ADC869" w14:textId="77777777" w:rsidR="00387389" w:rsidRPr="00921123" w:rsidRDefault="00387389" w:rsidP="00921123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921123">
        <w:rPr>
          <w:rFonts w:ascii="Times New Roman" w:hAnsi="Times New Roman"/>
          <w:bCs/>
          <w:color w:val="000000"/>
          <w:sz w:val="28"/>
          <w:szCs w:val="28"/>
          <w:lang w:val="uk-UA"/>
        </w:rPr>
        <w:t>збір та уточнення відомостей про наявність транспортних засобів;</w:t>
      </w:r>
    </w:p>
    <w:p w14:paraId="1CEE52D1" w14:textId="77777777" w:rsidR="00387389" w:rsidRPr="00921123" w:rsidRDefault="00387389" w:rsidP="00921123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92112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уточнення схеми зв'язку та оповіщення при проведенні евакуаційних заходів; </w:t>
      </w:r>
    </w:p>
    <w:p w14:paraId="7DEBDA43" w14:textId="77777777" w:rsidR="00387389" w:rsidRPr="00921123" w:rsidRDefault="00387389" w:rsidP="00921123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921123">
        <w:rPr>
          <w:rFonts w:ascii="Times New Roman" w:hAnsi="Times New Roman"/>
          <w:bCs/>
          <w:color w:val="000000"/>
          <w:sz w:val="28"/>
          <w:szCs w:val="28"/>
          <w:lang w:val="uk-UA"/>
        </w:rPr>
        <w:t>проведення занять і тренувань з особовим складом ЗП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Е</w:t>
      </w:r>
      <w:r w:rsidRPr="0092112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в ході навчань, з метою підготовки їх до дій під час проведення евакуаційних заходів.</w:t>
      </w:r>
    </w:p>
    <w:p w14:paraId="5C214156" w14:textId="77777777" w:rsidR="00387389" w:rsidRPr="004854F3" w:rsidRDefault="00387389" w:rsidP="0092112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  <w:lang w:val="uk-UA"/>
        </w:rPr>
      </w:pPr>
      <w:r w:rsidRPr="004854F3">
        <w:rPr>
          <w:rFonts w:ascii="Times New Roman" w:hAnsi="Times New Roman"/>
          <w:bCs/>
          <w:color w:val="000000"/>
          <w:sz w:val="28"/>
          <w:szCs w:val="28"/>
          <w:u w:val="single"/>
          <w:lang w:val="uk-UA"/>
        </w:rPr>
        <w:t>В період виникнення надзвичайної ситуації:</w:t>
      </w:r>
    </w:p>
    <w:p w14:paraId="02D469F8" w14:textId="77777777" w:rsidR="00387389" w:rsidRPr="00921123" w:rsidRDefault="00387389" w:rsidP="0092112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21123">
        <w:rPr>
          <w:rFonts w:ascii="Times New Roman" w:hAnsi="Times New Roman"/>
          <w:color w:val="000000"/>
          <w:sz w:val="28"/>
          <w:szCs w:val="28"/>
          <w:lang w:val="uk-UA"/>
        </w:rPr>
        <w:t>збір і реєстрація евакуйованого населення та організація його вивезення (виведення) у безпечні райони;</w:t>
      </w:r>
    </w:p>
    <w:p w14:paraId="29F20DE3" w14:textId="77777777" w:rsidR="00387389" w:rsidRPr="00921123" w:rsidRDefault="00387389" w:rsidP="009211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21123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підтримання зв'язку з міською комісією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 питань </w:t>
      </w:r>
      <w:r w:rsidRPr="00921123">
        <w:rPr>
          <w:rFonts w:ascii="Times New Roman" w:hAnsi="Times New Roman"/>
          <w:color w:val="000000"/>
          <w:sz w:val="28"/>
          <w:szCs w:val="28"/>
          <w:lang w:val="uk-UA"/>
        </w:rPr>
        <w:t>евакуаці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ї</w:t>
      </w:r>
      <w:r w:rsidRPr="00921123">
        <w:rPr>
          <w:rFonts w:ascii="Times New Roman" w:hAnsi="Times New Roman"/>
          <w:color w:val="000000"/>
          <w:sz w:val="28"/>
          <w:szCs w:val="28"/>
          <w:lang w:val="uk-UA"/>
        </w:rPr>
        <w:t>, пунктами посадки на транспортні засоби, вихідними пунктами руху пішки, медичними і транспортними службами;</w:t>
      </w:r>
    </w:p>
    <w:p w14:paraId="460B792F" w14:textId="77777777" w:rsidR="00387389" w:rsidRPr="00921123" w:rsidRDefault="00387389" w:rsidP="009211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21123">
        <w:rPr>
          <w:rFonts w:ascii="Times New Roman" w:hAnsi="Times New Roman"/>
          <w:color w:val="000000"/>
          <w:sz w:val="28"/>
          <w:szCs w:val="28"/>
          <w:lang w:val="uk-UA"/>
        </w:rPr>
        <w:t xml:space="preserve">інформування голови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міської </w:t>
      </w:r>
      <w:r w:rsidRPr="00921123">
        <w:rPr>
          <w:rFonts w:ascii="Times New Roman" w:hAnsi="Times New Roman"/>
          <w:color w:val="000000"/>
          <w:sz w:val="28"/>
          <w:szCs w:val="28"/>
          <w:lang w:val="uk-UA"/>
        </w:rPr>
        <w:t xml:space="preserve">комісії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 питань </w:t>
      </w:r>
      <w:r w:rsidRPr="00921123">
        <w:rPr>
          <w:rFonts w:ascii="Times New Roman" w:hAnsi="Times New Roman"/>
          <w:color w:val="000000"/>
          <w:sz w:val="28"/>
          <w:szCs w:val="28"/>
          <w:lang w:val="uk-UA"/>
        </w:rPr>
        <w:t>евакуації про час прибуття населення на ЗП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 w:rsidRPr="00921123">
        <w:rPr>
          <w:rFonts w:ascii="Times New Roman" w:hAnsi="Times New Roman"/>
          <w:color w:val="000000"/>
          <w:sz w:val="28"/>
          <w:szCs w:val="28"/>
          <w:lang w:val="uk-UA"/>
        </w:rPr>
        <w:t xml:space="preserve"> і час відправлення його в безпечні райони (пункти);</w:t>
      </w:r>
    </w:p>
    <w:p w14:paraId="4134E800" w14:textId="77777777" w:rsidR="00387389" w:rsidRPr="00921123" w:rsidRDefault="00387389" w:rsidP="009211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21123">
        <w:rPr>
          <w:rFonts w:ascii="Times New Roman" w:hAnsi="Times New Roman"/>
          <w:color w:val="000000"/>
          <w:sz w:val="28"/>
          <w:szCs w:val="28"/>
          <w:lang w:val="uk-UA"/>
        </w:rPr>
        <w:t>ведення обліку евакуйованого населення, яке вивозиться всіма видами транспортних засобів і виводиться пішим порядком;</w:t>
      </w:r>
    </w:p>
    <w:p w14:paraId="25B51F5E" w14:textId="77777777" w:rsidR="00387389" w:rsidRPr="00921123" w:rsidRDefault="00387389" w:rsidP="009211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21123">
        <w:rPr>
          <w:rFonts w:ascii="Times New Roman" w:hAnsi="Times New Roman"/>
          <w:color w:val="000000"/>
          <w:sz w:val="28"/>
          <w:szCs w:val="28"/>
          <w:lang w:val="uk-UA"/>
        </w:rPr>
        <w:t>в установлені терміни доповідати голов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Pr="0092112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854F3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міської </w:t>
      </w:r>
      <w:r w:rsidRPr="00921123">
        <w:rPr>
          <w:rFonts w:ascii="Times New Roman" w:hAnsi="Times New Roman"/>
          <w:color w:val="000000"/>
          <w:sz w:val="28"/>
          <w:szCs w:val="28"/>
          <w:lang w:val="uk-UA"/>
        </w:rPr>
        <w:t>комісії</w:t>
      </w:r>
      <w:r w:rsidRPr="004854F3">
        <w:rPr>
          <w:rFonts w:ascii="Times New Roman" w:hAnsi="Times New Roman"/>
          <w:color w:val="000000"/>
          <w:sz w:val="28"/>
          <w:szCs w:val="28"/>
          <w:lang w:val="uk-UA"/>
        </w:rPr>
        <w:t xml:space="preserve"> з питань </w:t>
      </w:r>
      <w:r w:rsidRPr="00921123">
        <w:rPr>
          <w:rFonts w:ascii="Times New Roman" w:hAnsi="Times New Roman"/>
          <w:color w:val="000000"/>
          <w:sz w:val="28"/>
          <w:szCs w:val="28"/>
          <w:lang w:val="uk-UA"/>
        </w:rPr>
        <w:t>евакуації про хід відправлення евакуйованого населення у безпечні райони (пункти);</w:t>
      </w:r>
    </w:p>
    <w:p w14:paraId="30812B0C" w14:textId="4BE1F452" w:rsidR="00387389" w:rsidRPr="00921123" w:rsidRDefault="00387389" w:rsidP="009211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Pr="00921123">
        <w:rPr>
          <w:rFonts w:ascii="Times New Roman" w:hAnsi="Times New Roman"/>
          <w:color w:val="000000"/>
          <w:sz w:val="28"/>
          <w:szCs w:val="28"/>
          <w:lang w:val="uk-UA"/>
        </w:rPr>
        <w:t>адання необхідної медичної допомоги хворим під час знаходження їх на ЗП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 w:rsidRPr="00921123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14:paraId="665D334A" w14:textId="3666C502" w:rsidR="00387389" w:rsidRPr="00921123" w:rsidRDefault="00387389" w:rsidP="009211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21123">
        <w:rPr>
          <w:rFonts w:ascii="Times New Roman" w:hAnsi="Times New Roman"/>
          <w:color w:val="000000"/>
          <w:sz w:val="28"/>
          <w:szCs w:val="28"/>
          <w:lang w:val="uk-UA"/>
        </w:rPr>
        <w:t>організація охорони громадського порядку на ЗП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 w:rsidRPr="00921123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14:paraId="2085861C" w14:textId="77777777" w:rsidR="00387389" w:rsidRPr="00921123" w:rsidRDefault="00387389" w:rsidP="009211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21123">
        <w:rPr>
          <w:rFonts w:ascii="Times New Roman" w:hAnsi="Times New Roman"/>
          <w:color w:val="000000"/>
          <w:sz w:val="28"/>
          <w:szCs w:val="28"/>
          <w:lang w:val="uk-UA"/>
        </w:rPr>
        <w:t xml:space="preserve">забезпечення укриття населення в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наявних </w:t>
      </w:r>
      <w:r w:rsidRPr="00921123">
        <w:rPr>
          <w:rFonts w:ascii="Times New Roman" w:hAnsi="Times New Roman"/>
          <w:color w:val="000000"/>
          <w:sz w:val="28"/>
          <w:szCs w:val="28"/>
          <w:lang w:val="uk-UA"/>
        </w:rPr>
        <w:t>захисних спорудах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цивільного захисту</w:t>
      </w:r>
      <w:r w:rsidRPr="00921123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3D76AD0C" w14:textId="14433614" w:rsidR="00387389" w:rsidRPr="00921123" w:rsidRDefault="00387389" w:rsidP="00921123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u w:val="single"/>
          <w:lang w:val="uk-UA"/>
        </w:rPr>
      </w:pPr>
      <w:r w:rsidRPr="0041083E">
        <w:rPr>
          <w:rFonts w:ascii="Times New Roman" w:hAnsi="Times New Roman"/>
          <w:bCs/>
          <w:color w:val="000000"/>
          <w:sz w:val="28"/>
          <w:szCs w:val="28"/>
          <w:u w:val="single"/>
          <w:lang w:val="uk-UA"/>
        </w:rPr>
        <w:t xml:space="preserve">З отриманням </w:t>
      </w:r>
      <w:r w:rsidR="00C82395" w:rsidRPr="0041083E">
        <w:rPr>
          <w:rFonts w:ascii="Times New Roman" w:hAnsi="Times New Roman"/>
          <w:bCs/>
          <w:color w:val="000000"/>
          <w:sz w:val="28"/>
          <w:szCs w:val="28"/>
          <w:u w:val="single"/>
          <w:lang w:val="uk-UA"/>
        </w:rPr>
        <w:t>рішення</w:t>
      </w:r>
      <w:r w:rsidRPr="0041083E">
        <w:rPr>
          <w:rFonts w:ascii="Times New Roman" w:hAnsi="Times New Roman"/>
          <w:bCs/>
          <w:color w:val="000000"/>
          <w:sz w:val="28"/>
          <w:szCs w:val="28"/>
          <w:u w:val="single"/>
          <w:lang w:val="uk-UA"/>
        </w:rPr>
        <w:t xml:space="preserve"> </w:t>
      </w:r>
      <w:r w:rsidR="00C82395" w:rsidRPr="0041083E">
        <w:rPr>
          <w:rFonts w:ascii="Times New Roman" w:hAnsi="Times New Roman"/>
          <w:bCs/>
          <w:color w:val="000000"/>
          <w:sz w:val="28"/>
          <w:szCs w:val="28"/>
          <w:u w:val="single"/>
          <w:lang w:val="uk-UA"/>
        </w:rPr>
        <w:t xml:space="preserve">комісії з питань евакуації </w:t>
      </w:r>
      <w:r w:rsidRPr="0041083E">
        <w:rPr>
          <w:rFonts w:ascii="Times New Roman" w:hAnsi="Times New Roman"/>
          <w:bCs/>
          <w:color w:val="000000"/>
          <w:sz w:val="28"/>
          <w:szCs w:val="28"/>
          <w:u w:val="single"/>
          <w:lang w:val="uk-UA"/>
        </w:rPr>
        <w:t>про початок проведення евакуації</w:t>
      </w:r>
      <w:r w:rsidR="000E4C7A" w:rsidRPr="0041083E">
        <w:rPr>
          <w:rFonts w:ascii="Times New Roman" w:hAnsi="Times New Roman"/>
          <w:bCs/>
          <w:color w:val="000000"/>
          <w:sz w:val="28"/>
          <w:szCs w:val="28"/>
          <w:u w:val="single"/>
          <w:lang w:val="uk-UA"/>
        </w:rPr>
        <w:t xml:space="preserve"> </w:t>
      </w:r>
      <w:r w:rsidRPr="0041083E">
        <w:rPr>
          <w:rFonts w:ascii="Times New Roman" w:hAnsi="Times New Roman"/>
          <w:bCs/>
          <w:color w:val="000000"/>
          <w:sz w:val="28"/>
          <w:szCs w:val="28"/>
          <w:u w:val="single"/>
          <w:lang w:val="uk-UA"/>
        </w:rPr>
        <w:t>населення:</w:t>
      </w:r>
    </w:p>
    <w:p w14:paraId="0CD98D23" w14:textId="77777777" w:rsidR="00387389" w:rsidRPr="00921123" w:rsidRDefault="00387389" w:rsidP="009211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Pr="00921123">
        <w:rPr>
          <w:rFonts w:ascii="Times New Roman" w:hAnsi="Times New Roman"/>
          <w:color w:val="000000"/>
          <w:sz w:val="28"/>
          <w:szCs w:val="28"/>
          <w:lang w:val="uk-UA"/>
        </w:rPr>
        <w:t>становлення зв'язку з міською комісі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єю </w:t>
      </w:r>
      <w:r w:rsidRPr="004854F3">
        <w:rPr>
          <w:rFonts w:ascii="Times New Roman" w:hAnsi="Times New Roman"/>
          <w:color w:val="000000"/>
          <w:sz w:val="28"/>
          <w:szCs w:val="28"/>
          <w:lang w:val="uk-UA"/>
        </w:rPr>
        <w:t xml:space="preserve">з питань </w:t>
      </w:r>
      <w:r w:rsidRPr="00921123">
        <w:rPr>
          <w:rFonts w:ascii="Times New Roman" w:hAnsi="Times New Roman"/>
          <w:color w:val="000000"/>
          <w:sz w:val="28"/>
          <w:szCs w:val="28"/>
          <w:lang w:val="uk-UA"/>
        </w:rPr>
        <w:t>евакуації;</w:t>
      </w:r>
    </w:p>
    <w:p w14:paraId="11084126" w14:textId="77777777" w:rsidR="00387389" w:rsidRPr="00921123" w:rsidRDefault="00387389" w:rsidP="009211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21123">
        <w:rPr>
          <w:rFonts w:ascii="Times New Roman" w:hAnsi="Times New Roman"/>
          <w:color w:val="000000"/>
          <w:sz w:val="28"/>
          <w:szCs w:val="28"/>
          <w:lang w:val="uk-UA"/>
        </w:rPr>
        <w:t>доповідь голов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Pr="0092112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854F3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міської </w:t>
      </w:r>
      <w:r w:rsidRPr="00921123">
        <w:rPr>
          <w:rFonts w:ascii="Times New Roman" w:hAnsi="Times New Roman"/>
          <w:color w:val="000000"/>
          <w:sz w:val="28"/>
          <w:szCs w:val="28"/>
          <w:lang w:val="uk-UA"/>
        </w:rPr>
        <w:t>комісії</w:t>
      </w:r>
      <w:r w:rsidRPr="004854F3">
        <w:rPr>
          <w:rFonts w:ascii="Times New Roman" w:hAnsi="Times New Roman"/>
          <w:color w:val="000000"/>
          <w:sz w:val="28"/>
          <w:szCs w:val="28"/>
          <w:lang w:val="uk-UA"/>
        </w:rPr>
        <w:t xml:space="preserve"> з питань </w:t>
      </w:r>
      <w:r w:rsidRPr="00921123">
        <w:rPr>
          <w:rFonts w:ascii="Times New Roman" w:hAnsi="Times New Roman"/>
          <w:color w:val="000000"/>
          <w:sz w:val="28"/>
          <w:szCs w:val="28"/>
          <w:lang w:val="uk-UA"/>
        </w:rPr>
        <w:t>евакуації про початок та хід евакуації населення;</w:t>
      </w:r>
    </w:p>
    <w:p w14:paraId="04B80296" w14:textId="77777777" w:rsidR="00387389" w:rsidRPr="00921123" w:rsidRDefault="00387389" w:rsidP="009211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21123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уточнення подачі транспортних засобів на пункти посадки та графіка виведення піших колон;</w:t>
      </w:r>
    </w:p>
    <w:p w14:paraId="7E16C7D0" w14:textId="77777777" w:rsidR="00387389" w:rsidRPr="00921123" w:rsidRDefault="00387389" w:rsidP="009211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21123">
        <w:rPr>
          <w:rFonts w:ascii="Times New Roman" w:hAnsi="Times New Roman"/>
          <w:color w:val="000000"/>
          <w:sz w:val="28"/>
          <w:szCs w:val="28"/>
          <w:lang w:val="uk-UA"/>
        </w:rPr>
        <w:t>ведення обліку прибуття евакуйованого населення на ЗП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 w:rsidRPr="00921123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14:paraId="4AFC80F4" w14:textId="77777777" w:rsidR="00387389" w:rsidRDefault="00387389" w:rsidP="006E11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21123">
        <w:rPr>
          <w:rFonts w:ascii="Times New Roman" w:hAnsi="Times New Roman"/>
          <w:color w:val="000000"/>
          <w:sz w:val="28"/>
          <w:szCs w:val="28"/>
          <w:lang w:val="uk-UA"/>
        </w:rPr>
        <w:t>розподіл населення по транспортних засобах, колонах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53EBFD5C" w14:textId="77777777" w:rsidR="00387389" w:rsidRPr="00C86253" w:rsidRDefault="00387389" w:rsidP="006930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12. </w:t>
      </w:r>
      <w:r w:rsidRPr="004854F3">
        <w:rPr>
          <w:rFonts w:ascii="Times New Roman" w:hAnsi="Times New Roman"/>
          <w:color w:val="000000"/>
          <w:sz w:val="28"/>
          <w:szCs w:val="28"/>
          <w:lang w:val="uk-UA"/>
        </w:rPr>
        <w:t>У разі виникнення стихійного лиха, аварій, катастроф на вибухо-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854F3">
        <w:rPr>
          <w:rFonts w:ascii="Times New Roman" w:hAnsi="Times New Roman"/>
          <w:color w:val="000000"/>
          <w:sz w:val="28"/>
          <w:szCs w:val="28"/>
          <w:lang w:val="uk-UA"/>
        </w:rPr>
        <w:t>пожежо-хімічно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Pr="004854F3">
        <w:rPr>
          <w:rFonts w:ascii="Times New Roman" w:hAnsi="Times New Roman"/>
          <w:color w:val="000000"/>
          <w:sz w:val="28"/>
          <w:szCs w:val="28"/>
          <w:lang w:val="uk-UA"/>
        </w:rPr>
        <w:t>небезпечних об'єктах, евакуація населення (працівників) може здійснюватися без розгортання ЗП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 w:rsidRPr="004854F3">
        <w:rPr>
          <w:rFonts w:ascii="Times New Roman" w:hAnsi="Times New Roman"/>
          <w:color w:val="000000"/>
          <w:sz w:val="28"/>
          <w:szCs w:val="28"/>
          <w:lang w:val="uk-UA"/>
        </w:rPr>
        <w:t>. Завдання ЗП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 w:rsidRPr="004854F3">
        <w:rPr>
          <w:rFonts w:ascii="Times New Roman" w:hAnsi="Times New Roman"/>
          <w:color w:val="000000"/>
          <w:sz w:val="28"/>
          <w:szCs w:val="28"/>
          <w:lang w:val="uk-UA"/>
        </w:rPr>
        <w:t xml:space="preserve"> у цих випадках покладається на оперативні групи, створені на їх основі, за якими закріплюються відповідні територіальні одиниці. До складу оперативних груп входять начальники груп ЗП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 w:rsidRPr="004854F3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визначені начальники формувань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цивільного захисту</w:t>
      </w:r>
      <w:r w:rsidRPr="004854F3"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міста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1F63A1C5" w14:textId="77777777" w:rsidR="00387389" w:rsidRPr="00C86253" w:rsidRDefault="00387389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4C41B2E5" w14:textId="77777777" w:rsidR="00387389" w:rsidRPr="00C86253" w:rsidRDefault="00387389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2E3A394D" w14:textId="77777777" w:rsidR="00387389" w:rsidRPr="00C86253" w:rsidRDefault="00387389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86253">
        <w:rPr>
          <w:rFonts w:ascii="Times New Roman" w:hAnsi="Times New Roman"/>
          <w:color w:val="000000"/>
          <w:sz w:val="28"/>
          <w:szCs w:val="28"/>
          <w:lang w:val="uk-UA"/>
        </w:rPr>
        <w:t>Перший заступник міського голови</w:t>
      </w:r>
      <w:r w:rsidRPr="00C86253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C86253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C86253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      Олександр ЛИСЕНКО</w:t>
      </w:r>
    </w:p>
    <w:p w14:paraId="0AB5052F" w14:textId="77777777" w:rsidR="00387389" w:rsidRPr="00C86253" w:rsidRDefault="00387389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D94971E" w14:textId="77777777" w:rsidR="00387389" w:rsidRPr="00C86253" w:rsidRDefault="00387389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287638D6" w14:textId="77777777" w:rsidR="00387389" w:rsidRPr="00C86253" w:rsidRDefault="00387389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A6F2289" w14:textId="77777777" w:rsidR="00387389" w:rsidRPr="00C86253" w:rsidRDefault="00387389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48CD5D5" w14:textId="77777777" w:rsidR="00387389" w:rsidRDefault="00387389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9F43414" w14:textId="77777777" w:rsidR="00387389" w:rsidRDefault="00387389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87ECC18" w14:textId="77777777" w:rsidR="00387389" w:rsidRDefault="00387389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3686C9F" w14:textId="77777777" w:rsidR="00387389" w:rsidRDefault="00387389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81BB034" w14:textId="77777777" w:rsidR="00387389" w:rsidRDefault="00387389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943ADAE" w14:textId="77777777" w:rsidR="00387389" w:rsidRDefault="00387389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46AD089" w14:textId="77777777" w:rsidR="00387389" w:rsidRDefault="00387389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40CF204A" w14:textId="77777777" w:rsidR="00387389" w:rsidRDefault="00387389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5168EEC" w14:textId="77777777" w:rsidR="00387389" w:rsidRDefault="00387389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2D75DDFC" w14:textId="77777777" w:rsidR="00387389" w:rsidRDefault="00387389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DD1D5C1" w14:textId="77777777" w:rsidR="00387389" w:rsidRDefault="00387389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602125A" w14:textId="77777777" w:rsidR="00387389" w:rsidRDefault="00387389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886B3E0" w14:textId="77777777" w:rsidR="00387389" w:rsidRDefault="00387389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2AF8686" w14:textId="77777777" w:rsidR="00387389" w:rsidRDefault="00387389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2C8769A" w14:textId="77777777" w:rsidR="00387389" w:rsidRDefault="00387389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F7AED6E" w14:textId="77777777" w:rsidR="00387389" w:rsidRDefault="00387389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3AF26FA" w14:textId="77777777" w:rsidR="0041083E" w:rsidRDefault="0041083E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7102651" w14:textId="77777777" w:rsidR="0041083E" w:rsidRDefault="0041083E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0E99729" w14:textId="77777777" w:rsidR="0041083E" w:rsidRDefault="0041083E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9F3559F" w14:textId="77777777" w:rsidR="00387389" w:rsidRDefault="00387389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728AB9A" w14:textId="77777777" w:rsidR="00387389" w:rsidRDefault="00387389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E4BE9B8" w14:textId="77777777" w:rsidR="00387389" w:rsidRDefault="00387389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1520938" w14:textId="77777777" w:rsidR="00387389" w:rsidRDefault="00387389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433866DC" w14:textId="77777777" w:rsidR="00387389" w:rsidRDefault="00387389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5CEE4A1" w14:textId="77777777" w:rsidR="00387389" w:rsidRDefault="00387389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4D25F092" w14:textId="77777777" w:rsidR="00387389" w:rsidRPr="00C86253" w:rsidRDefault="00387389" w:rsidP="001408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86253">
        <w:rPr>
          <w:rFonts w:ascii="Times New Roman" w:hAnsi="Times New Roman"/>
          <w:color w:val="000000"/>
          <w:sz w:val="24"/>
          <w:szCs w:val="24"/>
          <w:lang w:val="uk-UA"/>
        </w:rPr>
        <w:t>Олександр КОЗАЧЕК</w:t>
      </w:r>
    </w:p>
    <w:sectPr w:rsidR="00387389" w:rsidRPr="00C86253" w:rsidSect="00414C50">
      <w:headerReference w:type="default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E7553" w14:textId="77777777" w:rsidR="00CE0588" w:rsidRDefault="00CE0588" w:rsidP="00414C50">
      <w:pPr>
        <w:spacing w:after="0" w:line="240" w:lineRule="auto"/>
      </w:pPr>
      <w:r>
        <w:separator/>
      </w:r>
    </w:p>
  </w:endnote>
  <w:endnote w:type="continuationSeparator" w:id="0">
    <w:p w14:paraId="012122AC" w14:textId="77777777" w:rsidR="00CE0588" w:rsidRDefault="00CE0588" w:rsidP="0041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2130D" w14:textId="77777777" w:rsidR="00CE0588" w:rsidRDefault="00CE0588" w:rsidP="00414C50">
      <w:pPr>
        <w:spacing w:after="0" w:line="240" w:lineRule="auto"/>
      </w:pPr>
      <w:r>
        <w:separator/>
      </w:r>
    </w:p>
  </w:footnote>
  <w:footnote w:type="continuationSeparator" w:id="0">
    <w:p w14:paraId="45A287F1" w14:textId="77777777" w:rsidR="00CE0588" w:rsidRDefault="00CE0588" w:rsidP="00414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C4255" w14:textId="77777777" w:rsidR="00387389" w:rsidRDefault="00387389">
    <w:pPr>
      <w:pStyle w:val="a9"/>
      <w:jc w:val="center"/>
      <w:rPr>
        <w:noProof/>
        <w:lang w:val="uk-UA"/>
      </w:rPr>
    </w:pPr>
    <w:r>
      <w:fldChar w:fldCharType="begin"/>
    </w:r>
    <w:r>
      <w:instrText>PAGE   \* MERGEFORMAT</w:instrText>
    </w:r>
    <w:r>
      <w:fldChar w:fldCharType="separate"/>
    </w:r>
    <w:r w:rsidRPr="006E11CC">
      <w:rPr>
        <w:noProof/>
        <w:lang w:val="uk-UA"/>
      </w:rPr>
      <w:t>3</w:t>
    </w:r>
    <w:r>
      <w:rPr>
        <w:noProof/>
        <w:lang w:val="uk-UA"/>
      </w:rPr>
      <w:fldChar w:fldCharType="end"/>
    </w:r>
  </w:p>
  <w:p w14:paraId="4F7FA76A" w14:textId="00088E88" w:rsidR="000E4C7A" w:rsidRDefault="000E4C7A" w:rsidP="000E4C7A">
    <w:pPr>
      <w:spacing w:after="0" w:line="240" w:lineRule="auto"/>
      <w:ind w:firstLine="600"/>
      <w:jc w:val="right"/>
    </w:pPr>
    <w:bookmarkStart w:id="3" w:name="_Hlk198116654"/>
    <w:r w:rsidRPr="00C86253">
      <w:rPr>
        <w:rFonts w:ascii="Times New Roman" w:hAnsi="Times New Roman"/>
        <w:color w:val="000000"/>
        <w:sz w:val="24"/>
        <w:szCs w:val="24"/>
        <w:lang w:val="uk-UA"/>
      </w:rPr>
      <w:t xml:space="preserve">Продовження додатка </w:t>
    </w:r>
    <w:r>
      <w:rPr>
        <w:rFonts w:ascii="Times New Roman" w:hAnsi="Times New Roman"/>
        <w:color w:val="000000"/>
        <w:sz w:val="24"/>
        <w:szCs w:val="24"/>
        <w:lang w:val="uk-UA"/>
      </w:rPr>
      <w:t>2</w:t>
    </w:r>
    <w:bookmarkEnd w:id="3"/>
  </w:p>
  <w:p w14:paraId="03F9B849" w14:textId="77777777" w:rsidR="00387389" w:rsidRDefault="0038738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0A96"/>
    <w:rsid w:val="00070CA8"/>
    <w:rsid w:val="00080425"/>
    <w:rsid w:val="000913C7"/>
    <w:rsid w:val="000E4C7A"/>
    <w:rsid w:val="00127AE3"/>
    <w:rsid w:val="00133196"/>
    <w:rsid w:val="00140884"/>
    <w:rsid w:val="00150A1B"/>
    <w:rsid w:val="00162BAE"/>
    <w:rsid w:val="00164F5B"/>
    <w:rsid w:val="002578EA"/>
    <w:rsid w:val="00286BB5"/>
    <w:rsid w:val="002E3912"/>
    <w:rsid w:val="0033302B"/>
    <w:rsid w:val="0033680A"/>
    <w:rsid w:val="003467E5"/>
    <w:rsid w:val="00387389"/>
    <w:rsid w:val="003A3915"/>
    <w:rsid w:val="003B7FC4"/>
    <w:rsid w:val="003C5A59"/>
    <w:rsid w:val="00402C4B"/>
    <w:rsid w:val="0041083E"/>
    <w:rsid w:val="00414C50"/>
    <w:rsid w:val="004722EB"/>
    <w:rsid w:val="004749FB"/>
    <w:rsid w:val="004854F3"/>
    <w:rsid w:val="0048736B"/>
    <w:rsid w:val="004A25A9"/>
    <w:rsid w:val="004A77BF"/>
    <w:rsid w:val="004B7DAB"/>
    <w:rsid w:val="004E5AC7"/>
    <w:rsid w:val="00501814"/>
    <w:rsid w:val="00550A13"/>
    <w:rsid w:val="00551009"/>
    <w:rsid w:val="00575166"/>
    <w:rsid w:val="0058435D"/>
    <w:rsid w:val="00585561"/>
    <w:rsid w:val="005D056D"/>
    <w:rsid w:val="00607710"/>
    <w:rsid w:val="00643C64"/>
    <w:rsid w:val="00677854"/>
    <w:rsid w:val="006930BC"/>
    <w:rsid w:val="006E11CC"/>
    <w:rsid w:val="00747889"/>
    <w:rsid w:val="007C31A0"/>
    <w:rsid w:val="007D7608"/>
    <w:rsid w:val="00830917"/>
    <w:rsid w:val="00880E44"/>
    <w:rsid w:val="008A2CCC"/>
    <w:rsid w:val="008A4B55"/>
    <w:rsid w:val="008E31ED"/>
    <w:rsid w:val="008E35FB"/>
    <w:rsid w:val="00921123"/>
    <w:rsid w:val="00974926"/>
    <w:rsid w:val="009E480A"/>
    <w:rsid w:val="009E4E63"/>
    <w:rsid w:val="009F44B6"/>
    <w:rsid w:val="009F5F32"/>
    <w:rsid w:val="00A04B28"/>
    <w:rsid w:val="00A24E86"/>
    <w:rsid w:val="00A3190E"/>
    <w:rsid w:val="00A70F1F"/>
    <w:rsid w:val="00A7462B"/>
    <w:rsid w:val="00A74CE3"/>
    <w:rsid w:val="00A76905"/>
    <w:rsid w:val="00B02C9A"/>
    <w:rsid w:val="00B22AFC"/>
    <w:rsid w:val="00B51B00"/>
    <w:rsid w:val="00B627EA"/>
    <w:rsid w:val="00BB1B8A"/>
    <w:rsid w:val="00BD575E"/>
    <w:rsid w:val="00BE79C9"/>
    <w:rsid w:val="00C00E66"/>
    <w:rsid w:val="00C26FE7"/>
    <w:rsid w:val="00C57A70"/>
    <w:rsid w:val="00C60A96"/>
    <w:rsid w:val="00C61E4C"/>
    <w:rsid w:val="00C62546"/>
    <w:rsid w:val="00C71C6B"/>
    <w:rsid w:val="00C82395"/>
    <w:rsid w:val="00C852AD"/>
    <w:rsid w:val="00C86253"/>
    <w:rsid w:val="00CA0A39"/>
    <w:rsid w:val="00CA14B5"/>
    <w:rsid w:val="00CA1BE6"/>
    <w:rsid w:val="00CB2109"/>
    <w:rsid w:val="00CD446A"/>
    <w:rsid w:val="00CE0588"/>
    <w:rsid w:val="00CF2F5D"/>
    <w:rsid w:val="00D25FBA"/>
    <w:rsid w:val="00D26EB7"/>
    <w:rsid w:val="00D372AC"/>
    <w:rsid w:val="00D432B7"/>
    <w:rsid w:val="00D5682C"/>
    <w:rsid w:val="00D6326C"/>
    <w:rsid w:val="00D83C3E"/>
    <w:rsid w:val="00DB0E2F"/>
    <w:rsid w:val="00DC2243"/>
    <w:rsid w:val="00E04375"/>
    <w:rsid w:val="00E640DB"/>
    <w:rsid w:val="00E64C7B"/>
    <w:rsid w:val="00EA4282"/>
    <w:rsid w:val="00EB2EB7"/>
    <w:rsid w:val="00ED2960"/>
    <w:rsid w:val="00F02A2D"/>
    <w:rsid w:val="00F15A12"/>
    <w:rsid w:val="00F505DB"/>
    <w:rsid w:val="00F61501"/>
    <w:rsid w:val="00F65A4A"/>
    <w:rsid w:val="00F81F2A"/>
    <w:rsid w:val="00F953B4"/>
    <w:rsid w:val="00FA0B02"/>
    <w:rsid w:val="00FC136F"/>
    <w:rsid w:val="00FF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55FFF3"/>
  <w15:docId w15:val="{E987EE35-4FFE-4D92-8999-532D3B54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A9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60A96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0A96"/>
    <w:rPr>
      <w:rFonts w:cs="Times New Roman"/>
      <w:b/>
      <w:bCs/>
      <w:sz w:val="24"/>
      <w:szCs w:val="24"/>
      <w:lang w:val="uk-UA" w:eastAsia="ru-RU" w:bidi="ar-SA"/>
    </w:rPr>
  </w:style>
  <w:style w:type="paragraph" w:styleId="a3">
    <w:name w:val="Title"/>
    <w:basedOn w:val="a"/>
    <w:link w:val="a4"/>
    <w:uiPriority w:val="99"/>
    <w:qFormat/>
    <w:rsid w:val="00C60A96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val="uk-UA" w:eastAsia="ru-RU"/>
    </w:rPr>
  </w:style>
  <w:style w:type="character" w:customStyle="1" w:styleId="a4">
    <w:name w:val="Заголовок Знак"/>
    <w:link w:val="a3"/>
    <w:uiPriority w:val="99"/>
    <w:locked/>
    <w:rsid w:val="00C60A96"/>
    <w:rPr>
      <w:rFonts w:ascii="Arial" w:hAnsi="Arial" w:cs="Arial"/>
      <w:b/>
      <w:bCs/>
      <w:sz w:val="24"/>
      <w:szCs w:val="24"/>
      <w:lang w:val="uk-UA" w:eastAsia="ru-RU" w:bidi="ar-SA"/>
    </w:rPr>
  </w:style>
  <w:style w:type="paragraph" w:styleId="a5">
    <w:name w:val="Body Text"/>
    <w:basedOn w:val="a"/>
    <w:link w:val="a6"/>
    <w:uiPriority w:val="99"/>
    <w:rsid w:val="00C60A96"/>
    <w:pPr>
      <w:spacing w:after="0" w:line="240" w:lineRule="auto"/>
      <w:jc w:val="both"/>
    </w:pPr>
    <w:rPr>
      <w:rFonts w:ascii="Times New Roman" w:hAnsi="Times New Roman"/>
      <w:sz w:val="28"/>
      <w:szCs w:val="24"/>
      <w:lang w:val="uk-UA" w:eastAsia="ru-RU"/>
    </w:rPr>
  </w:style>
  <w:style w:type="character" w:customStyle="1" w:styleId="a6">
    <w:name w:val="Основной текст Знак"/>
    <w:link w:val="a5"/>
    <w:uiPriority w:val="99"/>
    <w:locked/>
    <w:rsid w:val="00C60A96"/>
    <w:rPr>
      <w:rFonts w:cs="Times New Roman"/>
      <w:sz w:val="24"/>
      <w:szCs w:val="24"/>
      <w:lang w:val="uk-UA" w:eastAsia="ru-RU" w:bidi="ar-SA"/>
    </w:rPr>
  </w:style>
  <w:style w:type="character" w:customStyle="1" w:styleId="a7">
    <w:name w:val="Подзаголовок Знак"/>
    <w:link w:val="a8"/>
    <w:uiPriority w:val="99"/>
    <w:locked/>
    <w:rsid w:val="00C60A96"/>
    <w:rPr>
      <w:rFonts w:ascii="Arial" w:hAnsi="Arial" w:cs="Times New Roman"/>
      <w:b/>
      <w:sz w:val="36"/>
      <w:lang w:val="uk-UA" w:eastAsia="ar-SA" w:bidi="ar-SA"/>
    </w:rPr>
  </w:style>
  <w:style w:type="paragraph" w:styleId="a8">
    <w:name w:val="Subtitle"/>
    <w:basedOn w:val="a"/>
    <w:next w:val="a5"/>
    <w:link w:val="a7"/>
    <w:uiPriority w:val="99"/>
    <w:qFormat/>
    <w:rsid w:val="00C60A96"/>
    <w:pPr>
      <w:suppressAutoHyphens/>
      <w:spacing w:after="0" w:line="240" w:lineRule="auto"/>
      <w:jc w:val="center"/>
    </w:pPr>
    <w:rPr>
      <w:rFonts w:ascii="Arial" w:hAnsi="Arial"/>
      <w:b/>
      <w:sz w:val="36"/>
      <w:szCs w:val="20"/>
      <w:lang w:val="uk-UA" w:eastAsia="ar-SA"/>
    </w:rPr>
  </w:style>
  <w:style w:type="character" w:customStyle="1" w:styleId="SubtitleChar1">
    <w:name w:val="Subtitle Char1"/>
    <w:uiPriority w:val="11"/>
    <w:rsid w:val="00DB3288"/>
    <w:rPr>
      <w:rFonts w:ascii="Cambria" w:eastAsia="Times New Roman" w:hAnsi="Cambria" w:cs="Times New Roman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rsid w:val="00414C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414C50"/>
    <w:rPr>
      <w:rFonts w:ascii="Calibri" w:eastAsia="Times New Roman" w:hAnsi="Calibri" w:cs="Times New Roman"/>
      <w:sz w:val="22"/>
      <w:szCs w:val="22"/>
      <w:lang w:val="ru-RU" w:eastAsia="en-US"/>
    </w:rPr>
  </w:style>
  <w:style w:type="paragraph" w:styleId="ab">
    <w:name w:val="footer"/>
    <w:basedOn w:val="a"/>
    <w:link w:val="ac"/>
    <w:uiPriority w:val="99"/>
    <w:rsid w:val="00414C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414C50"/>
    <w:rPr>
      <w:rFonts w:ascii="Calibri" w:eastAsia="Times New Roman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29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амд</dc:creator>
  <cp:keywords/>
  <dc:description/>
  <cp:lastModifiedBy>user1 user1</cp:lastModifiedBy>
  <cp:revision>11</cp:revision>
  <cp:lastPrinted>2025-05-12T07:52:00Z</cp:lastPrinted>
  <dcterms:created xsi:type="dcterms:W3CDTF">2025-05-23T06:26:00Z</dcterms:created>
  <dcterms:modified xsi:type="dcterms:W3CDTF">2025-06-05T09:18:00Z</dcterms:modified>
</cp:coreProperties>
</file>