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14" w:rsidRDefault="00665914" w:rsidP="00665914">
      <w:pPr>
        <w:pStyle w:val="a9"/>
        <w:keepNext/>
        <w:rPr>
          <w:rFonts w:ascii="Times New Roman" w:hAnsi="Times New Roman" w:cs="Courier New"/>
          <w:b w:val="0"/>
          <w:sz w:val="20"/>
          <w:lang w:val="ru-RU"/>
        </w:rPr>
      </w:pPr>
      <w:r>
        <w:rPr>
          <w:rFonts w:ascii="Times New Roman" w:hAnsi="Times New Roman" w:cs="Courier New"/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>
                <wp:extent cx="499745" cy="627380"/>
                <wp:effectExtent l="0" t="0" r="0" b="127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5D440F" id="Полотно 2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wm78A&#10;AADbAAAADwAAAGRycy9kb3ducmV2LnhtbERPTYvCMBC9L/gfwgje1lSRXa1GEUHobdEteB2bsSk2&#10;k5LEWv/9ZmFhb/N4n7PZDbYVPfnQOFYwm2YgiCunG64VlN/H9yWIEJE1to5JwYsC7Lajtw3m2j35&#10;RP051iKFcMhRgYmxy6UMlSGLYeo64sTdnLcYE/S11B6fKdy2cp5lH9Jiw6nBYEcHQ9X9/LAKbNFX&#10;hTnZ2LvL4+t29OXndVUqNRkP+zWISEP8F/+5C53mL+D3l3SA3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Q/CbvwAAANsAAAAPAAAAAAAAAAAAAAAAAJgCAABkcnMvZG93bnJl&#10;di54bWxQSwUGAAAAAAQABAD1AAAAhAMAAAAA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5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/j/78A&#10;AADbAAAADwAAAGRycy9kb3ducmV2LnhtbERPy6rCMBDdX/AfwgjurqlvqUYRQbhwcaF1425sxrba&#10;TEoTtf69EQR3czjPmS8bU4o71a6wrKDXjUAQp1YXnCk4JJvfKQjnkTWWlknBkxwsF62fOcbaPnhH&#10;973PRAhhF6OC3PsqltKlORl0XVsRB+5sa4M+wDqTusZHCDel7EfRWBosODTkWNE6p/S6vxkF5+fw&#10;cEK3/efBpfC2Gt2SyZGU6rSb1QyEp8Z/xR/3nw7zR/D+JRw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H+P/vwAAANsAAAAPAAAAAAAAAAAAAAAAAJgCAABkcnMvZG93bnJl&#10;di54bWxQSwUGAAAAAAQABAD1AAAAhAMAAAAA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6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P0Ur8A&#10;AADbAAAADwAAAGRycy9kb3ducmV2LnhtbERPTYvCMBC9L/gfwgheFk314Eo1iiiCCCJbvXgbmrEN&#10;NpPSRK3/3giCt3m8z5ktWluJOzXeOFYwHCQgiHOnDRcKTsdNfwLCB2SNlWNS8CQPi3nnZ4apdg/+&#10;p3sWChFD2KeooAyhTqX0eUkW/cDVxJG7uMZiiLAppG7wEcNtJUdJMpYWDceGEmtalZRfs5tVcNRZ&#10;Zdaj3+S6Gx4s7s9G/61XSvW67XIKIlAbvuKPe6vj/DG8f4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o/RSvwAAANsAAAAPAAAAAAAAAAAAAAAAAJgCAABkcnMvZG93bnJl&#10;di54bWxQSwUGAAAAAAQABAD1AAAAhA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7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NJzb4A&#10;AADbAAAADwAAAGRycy9kb3ducmV2LnhtbERPy6rCMBDdC/5DGMGdprrwUY0iSrGrCz4+YGzGtthM&#10;ahO1/v2NILibw3nOct2aSjypcaVlBaNhBII4s7rkXMH5lAxmIJxH1lhZJgVvcrBedTtLjLV98YGe&#10;R5+LEMIuRgWF93UspcsKMuiGtiYO3NU2Bn2ATS51g68Qbio5jqKJNFhyaCiwpm1B2e34MAqSZH6S&#10;F0p595fd98l2nvJjnCrV77WbBQhPrf+Jv+5Uh/lT+PwSDp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TSc2+AAAA2wAAAA8AAAAAAAAAAAAAAAAAmAIAAGRycy9kb3ducmV2&#10;LnhtbFBLBQYAAAAABAAEAPUAAACDAwAAAAA=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8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i48QA&#10;AADbAAAADwAAAGRycy9kb3ducmV2LnhtbESPQUvDQBCF7wX/wzKCt3ZjBCmxm1ACYhXEGoVeh+w0&#10;Sc3OLtm1jf/eOQjeZnhv3vtmU81uVGea4uDZwO0qA0XcejtwZ+Dz43G5BhUTssXRMxn4oQhVebXY&#10;YGH9hd/p3KROSQjHAg30KYVC69j25DCufCAW7egnh0nWqdN2wouEu1HnWXavHQ4sDT0Gqntqv5pv&#10;ZyBv8vD8ivXdS7cLh9MpHp/q/ZsxN9fz9gFUojn9m/+ud1bwBVZ+kQF0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YuPEAAAA2wAAAA8AAAAAAAAAAAAAAAAAmAIAAGRycy9k&#10;b3ducmV2LnhtbFBLBQYAAAAABAAEAPUAAACJAwAAAAA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9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lYMAA&#10;AADbAAAADwAAAGRycy9kb3ducmV2LnhtbERPTYvCMBC9C/6HMII3TfUgtRpFFFEQFldFr2MztsVm&#10;Upqo9d9vhAVv83ifM503phRPql1hWcGgH4EgTq0uOFNwOq57MQjnkTWWlknBmxzMZ+3WFBNtX/xL&#10;z4PPRAhhl6CC3PsqkdKlORl0fVsRB+5ma4M+wDqTusZXCDelHEbRSBosODTkWNEyp/R+eBgF8eU8&#10;PJVnt4rvdrzf7KIVXn+OSnU7zWICwlPjv+J/91aH+WP4/BIOk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WlYMAAAADbAAAADwAAAAAAAAAAAAAAAACYAgAAZHJzL2Rvd25y&#10;ZXYueG1sUEsFBgAAAAAEAAQA9QAAAIUDAAAAAA=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10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7FaLwA&#10;AADbAAAADwAAAGRycy9kb3ducmV2LnhtbERPuwrCMBTdBf8hXMFFNNWhSDWKCKKTYNX90tw+sLkp&#10;TazVrzeD4Hg47/W2N7XoqHWVZQXzWQSCOLO64kLB7XqYLkE4j6yxtkwK3uRguxkO1pho++ILdakv&#10;RAhhl6CC0vsmkdJlJRl0M9sQBy63rUEfYFtI3eIrhJtaLqIolgYrDg0lNrQvKXukT6Mgbj6+vn2e&#10;kyrdFWe+284d41yp8ajfrUB46v1f/HOftIJFWB++hB8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3sVovAAAANsAAAAPAAAAAAAAAAAAAAAAAJgCAABkcnMvZG93bnJldi54&#10;bWxQSwUGAAAAAAQABAD1AAAAgQMAAAAA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11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QYcIA&#10;AADbAAAADwAAAGRycy9kb3ducmV2LnhtbESPzarCMBSE9xd8h3AENxdN7UKkGkXFCxd04x9uD82x&#10;KTYnpYla394IgsthZr5hpvPWVuJOjS8dKxgOEhDEudMlFwqOh7/+GIQPyBorx6TgSR7ms87PFDPt&#10;Hryj+z4UIkLYZ6jAhFBnUvrckEU/cDVx9C6usRiibAqpG3xEuK1kmiQjabHkuGCwppWh/Lq/WQXr&#10;xajYHA+/fsvn8TK5pcvnKRilet12MQERqA3f8Kf9rxWkQ3h/i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tBhwgAAANsAAAAPAAAAAAAAAAAAAAAAAJgCAABkcnMvZG93&#10;bnJldi54bWxQSwUGAAAAAAQABAD1AAAAhwMAAAAA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12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JAMMA&#10;AADbAAAADwAAAGRycy9kb3ducmV2LnhtbESP3WoCMRSE7wt9h3AKvavZLiiyGkUshUIv6t8DHDfH&#10;3ejmZEmyuvXpjSB4OczMN8x03ttGnMkH41jB5yADQVw6bbhSsNt+f4xBhIissXFMCv4pwHz2+jLF&#10;QrsLr+m8iZVIEA4FKqhjbAspQ1mTxTBwLXHyDs5bjEn6SmqPlwS3jcyzbCQtGk4LNba0rKk8bTqr&#10;4Hc1LM3XasvdcR/MFf1h2PV/Sr2/9YsJiEh9fIYf7R+tIM/h/iX9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PJAMMAAADbAAAADwAAAAAAAAAAAAAAAACYAgAAZHJzL2Rv&#10;d25yZXYueG1sUEsFBgAAAAAEAAQA9QAAAIgDAAAAAA=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13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V8sEA&#10;AADbAAAADwAAAGRycy9kb3ducmV2LnhtbESPzWrDMBCE74W+g9hCb41cB4JxooRQKITe8gO5LtLG&#10;MpVWRlJip08fFQo9DjPzDbPaTN6JG8XUB1bwPqtAEOtgeu4UnI6fbw2IlJENusCk4E4JNuvnpxW2&#10;Joy8p9shd6JAOLWowOY8tFImbcljmoWBuHiXED3mImMnTcSxwL2TdVUtpMeey4LFgT4s6e/D1Stw&#10;52a+1dcfc+6bL3McrdN1dEq9vkzbJYhMU/4P/7V3RkE9h98v5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1fLBAAAA2wAAAA8AAAAAAAAAAAAAAAAAmAIAAGRycy9kb3du&#10;cmV2LnhtbFBLBQYAAAAABAAEAPUAAACGAwAAAAA=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14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O2MIA&#10;AADbAAAADwAAAGRycy9kb3ducmV2LnhtbESPUWvCQBCE34X+h2MF33SjiJTUU0JpIb4ojf0BS26b&#10;C8nthdyp6b/vFQp9HGbmG2Z/nFyv7jyG1ouG9SoDxVJ700qj4fP6vnwGFSKJod4La/jmAMfD02xP&#10;ufEP+eB7FRuVIBJy0mBjHHLEUFt2FFZ+YEnelx8dxSTHBs1IjwR3PW6ybIeOWkkLlgZ+tVx31c1p&#10;2L512bkqOizwhvFytWV7PpVaL+ZT8QIq8hT/w3/t0mjYbOH3S/oBe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k7YwgAAANsAAAAPAAAAAAAAAAAAAAAAAJgCAABkcnMvZG93&#10;bnJldi54bWxQSwUGAAAAAAQABAD1AAAAhwMAAAAA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15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CbMMA&#10;AADbAAAADwAAAGRycy9kb3ducmV2LnhtbESP3WoCMRSE7wu+QziCdzWrskVWo/hDUfGiVH2Aw+a4&#10;WdychE2q69ubQqGXw8x8w8yXnW3EndpQO1YwGmYgiEuna64UXM6f71MQISJrbByTgicFWC56b3Ms&#10;tHvwN91PsRIJwqFABSZGX0gZSkMWw9B54uRdXWsxJtlWUrf4SHDbyHGWfUiLNacFg542hsrb6ccq&#10;WF2+zMEfttscd/sdrydHn+VHpQb9bjUDEamL/+G/9l4rGOfw+yX9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SCbMMAAADbAAAADwAAAAAAAAAAAAAAAACYAgAAZHJzL2Rv&#10;d25yZXYueG1sUEsFBgAAAAAEAAQA9QAAAIgDAAAAAA=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:rsidR="00665914" w:rsidRDefault="00665914" w:rsidP="00665914">
      <w:pPr>
        <w:pStyle w:val="a9"/>
        <w:keepNext/>
        <w:jc w:val="left"/>
        <w:rPr>
          <w:b w:val="0"/>
          <w:bCs w:val="0"/>
        </w:rPr>
      </w:pPr>
    </w:p>
    <w:p w:rsidR="00665914" w:rsidRDefault="00665914" w:rsidP="00665914">
      <w:pPr>
        <w:pStyle w:val="a9"/>
        <w:keepNext/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:rsidR="00665914" w:rsidRDefault="00665914" w:rsidP="00665914">
      <w:pPr>
        <w:pStyle w:val="a9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ХХХІ   СЕСІЯ</w:t>
      </w:r>
    </w:p>
    <w:p w:rsidR="00665914" w:rsidRDefault="00665914" w:rsidP="00665914">
      <w:pPr>
        <w:pStyle w:val="a9"/>
        <w:keepNext/>
        <w:spacing w:line="360" w:lineRule="auto"/>
        <w:rPr>
          <w:rFonts w:ascii="Times New Roman" w:hAnsi="Times New Roman"/>
          <w:bCs w:val="0"/>
        </w:rPr>
      </w:pPr>
    </w:p>
    <w:p w:rsidR="00665914" w:rsidRDefault="00665914" w:rsidP="00665914">
      <w:pPr>
        <w:pStyle w:val="a9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665914" w:rsidRDefault="00665914" w:rsidP="00665914">
      <w:pPr>
        <w:pStyle w:val="a9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</w:p>
    <w:p w:rsidR="00665914" w:rsidRDefault="00665914" w:rsidP="00665914">
      <w:pPr>
        <w:pStyle w:val="a9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  </w:t>
      </w:r>
      <w:r>
        <w:rPr>
          <w:rFonts w:ascii="Times New Roman" w:hAnsi="Times New Roman"/>
          <w:b w:val="0"/>
          <w:bCs w:val="0"/>
        </w:rPr>
        <w:t>24.11.2021</w:t>
      </w:r>
      <w:r>
        <w:rPr>
          <w:rFonts w:ascii="Times New Roman" w:hAnsi="Times New Roman"/>
          <w:bCs w:val="0"/>
        </w:rPr>
        <w:t xml:space="preserve">                                                                       </w:t>
      </w:r>
      <w:r>
        <w:rPr>
          <w:rFonts w:ascii="Times New Roman" w:hAnsi="Times New Roman"/>
          <w:bCs w:val="0"/>
          <w:lang w:val="en-US"/>
        </w:rPr>
        <w:t xml:space="preserve">         </w:t>
      </w:r>
      <w:r>
        <w:rPr>
          <w:rFonts w:ascii="Times New Roman" w:hAnsi="Times New Roman"/>
          <w:b w:val="0"/>
          <w:bCs w:val="0"/>
        </w:rPr>
        <w:t>№ 31-2</w:t>
      </w:r>
      <w:r>
        <w:rPr>
          <w:rFonts w:ascii="Times New Roman" w:hAnsi="Times New Roman"/>
          <w:b w:val="0"/>
          <w:bCs w:val="0"/>
        </w:rPr>
        <w:t>5</w:t>
      </w:r>
      <w:r>
        <w:rPr>
          <w:rFonts w:ascii="Times New Roman" w:hAnsi="Times New Roman"/>
          <w:b w:val="0"/>
          <w:bCs w:val="0"/>
        </w:rPr>
        <w:t>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:rsidR="00665914" w:rsidRPr="00AC0732" w:rsidRDefault="00665914" w:rsidP="00AC0732">
      <w:pPr>
        <w:keepNext/>
        <w:suppressAutoHyphens/>
        <w:spacing w:after="0" w:line="240" w:lineRule="auto"/>
        <w:ind w:firstLine="252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226D1F" w:rsidRPr="00AC0732" w:rsidRDefault="008D2DCF" w:rsidP="00AC0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П</w:t>
      </w:r>
      <w:proofErr w:type="spellStart"/>
      <w:r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рограми</w:t>
      </w:r>
      <w:proofErr w:type="spellEnd"/>
      <w:r w:rsidR="00AA55FE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26D1F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підтримки</w:t>
      </w:r>
      <w:proofErr w:type="spellEnd"/>
    </w:p>
    <w:p w:rsidR="00AA55FE" w:rsidRPr="00AC0732" w:rsidRDefault="00AA55FE" w:rsidP="00AC0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26D1F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г</w:t>
      </w:r>
      <w:r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ромадсько</w:t>
      </w:r>
      <w:proofErr w:type="spellEnd"/>
      <w:r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ї</w:t>
      </w:r>
      <w:r w:rsidR="00226D1F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організації «Чотири лапи» щодо</w:t>
      </w:r>
    </w:p>
    <w:p w:rsidR="008D2DCF" w:rsidRPr="00AC0732" w:rsidRDefault="008D2DCF" w:rsidP="00AC07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0732">
        <w:rPr>
          <w:rFonts w:ascii="Times New Roman" w:hAnsi="Times New Roman"/>
          <w:sz w:val="28"/>
          <w:szCs w:val="28"/>
        </w:rPr>
        <w:t xml:space="preserve">регулювання чисельності безпритульних </w:t>
      </w:r>
    </w:p>
    <w:p w:rsidR="008D2DCF" w:rsidRPr="00AC0732" w:rsidRDefault="008D2DCF" w:rsidP="00AC07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0732">
        <w:rPr>
          <w:rFonts w:ascii="Times New Roman" w:hAnsi="Times New Roman"/>
          <w:sz w:val="28"/>
          <w:szCs w:val="28"/>
        </w:rPr>
        <w:t>тварин</w:t>
      </w:r>
      <w:r w:rsidR="00E84AC3" w:rsidRPr="00AC0732">
        <w:rPr>
          <w:rFonts w:ascii="Times New Roman" w:hAnsi="Times New Roman"/>
          <w:sz w:val="28"/>
          <w:szCs w:val="28"/>
        </w:rPr>
        <w:t xml:space="preserve"> </w:t>
      </w:r>
      <w:r w:rsidRPr="00AC0732">
        <w:rPr>
          <w:rFonts w:ascii="Times New Roman" w:hAnsi="Times New Roman"/>
          <w:sz w:val="28"/>
          <w:szCs w:val="28"/>
        </w:rPr>
        <w:t>у м. Сміла на 202</w:t>
      </w:r>
      <w:r w:rsidR="00003B92" w:rsidRPr="00AC0732">
        <w:rPr>
          <w:rFonts w:ascii="Times New Roman" w:hAnsi="Times New Roman"/>
          <w:sz w:val="28"/>
          <w:szCs w:val="28"/>
        </w:rPr>
        <w:t>2</w:t>
      </w:r>
      <w:r w:rsidRPr="00AC0732">
        <w:rPr>
          <w:rFonts w:ascii="Times New Roman" w:hAnsi="Times New Roman"/>
          <w:sz w:val="28"/>
          <w:szCs w:val="28"/>
        </w:rPr>
        <w:t xml:space="preserve">-2025 </w:t>
      </w:r>
      <w:proofErr w:type="spellStart"/>
      <w:r w:rsidRPr="00AC0732">
        <w:rPr>
          <w:rFonts w:ascii="Times New Roman" w:hAnsi="Times New Roman"/>
          <w:sz w:val="28"/>
          <w:szCs w:val="28"/>
        </w:rPr>
        <w:t>pоки</w:t>
      </w:r>
      <w:proofErr w:type="spellEnd"/>
    </w:p>
    <w:p w:rsidR="008D2DCF" w:rsidRPr="00AC0732" w:rsidRDefault="008D2DCF" w:rsidP="00AC07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CF" w:rsidRPr="00AC0732" w:rsidRDefault="008D2DCF" w:rsidP="00AC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CF" w:rsidRPr="00AC0732" w:rsidRDefault="008D2DCF" w:rsidP="00AC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 п. 22 ст. 26, п.3 ч.4 ст.42, ч.1 ст.59 Закону України від 21.05.1997 № 280/97-ВР «Про місцеве самоврядування в Україні»,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ст.70,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741CAA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ст.91 Бюджетного кодексу України від 08.07.2010 №</w:t>
      </w:r>
      <w:r w:rsidR="00E84AC3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2456-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4AC3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від 21.02.2006  №</w:t>
      </w:r>
      <w:r w:rsidR="00E84AC3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3447-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="00E84AC3"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захист тварин від жорстокого поводження»,</w:t>
      </w:r>
      <w:r w:rsidR="00E84AC3"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Закону України від 25.06.1992 №</w:t>
      </w:r>
      <w:r w:rsidR="00E91C2A"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2498-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XII</w:t>
      </w:r>
      <w:r w:rsidRPr="00AC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ветеринарну медицину»,</w:t>
      </w:r>
      <w:r w:rsidR="00E84AC3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охорони навколишнього природного середовища України </w:t>
      </w:r>
      <w:r w:rsidR="00312FC1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28.09.2010 № 425 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затвердження Порядку проведення заходів, необхідних для скорочення чисельності тварин, які становлять небезпеку»</w:t>
      </w:r>
      <w:r w:rsidR="00E84AC3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0732">
        <w:rPr>
          <w:rFonts w:ascii="Times New Roman" w:hAnsi="Times New Roman"/>
          <w:sz w:val="28"/>
          <w:szCs w:val="28"/>
        </w:rPr>
        <w:t xml:space="preserve"> наказу Державного комітету ветеринарної медицини України </w:t>
      </w:r>
      <w:r w:rsidR="00D52BDF" w:rsidRPr="00AC0732">
        <w:rPr>
          <w:rFonts w:ascii="Times New Roman" w:hAnsi="Times New Roman"/>
          <w:sz w:val="28"/>
          <w:szCs w:val="28"/>
        </w:rPr>
        <w:t xml:space="preserve">від 15.10.2010             № 439 </w:t>
      </w:r>
      <w:r w:rsidRPr="00AC0732">
        <w:rPr>
          <w:rFonts w:ascii="Times New Roman" w:hAnsi="Times New Roman"/>
          <w:sz w:val="28"/>
          <w:szCs w:val="28"/>
        </w:rPr>
        <w:t>«Про затвердження Положення про притулок для тварин»</w:t>
      </w:r>
      <w:r w:rsidR="00665914">
        <w:rPr>
          <w:rFonts w:ascii="Times New Roman" w:hAnsi="Times New Roman"/>
          <w:sz w:val="28"/>
          <w:szCs w:val="28"/>
        </w:rPr>
        <w:t xml:space="preserve">, враховуючи </w:t>
      </w:r>
      <w:proofErr w:type="spellStart"/>
      <w:r w:rsidR="00665914">
        <w:rPr>
          <w:rFonts w:ascii="Times New Roman" w:hAnsi="Times New Roman"/>
          <w:sz w:val="28"/>
          <w:szCs w:val="28"/>
        </w:rPr>
        <w:t>рішеня</w:t>
      </w:r>
      <w:proofErr w:type="spellEnd"/>
      <w:r w:rsidR="00665914">
        <w:rPr>
          <w:rFonts w:ascii="Times New Roman" w:hAnsi="Times New Roman"/>
          <w:sz w:val="28"/>
          <w:szCs w:val="28"/>
        </w:rPr>
        <w:t xml:space="preserve"> виконавчого комітету від 11.11.2021 № 515, </w:t>
      </w:r>
      <w:r w:rsidRPr="00AC0732">
        <w:rPr>
          <w:rFonts w:ascii="Times New Roman" w:hAnsi="Times New Roman"/>
          <w:sz w:val="28"/>
          <w:szCs w:val="28"/>
        </w:rPr>
        <w:t xml:space="preserve"> 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регулювання</w:t>
      </w:r>
      <w:r w:rsidRPr="00AC0732">
        <w:rPr>
          <w:rFonts w:ascii="Times New Roman" w:hAnsi="Times New Roman"/>
          <w:sz w:val="28"/>
          <w:szCs w:val="28"/>
        </w:rPr>
        <w:t xml:space="preserve"> чисельності безпритульних тварин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</w:t>
      </w:r>
    </w:p>
    <w:p w:rsidR="008D2DCF" w:rsidRPr="00AC0732" w:rsidRDefault="008D2DCF" w:rsidP="00AC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ИРІШИЛА</w:t>
      </w:r>
    </w:p>
    <w:p w:rsidR="008D2DCF" w:rsidRPr="00AC0732" w:rsidRDefault="008D2DCF" w:rsidP="00AC07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DCF" w:rsidRPr="00AC0732" w:rsidRDefault="00AD27FA" w:rsidP="00AC0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DCF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 </w:t>
      </w:r>
      <w:r w:rsidR="008D2DCF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Програму</w:t>
      </w:r>
      <w:r w:rsidR="00226D1F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підтримки</w:t>
      </w:r>
      <w:r w:rsidR="00AA55FE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громадської організації «Чотири лапи» щодо</w:t>
      </w:r>
      <w:r w:rsidR="008D2DCF" w:rsidRPr="00AC07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8D2DCF" w:rsidRPr="00AC0732">
        <w:rPr>
          <w:rFonts w:ascii="Times New Roman" w:hAnsi="Times New Roman"/>
          <w:sz w:val="28"/>
          <w:szCs w:val="28"/>
        </w:rPr>
        <w:t>регулювання чисельності безпритульних тварин у м. Сміла на 202</w:t>
      </w:r>
      <w:r w:rsidR="00003B92" w:rsidRPr="00AC0732">
        <w:rPr>
          <w:rFonts w:ascii="Times New Roman" w:hAnsi="Times New Roman"/>
          <w:sz w:val="28"/>
          <w:szCs w:val="28"/>
        </w:rPr>
        <w:t>2</w:t>
      </w:r>
      <w:r w:rsidR="008D2DCF" w:rsidRPr="00AC0732">
        <w:rPr>
          <w:rFonts w:ascii="Times New Roman" w:hAnsi="Times New Roman"/>
          <w:sz w:val="28"/>
          <w:szCs w:val="28"/>
        </w:rPr>
        <w:t xml:space="preserve">-2025 </w:t>
      </w:r>
      <w:proofErr w:type="spellStart"/>
      <w:r w:rsidR="008D2DCF" w:rsidRPr="00AC0732">
        <w:rPr>
          <w:rFonts w:ascii="Times New Roman" w:hAnsi="Times New Roman"/>
          <w:sz w:val="28"/>
          <w:szCs w:val="28"/>
        </w:rPr>
        <w:t>pоки</w:t>
      </w:r>
      <w:proofErr w:type="spellEnd"/>
      <w:r w:rsidR="00665914">
        <w:rPr>
          <w:rFonts w:ascii="Times New Roman" w:hAnsi="Times New Roman"/>
          <w:sz w:val="28"/>
          <w:szCs w:val="28"/>
        </w:rPr>
        <w:t xml:space="preserve"> (далі – Програма) згідно з додатком.</w:t>
      </w:r>
    </w:p>
    <w:p w:rsidR="008D2DCF" w:rsidRDefault="001D13E8" w:rsidP="00AC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D2DCF" w:rsidRPr="00AC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Фінансовому управлінню забезпечити фінансування </w:t>
      </w:r>
      <w:r w:rsidR="00D52BDF" w:rsidRPr="00AC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r w:rsidR="008D2DCF" w:rsidRPr="00AC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передбачених Програмою в межах коштів, затверджених рішенням міської ради. </w:t>
      </w:r>
    </w:p>
    <w:p w:rsidR="00FC60B7" w:rsidRPr="00AC0732" w:rsidRDefault="00FC60B7" w:rsidP="00AC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Управлінню</w:t>
      </w:r>
      <w:r w:rsidRPr="00AC0732">
        <w:rPr>
          <w:rFonts w:ascii="Times New Roman" w:hAnsi="Times New Roman"/>
          <w:sz w:val="28"/>
          <w:szCs w:val="28"/>
        </w:rPr>
        <w:t xml:space="preserve"> житлово-комунального господарства забезпечити виконання заходів Програми, в межах затверджених бюджетних асигнувань.</w:t>
      </w:r>
    </w:p>
    <w:p w:rsidR="00FC60B7" w:rsidRPr="00AC0732" w:rsidRDefault="00FC60B7" w:rsidP="00AC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Організацію виконання рішення покласти на заступника міського голови відповідно до функціональних повноважень та </w:t>
      </w:r>
      <w:r w:rsidRPr="00AC0732">
        <w:rPr>
          <w:rFonts w:ascii="Times New Roman" w:hAnsi="Times New Roman"/>
          <w:sz w:val="28"/>
          <w:szCs w:val="28"/>
        </w:rPr>
        <w:t>управління житлово-комунального господарства.</w:t>
      </w:r>
    </w:p>
    <w:p w:rsidR="008D2DCF" w:rsidRPr="00AC0732" w:rsidRDefault="00FC60B7" w:rsidP="00AC0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E84AC3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2DCF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</w:t>
      </w:r>
      <w:r w:rsidR="008D2DCF" w:rsidRPr="00AC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FC339E" w:rsidRPr="00AC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секретаря міської ради, </w:t>
      </w:r>
      <w:r w:rsidR="008D2DCF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власності, на постійну комісію міської ради з питань житлово-комунального господарства.</w:t>
      </w:r>
    </w:p>
    <w:p w:rsidR="00FC60B7" w:rsidRPr="00AC0732" w:rsidRDefault="00FC60B7" w:rsidP="00AC0732">
      <w:pPr>
        <w:shd w:val="clear" w:color="auto" w:fill="FFFFFF"/>
        <w:tabs>
          <w:tab w:val="left" w:pos="708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B7" w:rsidRPr="00AC0732" w:rsidRDefault="00FC60B7" w:rsidP="00AC0732">
      <w:pPr>
        <w:shd w:val="clear" w:color="auto" w:fill="FFFFFF"/>
        <w:tabs>
          <w:tab w:val="left" w:pos="708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B7" w:rsidRPr="00AC0732" w:rsidRDefault="008D2DCF" w:rsidP="00AC0732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Сергій  АНАНКО </w:t>
      </w:r>
    </w:p>
    <w:p w:rsidR="008D2DCF" w:rsidRPr="00AC0732" w:rsidRDefault="008D2DCF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8D2DCF" w:rsidRPr="00AC0732" w:rsidRDefault="008D2DCF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FC60B7" w:rsidRDefault="00FC60B7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65914" w:rsidRPr="00AC0732" w:rsidRDefault="00665914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8D2DCF" w:rsidRPr="00AC0732" w:rsidRDefault="008D2DCF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ПОГОДЖЕНО:</w:t>
      </w:r>
    </w:p>
    <w:p w:rsidR="008D2DCF" w:rsidRPr="00AC0732" w:rsidRDefault="008D2DCF" w:rsidP="00AC0732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8D2DCF" w:rsidRPr="00AC0732" w:rsidRDefault="008D2DCF" w:rsidP="00AC0732">
      <w:pPr>
        <w:shd w:val="clear" w:color="auto" w:fill="FFFFFF"/>
        <w:tabs>
          <w:tab w:val="left" w:pos="6804"/>
          <w:tab w:val="left" w:pos="708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</w:t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 СТУДАНС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Постійна комісія з питань 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місцевого бюджету, фінансів, 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податкової політики, 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розвитку підприємництва, 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захисту прав споживачів, 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комунальної власності</w:t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386EE5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Юлія ЛЮБЧЕНКО 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Постійна комісія з питань </w:t>
      </w:r>
    </w:p>
    <w:p w:rsidR="008D2DCF" w:rsidRPr="00AC0732" w:rsidRDefault="008D2DCF" w:rsidP="00AC073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житлово-комунального господарства</w:t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Максим ГЛУЩЕНКО</w:t>
      </w:r>
    </w:p>
    <w:p w:rsidR="008D2DCF" w:rsidRPr="00AC0732" w:rsidRDefault="008D2DCF" w:rsidP="00AC0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CF" w:rsidRPr="00AC0732" w:rsidRDefault="008D2DCF" w:rsidP="00AC073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7AAA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ДУБОВСЬКИЙ</w:t>
      </w:r>
      <w:r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D2DCF" w:rsidRPr="00AC0732" w:rsidRDefault="008D2DCF" w:rsidP="00AC073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CF" w:rsidRPr="00AC0732" w:rsidRDefault="008D2DCF" w:rsidP="00AC0732">
      <w:pPr>
        <w:tabs>
          <w:tab w:val="left" w:pos="771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proofErr w:type="spellStart"/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ru-RU"/>
        </w:rPr>
        <w:t>Фінансове</w:t>
      </w:r>
      <w:proofErr w:type="spellEnd"/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ru-RU"/>
        </w:rPr>
        <w:t xml:space="preserve"> </w:t>
      </w:r>
      <w:proofErr w:type="spellStart"/>
      <w:r w:rsidRPr="00AC0732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ru-RU"/>
        </w:rPr>
        <w:t>управління</w:t>
      </w:r>
      <w:proofErr w:type="spellEnd"/>
      <w:r w:rsidR="00FC60B7" w:rsidRPr="00AC0732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ru-RU"/>
        </w:rPr>
        <w:t xml:space="preserve">                                               </w:t>
      </w:r>
      <w:r w:rsidR="006F79F0" w:rsidRPr="00AC073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Юлія ЛЮБЧЕНКО</w:t>
      </w:r>
    </w:p>
    <w:p w:rsidR="008D2DCF" w:rsidRPr="00AC0732" w:rsidRDefault="008D2DCF" w:rsidP="00AC07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8D2DCF" w:rsidRPr="00AC0732" w:rsidRDefault="008D2DCF" w:rsidP="00AC073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Start"/>
      <w:r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ридичн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proofErr w:type="spellEnd"/>
      <w:r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C60B7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7AAA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СІЛКО</w:t>
      </w: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DCF" w:rsidRPr="00AC0732" w:rsidRDefault="008D2DCF" w:rsidP="00AC0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CF" w:rsidRPr="00AC0732" w:rsidRDefault="00AA55FE" w:rsidP="00AC0732">
      <w:pPr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2DCF" w:rsidRPr="00A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</w:t>
      </w:r>
      <w:proofErr w:type="spellStart"/>
      <w:r w:rsidR="008D2DCF"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правління</w:t>
      </w:r>
      <w:proofErr w:type="spellEnd"/>
      <w:r w:rsidR="008D2DCF"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D2DCF"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</w:t>
      </w:r>
      <w:proofErr w:type="spellEnd"/>
      <w:r w:rsidR="008D2DCF"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</w:p>
    <w:p w:rsidR="008D2DCF" w:rsidRDefault="008D2DCF" w:rsidP="00AC0732">
      <w:pPr>
        <w:spacing w:line="240" w:lineRule="auto"/>
        <w:sectPr w:rsidR="008D2DCF" w:rsidSect="00FC60B7">
          <w:headerReference w:type="default" r:id="rId6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proofErr w:type="spellStart"/>
      <w:r w:rsidRPr="00AC07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комунального</w:t>
      </w:r>
      <w:proofErr w:type="spellEnd"/>
      <w:r w:rsidRPr="00CC40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40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="00FC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FC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FC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FC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FC60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proofErr w:type="gramStart"/>
      <w:r w:rsidR="006F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Євгеній</w:t>
      </w:r>
      <w:proofErr w:type="spellEnd"/>
      <w:r w:rsidR="006F7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АВРАМЕНКО</w:t>
      </w:r>
      <w:proofErr w:type="gramEnd"/>
      <w:r w:rsidRPr="00CC40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CC40F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2DCF" w:rsidRDefault="008D2DCF" w:rsidP="008D2DCF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8D2DCF" w:rsidRDefault="008D2DCF" w:rsidP="008D2DC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8D2DCF" w:rsidRDefault="008D2DCF" w:rsidP="008D2DC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міської ради</w:t>
      </w:r>
    </w:p>
    <w:p w:rsidR="008D2DCF" w:rsidRDefault="00665914" w:rsidP="008D2DC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24.11.2021 </w:t>
      </w:r>
      <w:r w:rsidR="008D2DC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31-25/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:rsidR="008D2DCF" w:rsidRDefault="008D2DCF" w:rsidP="008D2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DCF" w:rsidRPr="0034718A" w:rsidRDefault="008D2DCF" w:rsidP="008D2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DCF" w:rsidRPr="005929D7" w:rsidRDefault="00FC339E" w:rsidP="00226D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2DCF" w:rsidRPr="005929D7">
        <w:rPr>
          <w:rFonts w:ascii="Times New Roman" w:hAnsi="Times New Roman"/>
          <w:sz w:val="28"/>
          <w:szCs w:val="28"/>
        </w:rPr>
        <w:t>рограма</w:t>
      </w:r>
      <w:r w:rsidR="00226D1F"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підтримки</w:t>
      </w:r>
      <w:r w:rsidR="00226D1F"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громадсько</w:t>
      </w:r>
      <w:r w:rsid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ї організації «Чотири лапи» щодо</w:t>
      </w:r>
      <w:r w:rsidR="005A4D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8D2DCF" w:rsidRPr="005929D7">
        <w:rPr>
          <w:rFonts w:ascii="Times New Roman" w:hAnsi="Times New Roman"/>
          <w:sz w:val="28"/>
          <w:szCs w:val="28"/>
        </w:rPr>
        <w:t>регулювання чисельності безпритульних тварин</w:t>
      </w:r>
      <w:r w:rsidR="00662B19">
        <w:rPr>
          <w:rFonts w:ascii="Times New Roman" w:hAnsi="Times New Roman"/>
          <w:sz w:val="28"/>
          <w:szCs w:val="28"/>
        </w:rPr>
        <w:t xml:space="preserve"> </w:t>
      </w:r>
      <w:r w:rsidR="008D2DCF" w:rsidRPr="005929D7">
        <w:rPr>
          <w:rFonts w:ascii="Times New Roman" w:hAnsi="Times New Roman"/>
          <w:sz w:val="28"/>
          <w:szCs w:val="28"/>
        </w:rPr>
        <w:t xml:space="preserve">у м. </w:t>
      </w:r>
      <w:r w:rsidR="008D2DCF">
        <w:rPr>
          <w:rFonts w:ascii="Times New Roman" w:hAnsi="Times New Roman"/>
          <w:sz w:val="28"/>
          <w:szCs w:val="28"/>
        </w:rPr>
        <w:t xml:space="preserve">Сміла </w:t>
      </w:r>
      <w:r w:rsidR="008D2DCF" w:rsidRPr="005929D7">
        <w:rPr>
          <w:rFonts w:ascii="Times New Roman" w:hAnsi="Times New Roman"/>
          <w:sz w:val="28"/>
          <w:szCs w:val="28"/>
        </w:rPr>
        <w:t>на 20</w:t>
      </w:r>
      <w:r w:rsidR="008D2DCF">
        <w:rPr>
          <w:rFonts w:ascii="Times New Roman" w:hAnsi="Times New Roman"/>
          <w:sz w:val="28"/>
          <w:szCs w:val="28"/>
        </w:rPr>
        <w:t>2</w:t>
      </w:r>
      <w:r w:rsidR="00003B92">
        <w:rPr>
          <w:rFonts w:ascii="Times New Roman" w:hAnsi="Times New Roman"/>
          <w:sz w:val="28"/>
          <w:szCs w:val="28"/>
        </w:rPr>
        <w:t>2</w:t>
      </w:r>
      <w:r w:rsidR="008D2DCF" w:rsidRPr="005929D7">
        <w:rPr>
          <w:rFonts w:ascii="Times New Roman" w:hAnsi="Times New Roman"/>
          <w:sz w:val="28"/>
          <w:szCs w:val="28"/>
        </w:rPr>
        <w:t>-202</w:t>
      </w:r>
      <w:r w:rsidR="008D2DCF">
        <w:rPr>
          <w:rFonts w:ascii="Times New Roman" w:hAnsi="Times New Roman"/>
          <w:sz w:val="28"/>
          <w:szCs w:val="28"/>
        </w:rPr>
        <w:t>5</w:t>
      </w:r>
      <w:r w:rsidR="008D2DCF" w:rsidRPr="00592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DCF" w:rsidRPr="005929D7">
        <w:rPr>
          <w:rFonts w:ascii="Times New Roman" w:hAnsi="Times New Roman"/>
          <w:sz w:val="28"/>
          <w:szCs w:val="28"/>
        </w:rPr>
        <w:t>pоки</w:t>
      </w:r>
      <w:proofErr w:type="spellEnd"/>
      <w:r w:rsidR="006D6544">
        <w:rPr>
          <w:rFonts w:ascii="Times New Roman" w:hAnsi="Times New Roman"/>
          <w:sz w:val="28"/>
          <w:szCs w:val="28"/>
        </w:rPr>
        <w:t xml:space="preserve"> </w:t>
      </w:r>
    </w:p>
    <w:p w:rsidR="008D2DCF" w:rsidRPr="005929D7" w:rsidRDefault="008D2DCF" w:rsidP="008D2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DCF" w:rsidRDefault="008D2DCF" w:rsidP="008D2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="005A5863">
        <w:rPr>
          <w:rFonts w:ascii="Times New Roman" w:hAnsi="Times New Roman"/>
          <w:b/>
          <w:sz w:val="28"/>
          <w:szCs w:val="28"/>
        </w:rPr>
        <w:t xml:space="preserve"> </w:t>
      </w:r>
      <w:r w:rsidRPr="00633E1B">
        <w:rPr>
          <w:rFonts w:ascii="Times New Roman" w:hAnsi="Times New Roman"/>
          <w:b/>
          <w:sz w:val="28"/>
          <w:szCs w:val="28"/>
        </w:rPr>
        <w:t>Загальна характеристика програми</w:t>
      </w:r>
    </w:p>
    <w:p w:rsidR="0020676B" w:rsidRPr="0020676B" w:rsidRDefault="0020676B" w:rsidP="008D2DCF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8D2DCF" w:rsidRDefault="008D2DCF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Ініціатором розроблення Програми</w:t>
      </w:r>
      <w:r w:rsidR="00665914" w:rsidRPr="006659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659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підтримки</w:t>
      </w:r>
      <w:r w:rsidR="00665914"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громадсько</w:t>
      </w:r>
      <w:r w:rsidR="006659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ї організації «Чотири лапи» щодо </w:t>
      </w:r>
      <w:r w:rsidR="00665914" w:rsidRPr="005929D7">
        <w:rPr>
          <w:rFonts w:ascii="Times New Roman" w:hAnsi="Times New Roman"/>
          <w:sz w:val="28"/>
          <w:szCs w:val="28"/>
        </w:rPr>
        <w:t xml:space="preserve">регулювання чисельності безпритульних тварину м. </w:t>
      </w:r>
      <w:r w:rsidR="00665914">
        <w:rPr>
          <w:rFonts w:ascii="Times New Roman" w:hAnsi="Times New Roman"/>
          <w:sz w:val="28"/>
          <w:szCs w:val="28"/>
        </w:rPr>
        <w:t xml:space="preserve">Сміла </w:t>
      </w:r>
      <w:r w:rsidR="00665914" w:rsidRPr="005929D7">
        <w:rPr>
          <w:rFonts w:ascii="Times New Roman" w:hAnsi="Times New Roman"/>
          <w:sz w:val="28"/>
          <w:szCs w:val="28"/>
        </w:rPr>
        <w:t>на 20</w:t>
      </w:r>
      <w:r w:rsidR="00665914">
        <w:rPr>
          <w:rFonts w:ascii="Times New Roman" w:hAnsi="Times New Roman"/>
          <w:sz w:val="28"/>
          <w:szCs w:val="28"/>
        </w:rPr>
        <w:t>22</w:t>
      </w:r>
      <w:r w:rsidR="00665914" w:rsidRPr="005929D7">
        <w:rPr>
          <w:rFonts w:ascii="Times New Roman" w:hAnsi="Times New Roman"/>
          <w:sz w:val="28"/>
          <w:szCs w:val="28"/>
        </w:rPr>
        <w:t>-202</w:t>
      </w:r>
      <w:r w:rsidR="00665914">
        <w:rPr>
          <w:rFonts w:ascii="Times New Roman" w:hAnsi="Times New Roman"/>
          <w:sz w:val="28"/>
          <w:szCs w:val="28"/>
        </w:rPr>
        <w:t>5</w:t>
      </w:r>
      <w:r w:rsidR="00665914" w:rsidRPr="00592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914" w:rsidRPr="005929D7">
        <w:rPr>
          <w:rFonts w:ascii="Times New Roman" w:hAnsi="Times New Roman"/>
          <w:sz w:val="28"/>
          <w:szCs w:val="28"/>
        </w:rPr>
        <w:t>pоки</w:t>
      </w:r>
      <w:proofErr w:type="spellEnd"/>
      <w:r w:rsidR="00665914" w:rsidRPr="00665914">
        <w:rPr>
          <w:rFonts w:ascii="Times New Roman" w:hAnsi="Times New Roman"/>
          <w:sz w:val="28"/>
          <w:szCs w:val="28"/>
        </w:rPr>
        <w:t xml:space="preserve"> (далі  </w:t>
      </w:r>
      <w:r w:rsidR="00665914">
        <w:rPr>
          <w:rFonts w:ascii="Times New Roman" w:hAnsi="Times New Roman"/>
          <w:sz w:val="28"/>
          <w:szCs w:val="28"/>
        </w:rPr>
        <w:t>Програма)</w:t>
      </w:r>
      <w:r>
        <w:rPr>
          <w:rFonts w:ascii="Times New Roman" w:hAnsi="Times New Roman"/>
          <w:sz w:val="28"/>
          <w:szCs w:val="28"/>
        </w:rPr>
        <w:t xml:space="preserve"> є у</w:t>
      </w:r>
      <w:r w:rsidRPr="005929D7">
        <w:rPr>
          <w:rFonts w:ascii="Times New Roman" w:hAnsi="Times New Roman"/>
          <w:sz w:val="28"/>
          <w:szCs w:val="28"/>
        </w:rPr>
        <w:t xml:space="preserve">правління житлово-комунального </w:t>
      </w:r>
      <w:r>
        <w:rPr>
          <w:rFonts w:ascii="Times New Roman" w:hAnsi="Times New Roman"/>
          <w:sz w:val="28"/>
          <w:szCs w:val="28"/>
        </w:rPr>
        <w:t>господарства виконавчого комітету Смілянської</w:t>
      </w:r>
      <w:r w:rsidRPr="005929D7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>.</w:t>
      </w:r>
      <w:r w:rsidRPr="00633E1B">
        <w:rPr>
          <w:rFonts w:ascii="Times New Roman" w:hAnsi="Times New Roman"/>
          <w:sz w:val="28"/>
          <w:szCs w:val="28"/>
        </w:rPr>
        <w:t xml:space="preserve"> </w:t>
      </w:r>
    </w:p>
    <w:p w:rsidR="008D2DCF" w:rsidRPr="00633E1B" w:rsidRDefault="00496BF2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D2DCF">
        <w:rPr>
          <w:rFonts w:ascii="Times New Roman" w:hAnsi="Times New Roman"/>
          <w:sz w:val="28"/>
          <w:szCs w:val="28"/>
        </w:rPr>
        <w:t xml:space="preserve">Розробник </w:t>
      </w:r>
      <w:r w:rsidR="008D2DCF" w:rsidRPr="00633E1B">
        <w:rPr>
          <w:rFonts w:ascii="Times New Roman" w:hAnsi="Times New Roman"/>
          <w:sz w:val="28"/>
          <w:szCs w:val="28"/>
        </w:rPr>
        <w:t xml:space="preserve">Програми </w:t>
      </w:r>
      <w:r w:rsidR="008D2DCF">
        <w:rPr>
          <w:rFonts w:ascii="Times New Roman" w:hAnsi="Times New Roman"/>
          <w:sz w:val="28"/>
          <w:szCs w:val="28"/>
        </w:rPr>
        <w:t>- у</w:t>
      </w:r>
      <w:r w:rsidR="008D2DCF" w:rsidRPr="005929D7">
        <w:rPr>
          <w:rFonts w:ascii="Times New Roman" w:hAnsi="Times New Roman"/>
          <w:sz w:val="28"/>
          <w:szCs w:val="28"/>
        </w:rPr>
        <w:t>правління житлово-комунального господарства</w:t>
      </w:r>
      <w:r w:rsidR="008D2DCF">
        <w:rPr>
          <w:rFonts w:ascii="Times New Roman" w:hAnsi="Times New Roman"/>
          <w:sz w:val="28"/>
          <w:szCs w:val="28"/>
        </w:rPr>
        <w:t xml:space="preserve"> виконавчого комітету Смілянської</w:t>
      </w:r>
      <w:r w:rsidR="008D2DCF" w:rsidRPr="005929D7">
        <w:rPr>
          <w:rFonts w:ascii="Times New Roman" w:hAnsi="Times New Roman"/>
          <w:sz w:val="28"/>
          <w:szCs w:val="28"/>
        </w:rPr>
        <w:t xml:space="preserve"> міської ради</w:t>
      </w:r>
      <w:r w:rsidR="008D2DCF">
        <w:rPr>
          <w:rFonts w:ascii="Times New Roman" w:hAnsi="Times New Roman"/>
          <w:sz w:val="28"/>
          <w:szCs w:val="28"/>
        </w:rPr>
        <w:t>.</w:t>
      </w:r>
    </w:p>
    <w:p w:rsidR="008D2DCF" w:rsidRDefault="00496BF2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D2D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DCF">
        <w:rPr>
          <w:rFonts w:ascii="Times New Roman" w:hAnsi="Times New Roman"/>
          <w:sz w:val="28"/>
          <w:szCs w:val="28"/>
        </w:rPr>
        <w:t>Співрозробники</w:t>
      </w:r>
      <w:proofErr w:type="spellEnd"/>
      <w:r w:rsidR="008D2DCF">
        <w:rPr>
          <w:rFonts w:ascii="Times New Roman" w:hAnsi="Times New Roman"/>
          <w:sz w:val="28"/>
          <w:szCs w:val="28"/>
        </w:rPr>
        <w:t xml:space="preserve"> Програми</w:t>
      </w:r>
      <w:r w:rsidR="008D2DCF" w:rsidRPr="003A4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2DCF">
        <w:rPr>
          <w:rFonts w:ascii="Times New Roman" w:hAnsi="Times New Roman"/>
          <w:sz w:val="28"/>
          <w:szCs w:val="28"/>
        </w:rPr>
        <w:t>- відсутні.</w:t>
      </w:r>
    </w:p>
    <w:p w:rsidR="008D2DCF" w:rsidRDefault="00496BF2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D2DCF">
        <w:rPr>
          <w:rFonts w:ascii="Times New Roman" w:hAnsi="Times New Roman"/>
          <w:sz w:val="28"/>
          <w:szCs w:val="28"/>
        </w:rPr>
        <w:t>Відповідальний виконавець Програми - у</w:t>
      </w:r>
      <w:r w:rsidR="008D2DCF" w:rsidRPr="005929D7">
        <w:rPr>
          <w:rFonts w:ascii="Times New Roman" w:hAnsi="Times New Roman"/>
          <w:sz w:val="28"/>
          <w:szCs w:val="28"/>
        </w:rPr>
        <w:t>правління житлово-комунального господарства</w:t>
      </w:r>
      <w:r w:rsidR="009D56A3">
        <w:rPr>
          <w:rFonts w:ascii="Times New Roman" w:hAnsi="Times New Roman"/>
          <w:sz w:val="28"/>
          <w:szCs w:val="28"/>
        </w:rPr>
        <w:t>.</w:t>
      </w:r>
      <w:r w:rsidR="008D2DCF">
        <w:rPr>
          <w:rFonts w:ascii="Times New Roman" w:hAnsi="Times New Roman"/>
          <w:sz w:val="28"/>
          <w:szCs w:val="28"/>
        </w:rPr>
        <w:t xml:space="preserve"> </w:t>
      </w:r>
    </w:p>
    <w:p w:rsidR="008D2DCF" w:rsidRDefault="008D2DCF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Учасники Програми -</w:t>
      </w:r>
      <w:r w:rsidRPr="005C0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Смілянська</w:t>
      </w:r>
      <w:r w:rsidRPr="005929D7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665914">
        <w:rPr>
          <w:rFonts w:ascii="Times New Roman" w:hAnsi="Times New Roman"/>
          <w:sz w:val="28"/>
          <w:szCs w:val="28"/>
        </w:rPr>
        <w:t>територіальна громада</w:t>
      </w:r>
      <w:r w:rsidR="009D56A3">
        <w:rPr>
          <w:rFonts w:ascii="Times New Roman" w:hAnsi="Times New Roman"/>
          <w:sz w:val="28"/>
          <w:szCs w:val="28"/>
        </w:rPr>
        <w:t>,</w:t>
      </w:r>
      <w:r w:rsidR="009D56A3" w:rsidRPr="009D5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9D56A3"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громадськ</w:t>
      </w:r>
      <w:r w:rsidR="009D5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організація «Чотири лапи»</w:t>
      </w:r>
      <w:r>
        <w:rPr>
          <w:rFonts w:ascii="Times New Roman" w:hAnsi="Times New Roman"/>
          <w:sz w:val="28"/>
          <w:szCs w:val="28"/>
        </w:rPr>
        <w:t>.</w:t>
      </w:r>
    </w:p>
    <w:p w:rsidR="008D2DCF" w:rsidRDefault="008D2DCF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96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Термін реалізації Програми </w:t>
      </w:r>
      <w:r w:rsidR="00496BF2">
        <w:rPr>
          <w:rFonts w:ascii="Times New Roman" w:hAnsi="Times New Roman" w:cs="Times New Roman"/>
          <w:sz w:val="28"/>
          <w:szCs w:val="28"/>
        </w:rPr>
        <w:t>−</w:t>
      </w:r>
      <w:r w:rsidR="00496BF2">
        <w:rPr>
          <w:rFonts w:ascii="Times New Roman" w:hAnsi="Times New Roman"/>
          <w:sz w:val="28"/>
          <w:szCs w:val="28"/>
        </w:rPr>
        <w:t xml:space="preserve"> </w:t>
      </w:r>
      <w:r w:rsidRPr="005929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003B92">
        <w:rPr>
          <w:rFonts w:ascii="Times New Roman" w:hAnsi="Times New Roman"/>
          <w:sz w:val="28"/>
          <w:szCs w:val="28"/>
        </w:rPr>
        <w:t>2</w:t>
      </w:r>
      <w:r w:rsidRPr="005929D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592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29D7">
        <w:rPr>
          <w:rFonts w:ascii="Times New Roman" w:hAnsi="Times New Roman"/>
          <w:sz w:val="28"/>
          <w:szCs w:val="28"/>
        </w:rPr>
        <w:t>pоки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2DCF" w:rsidRDefault="008D2DCF" w:rsidP="008D2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DCF" w:rsidRPr="0051555E" w:rsidRDefault="008D2DCF" w:rsidP="008D2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095BB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1555E">
        <w:rPr>
          <w:rFonts w:ascii="Times New Roman" w:hAnsi="Times New Roman"/>
          <w:b/>
          <w:sz w:val="28"/>
          <w:szCs w:val="28"/>
        </w:rPr>
        <w:t>Аналіз причин виникнення проблеми</w:t>
      </w:r>
    </w:p>
    <w:p w:rsidR="008D2DCF" w:rsidRDefault="008D2DCF" w:rsidP="008D2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55E">
        <w:rPr>
          <w:rFonts w:ascii="Times New Roman" w:hAnsi="Times New Roman"/>
          <w:b/>
          <w:sz w:val="28"/>
          <w:szCs w:val="28"/>
        </w:rPr>
        <w:t>і обґрунтування необхідності прийняття Програми</w:t>
      </w:r>
    </w:p>
    <w:p w:rsidR="00E84AC3" w:rsidRPr="0020676B" w:rsidRDefault="00E84AC3" w:rsidP="008D2DCF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8D2DCF" w:rsidRDefault="00592E4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E4B">
        <w:rPr>
          <w:rFonts w:ascii="Times New Roman" w:hAnsi="Times New Roman"/>
          <w:sz w:val="28"/>
          <w:szCs w:val="28"/>
        </w:rPr>
        <w:t>Програма підтримки громадської організації «Чотири лапи» щодо регулювання чисельності безпритульних тварин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E4B">
        <w:rPr>
          <w:rFonts w:ascii="Times New Roman" w:hAnsi="Times New Roman"/>
          <w:sz w:val="28"/>
          <w:szCs w:val="28"/>
        </w:rPr>
        <w:t xml:space="preserve">у м. Сміла </w:t>
      </w:r>
      <w:r w:rsidR="00E84AC3">
        <w:rPr>
          <w:rFonts w:ascii="Times New Roman" w:hAnsi="Times New Roman"/>
          <w:sz w:val="28"/>
          <w:szCs w:val="28"/>
        </w:rPr>
        <w:t>визначає правові, організацій</w:t>
      </w:r>
      <w:r w:rsidR="008D2DCF">
        <w:rPr>
          <w:rFonts w:ascii="Times New Roman" w:hAnsi="Times New Roman"/>
          <w:sz w:val="28"/>
          <w:szCs w:val="28"/>
        </w:rPr>
        <w:t xml:space="preserve"> і фінансові основи відносин щодо регулювання чисельності безпритульних тварин у м. Сміла гуманними методами, забезпечує участь фізичних осіб та громадських організацій у виконанні заходів, спрямованих на регулювання чисельності безпритульних тварин гуманними методами.</w:t>
      </w:r>
    </w:p>
    <w:p w:rsidR="0020676B" w:rsidRPr="0020676B" w:rsidRDefault="0020676B" w:rsidP="00FC3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76B">
        <w:rPr>
          <w:rFonts w:ascii="Times New Roman" w:hAnsi="Times New Roman" w:cs="Times New Roman"/>
          <w:sz w:val="28"/>
          <w:szCs w:val="28"/>
        </w:rPr>
        <w:t>Необхідність розроблення Програми викликана перебуванням великої кількості безпритульних тварин на території міста, що у свою чергу призводить до погіршення його санітарно-епідеміологічного та екологічного стану, якості життя мешканців і гостей міста, загибелі тварин та жорстокого поводження з ними.</w:t>
      </w:r>
    </w:p>
    <w:p w:rsidR="008D2DCF" w:rsidRPr="005929D7" w:rsidRDefault="008D2DCF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Аналіз ситуації у сфері поводження з домашніми та безпритульними тваринами дає можливість зробити висновок, що чисельність безпритульних тварин збільшується за рахунок двох чинників: неконтрольованого розмноження безпритульних тварин та надходження домашніх тварин, які втратили господарів.</w:t>
      </w:r>
    </w:p>
    <w:p w:rsidR="007D1296" w:rsidRDefault="008D2DCF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lastRenderedPageBreak/>
        <w:t>Також, одними з основних причин, що призводять до збільшення популяції безпритульних тварин і, як наслідок, до погіршення санітарно-епідемічного й екологічного стану міста, є:</w:t>
      </w:r>
    </w:p>
    <w:p w:rsidR="007D1296" w:rsidRDefault="008D2DCF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недосконалість механізмів регулювання кількості безпритульних тварин;</w:t>
      </w:r>
    </w:p>
    <w:p w:rsidR="007D1296" w:rsidRDefault="008D2DCF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відсутність системи реєстрації та ідентифікації тварин;</w:t>
      </w:r>
    </w:p>
    <w:p w:rsidR="007D1296" w:rsidRDefault="008D2DCF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наявність надлишкової кормової бази;</w:t>
      </w:r>
    </w:p>
    <w:p w:rsidR="007D1296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наявність безвідповідального ставлення власників до тварин, через яких вони виявляються кинутими або загубленими;</w:t>
      </w:r>
    </w:p>
    <w:p w:rsidR="007D1296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наявність стихійних місць продажу тварин;</w:t>
      </w:r>
    </w:p>
    <w:p w:rsidR="0020676B" w:rsidRPr="005929D7" w:rsidRDefault="0020676B" w:rsidP="007D1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відсутність у місті карантинного майданчика або притулку для тварин.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Таким чином, можна зробити висновок, що рішення даної проблеми вимагає принципово іншого підходу з урахуванням вимог чинного законодавства України.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Враховуючи викладене, розробка </w:t>
      </w:r>
      <w:r w:rsidR="00592E4B">
        <w:rPr>
          <w:rFonts w:ascii="Times New Roman" w:hAnsi="Times New Roman"/>
          <w:sz w:val="28"/>
          <w:szCs w:val="28"/>
        </w:rPr>
        <w:t>П</w:t>
      </w:r>
      <w:r w:rsidR="00592E4B" w:rsidRPr="005929D7">
        <w:rPr>
          <w:rFonts w:ascii="Times New Roman" w:hAnsi="Times New Roman"/>
          <w:sz w:val="28"/>
          <w:szCs w:val="28"/>
        </w:rPr>
        <w:t>рограм</w:t>
      </w:r>
      <w:r w:rsidR="00592E4B">
        <w:rPr>
          <w:rFonts w:ascii="Times New Roman" w:hAnsi="Times New Roman"/>
          <w:sz w:val="28"/>
          <w:szCs w:val="28"/>
        </w:rPr>
        <w:t>и</w:t>
      </w:r>
      <w:r w:rsidR="00592E4B"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592E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підтримки</w:t>
      </w:r>
      <w:r w:rsidR="00592E4B" w:rsidRPr="00226D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громадсько</w:t>
      </w:r>
      <w:r w:rsidR="00592E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ї організації «Чотири лапи» щодо </w:t>
      </w:r>
      <w:r w:rsidR="00592E4B" w:rsidRPr="005929D7">
        <w:rPr>
          <w:rFonts w:ascii="Times New Roman" w:hAnsi="Times New Roman"/>
          <w:sz w:val="28"/>
          <w:szCs w:val="28"/>
        </w:rPr>
        <w:t>регулювання чисельності безпритульних тварин</w:t>
      </w:r>
      <w:r w:rsidR="00662B1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92E4B" w:rsidRPr="005929D7">
        <w:rPr>
          <w:rFonts w:ascii="Times New Roman" w:hAnsi="Times New Roman"/>
          <w:sz w:val="28"/>
          <w:szCs w:val="28"/>
        </w:rPr>
        <w:t xml:space="preserve">у м. </w:t>
      </w:r>
      <w:r w:rsidR="00592E4B">
        <w:rPr>
          <w:rFonts w:ascii="Times New Roman" w:hAnsi="Times New Roman"/>
          <w:sz w:val="28"/>
          <w:szCs w:val="28"/>
        </w:rPr>
        <w:t>Сміла</w:t>
      </w:r>
      <w:r w:rsidRPr="005929D7">
        <w:rPr>
          <w:rFonts w:ascii="Times New Roman" w:hAnsi="Times New Roman"/>
          <w:sz w:val="28"/>
          <w:szCs w:val="28"/>
        </w:rPr>
        <w:t xml:space="preserve"> є важливим питанням для міста. Цією Програмою пропонується запровадити в місті методику регулювання чисельності безпритульних тварин, а саме: виловлені безпритульні тварини утримуються на карантинному майданчику або в притулку до повернення їх власнику (якщо вони були загублені) або до передачі новому власнику. По закінченні встановленого терміну утримання на карантинному майданчику підляга</w:t>
      </w:r>
      <w:r w:rsidR="00E16872">
        <w:rPr>
          <w:rFonts w:ascii="Times New Roman" w:hAnsi="Times New Roman"/>
          <w:sz w:val="28"/>
          <w:szCs w:val="28"/>
        </w:rPr>
        <w:t>ють</w:t>
      </w:r>
      <w:r w:rsidRPr="005929D7">
        <w:rPr>
          <w:rFonts w:ascii="Times New Roman" w:hAnsi="Times New Roman"/>
          <w:sz w:val="28"/>
          <w:szCs w:val="28"/>
        </w:rPr>
        <w:t xml:space="preserve"> стерилізації, вакцинації, можуть бути передані іншим притулкам для тварин, які  створені фізичними особами, громадськими і благодійними організаціями,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2B7">
        <w:rPr>
          <w:rFonts w:ascii="Times New Roman" w:hAnsi="Times New Roman"/>
          <w:sz w:val="28"/>
          <w:szCs w:val="28"/>
        </w:rPr>
        <w:t xml:space="preserve">повертатися в місця вилову або підлягати </w:t>
      </w:r>
      <w:proofErr w:type="spellStart"/>
      <w:r w:rsidRPr="001772B7">
        <w:rPr>
          <w:rFonts w:ascii="Times New Roman" w:hAnsi="Times New Roman"/>
          <w:sz w:val="28"/>
          <w:szCs w:val="28"/>
        </w:rPr>
        <w:t>евтаназії</w:t>
      </w:r>
      <w:proofErr w:type="spellEnd"/>
      <w:r w:rsidRPr="001772B7">
        <w:rPr>
          <w:rFonts w:ascii="Times New Roman" w:hAnsi="Times New Roman"/>
          <w:sz w:val="28"/>
          <w:szCs w:val="28"/>
        </w:rPr>
        <w:t xml:space="preserve"> у випадках та у спосіб, що пе</w:t>
      </w:r>
      <w:r w:rsidR="007D1296">
        <w:rPr>
          <w:rFonts w:ascii="Times New Roman" w:hAnsi="Times New Roman"/>
          <w:sz w:val="28"/>
          <w:szCs w:val="28"/>
        </w:rPr>
        <w:t>редбачені Законом України «</w:t>
      </w:r>
      <w:r w:rsidRPr="005929D7">
        <w:rPr>
          <w:rFonts w:ascii="Times New Roman" w:hAnsi="Times New Roman"/>
          <w:sz w:val="28"/>
          <w:szCs w:val="28"/>
        </w:rPr>
        <w:t>Про захист тв</w:t>
      </w:r>
      <w:r w:rsidR="007D1296">
        <w:rPr>
          <w:rFonts w:ascii="Times New Roman" w:hAnsi="Times New Roman"/>
          <w:sz w:val="28"/>
          <w:szCs w:val="28"/>
        </w:rPr>
        <w:t>арин від жорстокого поводження»</w:t>
      </w:r>
      <w:r w:rsidR="00496BF2">
        <w:rPr>
          <w:rFonts w:ascii="Times New Roman" w:hAnsi="Times New Roman"/>
          <w:sz w:val="28"/>
          <w:szCs w:val="28"/>
        </w:rPr>
        <w:t xml:space="preserve"> та іншими нормативно -</w:t>
      </w:r>
      <w:r w:rsidRPr="005929D7">
        <w:rPr>
          <w:rFonts w:ascii="Times New Roman" w:hAnsi="Times New Roman"/>
          <w:sz w:val="28"/>
          <w:szCs w:val="28"/>
        </w:rPr>
        <w:t xml:space="preserve"> правовими актами України.</w:t>
      </w:r>
    </w:p>
    <w:p w:rsidR="0020676B" w:rsidRDefault="0020676B" w:rsidP="00206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C0569">
        <w:rPr>
          <w:rFonts w:ascii="Times New Roman" w:hAnsi="Times New Roman"/>
          <w:b/>
          <w:sz w:val="28"/>
          <w:szCs w:val="28"/>
          <w:lang w:val="ru-RU"/>
        </w:rPr>
        <w:t>.</w:t>
      </w:r>
      <w:r w:rsidR="005A58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1555E">
        <w:rPr>
          <w:rFonts w:ascii="Times New Roman" w:hAnsi="Times New Roman"/>
          <w:b/>
          <w:sz w:val="28"/>
          <w:szCs w:val="28"/>
        </w:rPr>
        <w:t>Мета та завдання Програми</w:t>
      </w:r>
    </w:p>
    <w:p w:rsidR="0020676B" w:rsidRPr="0020676B" w:rsidRDefault="0020676B" w:rsidP="0020676B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Основною метою Програми є покращення санітарно-екологічної та епізоотичної ситуації у місті, регулювання чисельності безпритульних тварин на території м. </w:t>
      </w:r>
      <w:r>
        <w:rPr>
          <w:rFonts w:ascii="Times New Roman" w:hAnsi="Times New Roman"/>
          <w:sz w:val="28"/>
          <w:szCs w:val="28"/>
        </w:rPr>
        <w:t xml:space="preserve">Сміла </w:t>
      </w:r>
      <w:r w:rsidRPr="005929D7">
        <w:rPr>
          <w:rFonts w:ascii="Times New Roman" w:hAnsi="Times New Roman"/>
          <w:sz w:val="28"/>
          <w:szCs w:val="28"/>
        </w:rPr>
        <w:t>виключно гуманними методами відповідно до умов чинного законодавства.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Завдання Програми полягають у забезпеченні умов для: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організації вилову безпритульних тварин гуманним методом;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вакцинації та лікування безпритульних тварин;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попередження неконтрольованого розмноження безпритульних тварин, зокрема шляхом стерилізації безпритульних тварин;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створення відповідного структурного підрозділу для організації та утримання карантинного майданчика для тварин;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проведення роз'яснювальної роботи серед власників про необхідність стерилізації домашніх тварин;</w:t>
      </w:r>
    </w:p>
    <w:p w:rsidR="0020676B" w:rsidRPr="006A37FA" w:rsidRDefault="0020676B" w:rsidP="00FC33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A37FA">
        <w:rPr>
          <w:rFonts w:ascii="Times New Roman" w:hAnsi="Times New Roman" w:cs="Times New Roman"/>
          <w:sz w:val="28"/>
          <w:szCs w:val="28"/>
        </w:rPr>
        <w:t>розробки алгоритму дій по відношенню до тварин, що проявили агресію та становлять небезпеку;</w:t>
      </w:r>
    </w:p>
    <w:p w:rsidR="0020676B" w:rsidRPr="0034718A" w:rsidRDefault="0020676B" w:rsidP="00FC3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A37FA">
        <w:rPr>
          <w:rFonts w:ascii="Times New Roman" w:hAnsi="Times New Roman" w:cs="Times New Roman"/>
          <w:sz w:val="28"/>
          <w:szCs w:val="28"/>
        </w:rPr>
        <w:t>проведення інформаційних заходів та на</w:t>
      </w:r>
      <w:r>
        <w:rPr>
          <w:rFonts w:ascii="Times New Roman" w:hAnsi="Times New Roman" w:cs="Times New Roman"/>
          <w:sz w:val="28"/>
          <w:szCs w:val="28"/>
        </w:rPr>
        <w:t xml:space="preserve">вчально-просвітницької роботи з </w:t>
      </w:r>
      <w:r w:rsidRPr="006A37FA">
        <w:rPr>
          <w:rFonts w:ascii="Times New Roman" w:hAnsi="Times New Roman" w:cs="Times New Roman"/>
          <w:sz w:val="28"/>
          <w:szCs w:val="28"/>
        </w:rPr>
        <w:t>населенням щодо поводження з тваринами.</w:t>
      </w:r>
    </w:p>
    <w:p w:rsidR="0020676B" w:rsidRPr="0034718A" w:rsidRDefault="0020676B" w:rsidP="002067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1B64" w:rsidRDefault="002F1B64" w:rsidP="005A586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0676B" w:rsidRDefault="00514CF6" w:rsidP="005A586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0676B"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Start"/>
      <w:r w:rsidR="0020676B" w:rsidRPr="005C0569">
        <w:rPr>
          <w:rFonts w:ascii="Times New Roman" w:hAnsi="Times New Roman"/>
          <w:b/>
          <w:sz w:val="28"/>
          <w:szCs w:val="28"/>
        </w:rPr>
        <w:t xml:space="preserve">. </w:t>
      </w:r>
      <w:r w:rsidR="0020676B" w:rsidRPr="005929D7">
        <w:rPr>
          <w:rFonts w:ascii="Times New Roman" w:hAnsi="Times New Roman"/>
          <w:sz w:val="28"/>
          <w:szCs w:val="28"/>
        </w:rPr>
        <w:t xml:space="preserve"> </w:t>
      </w:r>
      <w:r w:rsidR="0020676B" w:rsidRPr="0051555E">
        <w:rPr>
          <w:rFonts w:ascii="Times New Roman" w:hAnsi="Times New Roman"/>
          <w:b/>
          <w:sz w:val="28"/>
          <w:szCs w:val="28"/>
        </w:rPr>
        <w:t>Проблеми</w:t>
      </w:r>
      <w:proofErr w:type="gramEnd"/>
      <w:r w:rsidR="0020676B" w:rsidRPr="0051555E">
        <w:rPr>
          <w:rFonts w:ascii="Times New Roman" w:hAnsi="Times New Roman"/>
          <w:b/>
          <w:sz w:val="28"/>
          <w:szCs w:val="28"/>
        </w:rPr>
        <w:t>, на розв'язання яких спрямована Програма</w:t>
      </w:r>
    </w:p>
    <w:p w:rsidR="0020676B" w:rsidRPr="0020676B" w:rsidRDefault="0020676B" w:rsidP="0020676B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Підставою для розробки та впровадження </w:t>
      </w:r>
      <w:r w:rsidR="002F1B64" w:rsidRPr="002F1B64">
        <w:rPr>
          <w:rFonts w:ascii="Times New Roman" w:hAnsi="Times New Roman"/>
          <w:sz w:val="28"/>
          <w:szCs w:val="28"/>
        </w:rPr>
        <w:t>Програм</w:t>
      </w:r>
      <w:r w:rsidR="002F1B64">
        <w:rPr>
          <w:rFonts w:ascii="Times New Roman" w:hAnsi="Times New Roman"/>
          <w:sz w:val="28"/>
          <w:szCs w:val="28"/>
        </w:rPr>
        <w:t>и</w:t>
      </w:r>
      <w:r w:rsidR="002F1B64" w:rsidRPr="002F1B64">
        <w:rPr>
          <w:rFonts w:ascii="Times New Roman" w:hAnsi="Times New Roman"/>
          <w:sz w:val="28"/>
          <w:szCs w:val="28"/>
        </w:rPr>
        <w:t xml:space="preserve"> </w:t>
      </w:r>
      <w:r w:rsidRPr="005929D7">
        <w:rPr>
          <w:rFonts w:ascii="Times New Roman" w:hAnsi="Times New Roman"/>
          <w:sz w:val="28"/>
          <w:szCs w:val="28"/>
        </w:rPr>
        <w:t>є ціла низка невирішених питань в цій сфері</w:t>
      </w:r>
      <w:r w:rsidR="00665914">
        <w:rPr>
          <w:rFonts w:ascii="Times New Roman" w:hAnsi="Times New Roman"/>
          <w:sz w:val="28"/>
          <w:szCs w:val="28"/>
        </w:rPr>
        <w:t>, а саме: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не вирішені питання утримання і поводження з домашніми та безпритульними тваринами без заподіяння шкоди як оточуючим, так і самій тварині;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надлишкова кількість тварин у місті;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5929D7">
        <w:rPr>
          <w:rFonts w:ascii="Times New Roman" w:hAnsi="Times New Roman"/>
          <w:sz w:val="28"/>
          <w:szCs w:val="28"/>
        </w:rPr>
        <w:t>відсутність карантинного майданчика або притулку для тварин;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відсутність алгоритму дій по відношенню до тварин, що проявили агресію та становлять небезпеку;</w:t>
      </w:r>
    </w:p>
    <w:p w:rsidR="0020676B" w:rsidRPr="005929D7" w:rsidRDefault="0020676B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недостатнє</w:t>
      </w:r>
      <w:r w:rsidRPr="005929D7">
        <w:rPr>
          <w:rFonts w:ascii="Times New Roman" w:hAnsi="Times New Roman"/>
          <w:sz w:val="28"/>
          <w:szCs w:val="28"/>
        </w:rPr>
        <w:t xml:space="preserve"> інформування населення та проведення просвітницької роботи з громадянами щодо гуманного ставлення до тварин.</w:t>
      </w:r>
    </w:p>
    <w:p w:rsidR="00FC339E" w:rsidRPr="005A5863" w:rsidRDefault="00FC339E" w:rsidP="00FC33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39E" w:rsidRDefault="00FC339E" w:rsidP="00FC3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C0569">
        <w:rPr>
          <w:rFonts w:ascii="Times New Roman" w:hAnsi="Times New Roman"/>
          <w:b/>
          <w:sz w:val="28"/>
          <w:szCs w:val="28"/>
        </w:rPr>
        <w:t>.</w:t>
      </w:r>
      <w:r w:rsidRPr="0051555E">
        <w:rPr>
          <w:rFonts w:ascii="Times New Roman" w:hAnsi="Times New Roman"/>
          <w:b/>
          <w:sz w:val="28"/>
          <w:szCs w:val="28"/>
        </w:rPr>
        <w:t xml:space="preserve"> Напрямки реалізації Програми</w:t>
      </w:r>
    </w:p>
    <w:p w:rsidR="00FC339E" w:rsidRPr="0020676B" w:rsidRDefault="00FC339E" w:rsidP="00FC339E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FC339E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Для вирішення завдань Програми необхідно: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розробити алгоритм дій по відношенню до тварин, що проявили агресію та становлять небезпеку;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 xml:space="preserve">створити дієвий механізм пошуку власників для тварин, що загубилися, та нових власників для безпритульних тварин, зокрема із залученням </w:t>
      </w:r>
      <w:proofErr w:type="spellStart"/>
      <w:r w:rsidRPr="005929D7">
        <w:rPr>
          <w:rFonts w:ascii="Times New Roman" w:hAnsi="Times New Roman"/>
          <w:sz w:val="28"/>
          <w:szCs w:val="28"/>
        </w:rPr>
        <w:t>зоозахисних</w:t>
      </w:r>
      <w:proofErr w:type="spellEnd"/>
      <w:r w:rsidRPr="005929D7">
        <w:rPr>
          <w:rFonts w:ascii="Times New Roman" w:hAnsi="Times New Roman"/>
          <w:sz w:val="28"/>
          <w:szCs w:val="28"/>
        </w:rPr>
        <w:t xml:space="preserve"> організацій;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створити структурний підрозділ для організації та утримання карантинного майданчика або притулку для тварин;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розробляти та запроваджувати просвітницькі проекти у дитячих навчальних закладах щодо гуманного поводження з тваринами та захисту їх від жорстокого поводження;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проводити консультації з населенням стосовно опіки над безпритульними тваринами, що перебувають на території міста;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пропагувати гуманне поводження з безпритульними тваринами у засобах масової інформації.</w:t>
      </w:r>
    </w:p>
    <w:p w:rsidR="00FC339E" w:rsidRDefault="00FC339E" w:rsidP="00FC33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39E" w:rsidRDefault="00FC339E" w:rsidP="00FC3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C0569">
        <w:rPr>
          <w:rFonts w:ascii="Times New Roman" w:hAnsi="Times New Roman"/>
          <w:b/>
          <w:sz w:val="28"/>
          <w:szCs w:val="28"/>
        </w:rPr>
        <w:t xml:space="preserve">. </w:t>
      </w:r>
      <w:r w:rsidRPr="0051555E">
        <w:rPr>
          <w:rFonts w:ascii="Times New Roman" w:hAnsi="Times New Roman"/>
          <w:b/>
          <w:sz w:val="28"/>
          <w:szCs w:val="28"/>
        </w:rPr>
        <w:t>Шляхи і способи розв’язання проблеми</w:t>
      </w:r>
    </w:p>
    <w:p w:rsidR="00FC339E" w:rsidRPr="0020676B" w:rsidRDefault="00FC339E" w:rsidP="00FC339E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Головними шляхами реалізації Програми є: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13A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>вдосконалення нормативно-правової бази на місцевому рівні у даній сфері;</w:t>
      </w:r>
    </w:p>
    <w:p w:rsidR="002F1B64" w:rsidRPr="005929D7" w:rsidRDefault="00FC339E" w:rsidP="002F1B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9D7">
        <w:rPr>
          <w:rFonts w:ascii="Times New Roman" w:hAnsi="Times New Roman"/>
          <w:sz w:val="28"/>
          <w:szCs w:val="28"/>
        </w:rPr>
        <w:t xml:space="preserve">створення відповідного структурного підрозділу для регулювання чисельності безпритульних тварин гуманними методами шляхом їх вилову, стерилізації, </w:t>
      </w:r>
      <w:r w:rsidRPr="0008713A">
        <w:rPr>
          <w:rFonts w:ascii="Times New Roman" w:hAnsi="Times New Roman"/>
          <w:sz w:val="28"/>
          <w:szCs w:val="28"/>
        </w:rPr>
        <w:t>ідентифікації, вакцинації та профілактичних обробок, з подальшим  поверненням їх в місця вилову або подальшого утримання на карантинному майданчику або в притулку для пошуку та передачі новим власникам</w:t>
      </w:r>
      <w:r w:rsidR="002F1B64">
        <w:rPr>
          <w:rFonts w:ascii="Times New Roman" w:hAnsi="Times New Roman"/>
          <w:sz w:val="28"/>
          <w:szCs w:val="28"/>
        </w:rPr>
        <w:t>.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.</w:t>
      </w:r>
    </w:p>
    <w:p w:rsidR="00FC339E" w:rsidRPr="005C0569" w:rsidRDefault="00FC339E" w:rsidP="00FC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39E" w:rsidRPr="00650BDC" w:rsidRDefault="00FC339E" w:rsidP="00FC3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proofErr w:type="gramStart"/>
      <w:r w:rsidRPr="005C0569">
        <w:rPr>
          <w:rFonts w:ascii="Times New Roman" w:hAnsi="Times New Roman"/>
          <w:b/>
          <w:sz w:val="28"/>
          <w:szCs w:val="28"/>
        </w:rPr>
        <w:t xml:space="preserve">. </w:t>
      </w:r>
      <w:r w:rsidRPr="00650BDC">
        <w:rPr>
          <w:rFonts w:ascii="Times New Roman" w:hAnsi="Times New Roman"/>
          <w:b/>
          <w:sz w:val="28"/>
          <w:szCs w:val="28"/>
        </w:rPr>
        <w:t xml:space="preserve"> Фінансове</w:t>
      </w:r>
      <w:proofErr w:type="gramEnd"/>
      <w:r w:rsidRPr="00650BDC">
        <w:rPr>
          <w:rFonts w:ascii="Times New Roman" w:hAnsi="Times New Roman"/>
          <w:b/>
          <w:sz w:val="28"/>
          <w:szCs w:val="28"/>
        </w:rPr>
        <w:t xml:space="preserve"> забезпечення</w:t>
      </w:r>
    </w:p>
    <w:p w:rsidR="00FC339E" w:rsidRPr="0020676B" w:rsidRDefault="00FC339E" w:rsidP="00FC339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:rsidR="00FC339E" w:rsidRPr="005929D7" w:rsidRDefault="00FC339E" w:rsidP="001E0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Фінансування заходів, передбачених Програмою, здійснюється за рахунок:</w:t>
      </w:r>
    </w:p>
    <w:p w:rsidR="00FC339E" w:rsidRPr="005929D7" w:rsidRDefault="00FC339E" w:rsidP="001E0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- коштів бюджету м. </w:t>
      </w:r>
      <w:r>
        <w:rPr>
          <w:rFonts w:ascii="Times New Roman" w:hAnsi="Times New Roman"/>
          <w:sz w:val="28"/>
          <w:szCs w:val="28"/>
        </w:rPr>
        <w:t>Сміла в межах бюджетних призначень</w:t>
      </w:r>
      <w:r w:rsidRPr="005929D7">
        <w:rPr>
          <w:rFonts w:ascii="Times New Roman" w:hAnsi="Times New Roman"/>
          <w:sz w:val="28"/>
          <w:szCs w:val="28"/>
        </w:rPr>
        <w:t>;</w:t>
      </w:r>
    </w:p>
    <w:p w:rsidR="00FC339E" w:rsidRPr="005929D7" w:rsidRDefault="00FC339E" w:rsidP="001E0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добровільних внесків юридичних та фізичних осіб</w:t>
      </w:r>
      <w:r>
        <w:rPr>
          <w:rFonts w:ascii="Times New Roman" w:hAnsi="Times New Roman"/>
          <w:sz w:val="28"/>
          <w:szCs w:val="28"/>
        </w:rPr>
        <w:t xml:space="preserve"> в межах надходжень</w:t>
      </w:r>
      <w:r w:rsidRPr="005929D7">
        <w:rPr>
          <w:rFonts w:ascii="Times New Roman" w:hAnsi="Times New Roman"/>
          <w:sz w:val="28"/>
          <w:szCs w:val="28"/>
        </w:rPr>
        <w:t>;</w:t>
      </w:r>
    </w:p>
    <w:p w:rsidR="00FC339E" w:rsidRPr="005929D7" w:rsidRDefault="00FC339E" w:rsidP="001E0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коштів з інших джерел, не заборонених законодавством України.</w:t>
      </w:r>
    </w:p>
    <w:p w:rsidR="00FC339E" w:rsidRPr="0034718A" w:rsidRDefault="00FC339E" w:rsidP="00FC3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39E" w:rsidRPr="0020676B" w:rsidRDefault="00FC339E" w:rsidP="00FC3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39E" w:rsidRPr="0020676B" w:rsidRDefault="00FC339E" w:rsidP="00FC3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39E" w:rsidRDefault="00FC339E" w:rsidP="00FC3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5C0569">
        <w:rPr>
          <w:rFonts w:ascii="Times New Roman" w:hAnsi="Times New Roman"/>
          <w:b/>
          <w:sz w:val="28"/>
          <w:szCs w:val="28"/>
        </w:rPr>
        <w:t xml:space="preserve">. </w:t>
      </w:r>
      <w:r w:rsidRPr="0051555E">
        <w:rPr>
          <w:rFonts w:ascii="Times New Roman" w:hAnsi="Times New Roman"/>
          <w:b/>
          <w:sz w:val="28"/>
          <w:szCs w:val="28"/>
        </w:rPr>
        <w:t>Очікуваний результат реалізації Програми</w:t>
      </w:r>
    </w:p>
    <w:p w:rsidR="00FC339E" w:rsidRPr="007D1296" w:rsidRDefault="00FC339E" w:rsidP="00FC3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5929D7">
        <w:rPr>
          <w:rFonts w:ascii="Times New Roman" w:hAnsi="Times New Roman"/>
          <w:sz w:val="28"/>
          <w:szCs w:val="28"/>
        </w:rPr>
        <w:t>меншення рівня захворювання населення хворобами, спільними для людей і тварин;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підтримання мінімальної кількості безпритульних тварин та недопущення її зростання на території міста;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зменшення забруднення території міста відходами життєдіяльності тварин;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поліпшення епізоотичного, санітарно-епідемічного, екологічного стану міста;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формування сучасного гуманного ставлення до тварин, що знаходяться поруч з людиною;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свідоме ставлення громадян до існуючих проблем у сфері утримання і поводження з домашніми та безпритульними тваринами в місті;</w:t>
      </w:r>
    </w:p>
    <w:p w:rsidR="00FC339E" w:rsidRPr="005929D7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впровадження міжнародного позитивного досвіду у вирішенні питань поводження з домашніми та безпритульними тваринами;</w:t>
      </w:r>
    </w:p>
    <w:p w:rsidR="00FC339E" w:rsidRDefault="00FC339E" w:rsidP="00FC33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>- формування у підростаючого покоління етичного ставлення до тварин.</w:t>
      </w:r>
    </w:p>
    <w:p w:rsidR="00FC339E" w:rsidRDefault="00FC339E" w:rsidP="00FC3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39E" w:rsidRDefault="00FC339E" w:rsidP="00FC3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Pr="004A4FA6">
        <w:rPr>
          <w:rFonts w:ascii="Times New Roman" w:hAnsi="Times New Roman"/>
          <w:b/>
          <w:sz w:val="28"/>
          <w:szCs w:val="28"/>
        </w:rPr>
        <w:t>.</w:t>
      </w:r>
      <w:r w:rsidRPr="00650BDC">
        <w:rPr>
          <w:rFonts w:ascii="Times New Roman" w:hAnsi="Times New Roman"/>
          <w:b/>
          <w:sz w:val="28"/>
          <w:szCs w:val="28"/>
        </w:rPr>
        <w:t xml:space="preserve"> Організаційне забезпечення</w:t>
      </w:r>
    </w:p>
    <w:p w:rsidR="00FC339E" w:rsidRPr="0020676B" w:rsidRDefault="00FC339E" w:rsidP="001E0CA9">
      <w:pPr>
        <w:spacing w:after="0" w:line="240" w:lineRule="auto"/>
        <w:ind w:firstLine="567"/>
        <w:jc w:val="center"/>
        <w:rPr>
          <w:rFonts w:ascii="Times New Roman" w:hAnsi="Times New Roman"/>
          <w:b/>
          <w:szCs w:val="28"/>
        </w:rPr>
      </w:pPr>
    </w:p>
    <w:p w:rsidR="00FC339E" w:rsidRPr="005929D7" w:rsidRDefault="00FC339E" w:rsidP="001E0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Організаційне забезпечення реалізації Програми і контроль за виконанням передбачених Програмою заходів здійснює </w:t>
      </w:r>
      <w:r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виконавчого комітету  </w:t>
      </w:r>
      <w:r w:rsidRPr="005929D7">
        <w:rPr>
          <w:rFonts w:ascii="Times New Roman" w:hAnsi="Times New Roman"/>
          <w:sz w:val="28"/>
          <w:szCs w:val="28"/>
        </w:rPr>
        <w:t>міськ</w:t>
      </w:r>
      <w:r>
        <w:rPr>
          <w:rFonts w:ascii="Times New Roman" w:hAnsi="Times New Roman"/>
          <w:sz w:val="28"/>
          <w:szCs w:val="28"/>
        </w:rPr>
        <w:t>ої</w:t>
      </w:r>
      <w:r w:rsidRPr="005929D7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</w:t>
      </w:r>
      <w:r w:rsidRPr="005929D7">
        <w:rPr>
          <w:rFonts w:ascii="Times New Roman" w:hAnsi="Times New Roman"/>
          <w:sz w:val="28"/>
          <w:szCs w:val="28"/>
        </w:rPr>
        <w:t>.</w:t>
      </w:r>
    </w:p>
    <w:p w:rsidR="00FC339E" w:rsidRPr="005929D7" w:rsidRDefault="00FC339E" w:rsidP="001E0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9D7">
        <w:rPr>
          <w:rFonts w:ascii="Times New Roman" w:hAnsi="Times New Roman"/>
          <w:sz w:val="28"/>
          <w:szCs w:val="28"/>
        </w:rPr>
        <w:t xml:space="preserve">Напрямки і заходи Програми, обсяги її фінансування затверджуються </w:t>
      </w:r>
      <w:r>
        <w:rPr>
          <w:rFonts w:ascii="Times New Roman" w:hAnsi="Times New Roman"/>
          <w:sz w:val="28"/>
          <w:szCs w:val="28"/>
        </w:rPr>
        <w:t xml:space="preserve">рішенням міської ради </w:t>
      </w:r>
      <w:r w:rsidRPr="005929D7">
        <w:rPr>
          <w:rFonts w:ascii="Times New Roman" w:hAnsi="Times New Roman"/>
          <w:sz w:val="28"/>
          <w:szCs w:val="28"/>
        </w:rPr>
        <w:t xml:space="preserve">окремо на кожний фінансовий рік при прийнятті бюджету </w:t>
      </w:r>
      <w:r>
        <w:rPr>
          <w:rFonts w:ascii="Times New Roman" w:hAnsi="Times New Roman"/>
          <w:sz w:val="28"/>
          <w:szCs w:val="28"/>
        </w:rPr>
        <w:t>Сміл</w:t>
      </w:r>
      <w:r w:rsidR="00665914">
        <w:rPr>
          <w:rFonts w:ascii="Times New Roman" w:hAnsi="Times New Roman"/>
          <w:sz w:val="28"/>
          <w:szCs w:val="28"/>
        </w:rPr>
        <w:t>янської міської територіальної громади</w:t>
      </w:r>
      <w:r w:rsidRPr="005929D7">
        <w:rPr>
          <w:rFonts w:ascii="Times New Roman" w:hAnsi="Times New Roman"/>
          <w:sz w:val="28"/>
          <w:szCs w:val="28"/>
        </w:rPr>
        <w:t>.</w:t>
      </w:r>
    </w:p>
    <w:p w:rsidR="00FC339E" w:rsidRPr="005929D7" w:rsidRDefault="00FC339E" w:rsidP="00FC33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39E" w:rsidRPr="005929D7" w:rsidRDefault="00FC339E" w:rsidP="001D13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C339E" w:rsidRDefault="00FC339E" w:rsidP="001D13E8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5929D7">
        <w:rPr>
          <w:rFonts w:ascii="Times New Roman" w:hAnsi="Times New Roman"/>
          <w:sz w:val="28"/>
          <w:szCs w:val="28"/>
        </w:rPr>
        <w:t xml:space="preserve">Секретар міської ради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D13E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Юрій СТУДАНС</w:t>
      </w:r>
      <w:r w:rsidRPr="005929D7">
        <w:rPr>
          <w:rFonts w:ascii="Times New Roman" w:hAnsi="Times New Roman"/>
          <w:sz w:val="28"/>
          <w:szCs w:val="28"/>
        </w:rPr>
        <w:t xml:space="preserve">      </w:t>
      </w:r>
    </w:p>
    <w:p w:rsidR="00C45220" w:rsidRDefault="00C45220" w:rsidP="00FC33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1B64" w:rsidRDefault="002F1B64" w:rsidP="00FC33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65914" w:rsidRDefault="00665914" w:rsidP="00FC33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65914" w:rsidRDefault="00665914" w:rsidP="00FC33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C339E" w:rsidRDefault="00FC339E" w:rsidP="00FC339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40F5">
        <w:rPr>
          <w:rFonts w:ascii="Times New Roman" w:hAnsi="Times New Roman"/>
          <w:sz w:val="24"/>
          <w:szCs w:val="24"/>
        </w:rPr>
        <w:t>Євген</w:t>
      </w:r>
      <w:r>
        <w:rPr>
          <w:rFonts w:ascii="Times New Roman" w:hAnsi="Times New Roman"/>
          <w:sz w:val="24"/>
          <w:szCs w:val="24"/>
        </w:rPr>
        <w:t>ій</w:t>
      </w:r>
      <w:r w:rsidRPr="00CC4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АВРАМЕНКО</w:t>
      </w:r>
    </w:p>
    <w:sectPr w:rsidR="00FC339E" w:rsidSect="00FC60B7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E6" w:rsidRDefault="00B92EE6" w:rsidP="008D2DCF">
      <w:pPr>
        <w:spacing w:after="0" w:line="240" w:lineRule="auto"/>
      </w:pPr>
      <w:r>
        <w:separator/>
      </w:r>
    </w:p>
  </w:endnote>
  <w:endnote w:type="continuationSeparator" w:id="0">
    <w:p w:rsidR="00B92EE6" w:rsidRDefault="00B92EE6" w:rsidP="008D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E6" w:rsidRDefault="00B92EE6" w:rsidP="008D2DCF">
      <w:pPr>
        <w:spacing w:after="0" w:line="240" w:lineRule="auto"/>
      </w:pPr>
      <w:r>
        <w:separator/>
      </w:r>
    </w:p>
  </w:footnote>
  <w:footnote w:type="continuationSeparator" w:id="0">
    <w:p w:rsidR="00B92EE6" w:rsidRDefault="00B92EE6" w:rsidP="008D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CF" w:rsidRPr="008D2DCF" w:rsidRDefault="008D2DCF" w:rsidP="008D2DCF">
    <w:pPr>
      <w:pStyle w:val="a3"/>
      <w:jc w:val="right"/>
      <w:rPr>
        <w:sz w:val="24"/>
        <w:szCs w:val="24"/>
      </w:rPr>
    </w:pPr>
    <w:r>
      <w:t>Продовження додатку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CF"/>
    <w:rsid w:val="00003B92"/>
    <w:rsid w:val="0006200B"/>
    <w:rsid w:val="00140F69"/>
    <w:rsid w:val="001553EB"/>
    <w:rsid w:val="001617FA"/>
    <w:rsid w:val="001D13E8"/>
    <w:rsid w:val="001E0CA9"/>
    <w:rsid w:val="0020676B"/>
    <w:rsid w:val="00226D1F"/>
    <w:rsid w:val="002F1B64"/>
    <w:rsid w:val="00312FC1"/>
    <w:rsid w:val="00386EE5"/>
    <w:rsid w:val="0046435C"/>
    <w:rsid w:val="00496BF2"/>
    <w:rsid w:val="00514CF6"/>
    <w:rsid w:val="00592E4B"/>
    <w:rsid w:val="005A4D5C"/>
    <w:rsid w:val="005A5863"/>
    <w:rsid w:val="005D45A8"/>
    <w:rsid w:val="005E3F8F"/>
    <w:rsid w:val="00662B19"/>
    <w:rsid w:val="00665914"/>
    <w:rsid w:val="0068050C"/>
    <w:rsid w:val="006D6544"/>
    <w:rsid w:val="006F79F0"/>
    <w:rsid w:val="00741CAA"/>
    <w:rsid w:val="007868C3"/>
    <w:rsid w:val="007D1296"/>
    <w:rsid w:val="007F694B"/>
    <w:rsid w:val="0080586D"/>
    <w:rsid w:val="008D2DCF"/>
    <w:rsid w:val="00910BD7"/>
    <w:rsid w:val="00921ECD"/>
    <w:rsid w:val="0097549F"/>
    <w:rsid w:val="009A3CA2"/>
    <w:rsid w:val="009D472F"/>
    <w:rsid w:val="009D56A3"/>
    <w:rsid w:val="00A033AF"/>
    <w:rsid w:val="00A432D6"/>
    <w:rsid w:val="00A5495E"/>
    <w:rsid w:val="00A97AAA"/>
    <w:rsid w:val="00AA4E01"/>
    <w:rsid w:val="00AA55FE"/>
    <w:rsid w:val="00AC0732"/>
    <w:rsid w:val="00AC6757"/>
    <w:rsid w:val="00AD27FA"/>
    <w:rsid w:val="00B53AEB"/>
    <w:rsid w:val="00B92EE6"/>
    <w:rsid w:val="00BD5FFA"/>
    <w:rsid w:val="00C45220"/>
    <w:rsid w:val="00C47762"/>
    <w:rsid w:val="00C54873"/>
    <w:rsid w:val="00C61477"/>
    <w:rsid w:val="00C80425"/>
    <w:rsid w:val="00D04517"/>
    <w:rsid w:val="00D52BDF"/>
    <w:rsid w:val="00DB4835"/>
    <w:rsid w:val="00E16872"/>
    <w:rsid w:val="00E84AC3"/>
    <w:rsid w:val="00E91C2A"/>
    <w:rsid w:val="00F26B24"/>
    <w:rsid w:val="00F54A2C"/>
    <w:rsid w:val="00F93219"/>
    <w:rsid w:val="00F978F2"/>
    <w:rsid w:val="00FC339E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17BB20-5102-49AE-A8CD-8E8E91B1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D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DCF"/>
  </w:style>
  <w:style w:type="paragraph" w:styleId="a5">
    <w:name w:val="footer"/>
    <w:basedOn w:val="a"/>
    <w:link w:val="a6"/>
    <w:uiPriority w:val="99"/>
    <w:unhideWhenUsed/>
    <w:rsid w:val="008D2D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DCF"/>
  </w:style>
  <w:style w:type="paragraph" w:styleId="a7">
    <w:name w:val="Balloon Text"/>
    <w:basedOn w:val="a"/>
    <w:link w:val="a8"/>
    <w:uiPriority w:val="99"/>
    <w:semiHidden/>
    <w:unhideWhenUsed/>
    <w:rsid w:val="008D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C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665914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665914"/>
    <w:rPr>
      <w:rFonts w:ascii="Courier New" w:eastAsia="Times New Roman" w:hAnsi="Courier New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4</cp:revision>
  <cp:lastPrinted>2020-12-02T10:02:00Z</cp:lastPrinted>
  <dcterms:created xsi:type="dcterms:W3CDTF">2021-11-03T09:03:00Z</dcterms:created>
  <dcterms:modified xsi:type="dcterms:W3CDTF">2021-11-25T09:54:00Z</dcterms:modified>
</cp:coreProperties>
</file>