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BB" w:rsidRPr="00946625" w:rsidRDefault="00C341BB" w:rsidP="00A61874">
      <w:pPr>
        <w:pStyle w:val="rvps6"/>
        <w:shd w:val="clear" w:color="auto" w:fill="FFFFFF"/>
        <w:spacing w:before="0" w:beforeAutospacing="0" w:after="0" w:afterAutospacing="0"/>
        <w:ind w:left="4248" w:right="448" w:firstLine="708"/>
        <w:jc w:val="both"/>
        <w:textAlignment w:val="baseline"/>
        <w:rPr>
          <w:rStyle w:val="rvts23"/>
          <w:color w:val="000000"/>
          <w:sz w:val="28"/>
          <w:szCs w:val="28"/>
          <w:bdr w:val="none" w:sz="0" w:space="0" w:color="auto" w:frame="1"/>
          <w:lang w:val="uk-UA"/>
        </w:rPr>
      </w:pPr>
      <w:r w:rsidRPr="00946625">
        <w:rPr>
          <w:rStyle w:val="rvts23"/>
          <w:color w:val="000000"/>
          <w:sz w:val="28"/>
          <w:szCs w:val="28"/>
          <w:bdr w:val="none" w:sz="0" w:space="0" w:color="auto" w:frame="1"/>
          <w:lang w:val="uk-UA"/>
        </w:rPr>
        <w:t>Додаток 1</w:t>
      </w:r>
    </w:p>
    <w:p w:rsidR="00C341BB" w:rsidRPr="00946625" w:rsidRDefault="00C341BB" w:rsidP="00A61874">
      <w:pPr>
        <w:pStyle w:val="rvps6"/>
        <w:shd w:val="clear" w:color="auto" w:fill="FFFFFF"/>
        <w:spacing w:before="0" w:beforeAutospacing="0" w:after="0" w:afterAutospacing="0"/>
        <w:ind w:left="4248" w:right="448" w:firstLine="708"/>
        <w:jc w:val="both"/>
        <w:textAlignment w:val="baseline"/>
        <w:rPr>
          <w:rStyle w:val="rvts23"/>
          <w:color w:val="000000"/>
          <w:sz w:val="28"/>
          <w:szCs w:val="28"/>
          <w:bdr w:val="none" w:sz="0" w:space="0" w:color="auto" w:frame="1"/>
          <w:lang w:val="uk-UA"/>
        </w:rPr>
      </w:pPr>
      <w:r w:rsidRPr="00946625">
        <w:rPr>
          <w:rStyle w:val="rvts23"/>
          <w:color w:val="000000"/>
          <w:sz w:val="28"/>
          <w:szCs w:val="28"/>
          <w:bdr w:val="none" w:sz="0" w:space="0" w:color="auto" w:frame="1"/>
          <w:lang w:val="uk-UA"/>
        </w:rPr>
        <w:t>ЗАТВЕРДЖЕНО</w:t>
      </w:r>
    </w:p>
    <w:p w:rsidR="00C341BB" w:rsidRPr="00946625" w:rsidRDefault="00C341BB" w:rsidP="00A61874">
      <w:pPr>
        <w:pStyle w:val="rvps6"/>
        <w:shd w:val="clear" w:color="auto" w:fill="FFFFFF"/>
        <w:spacing w:before="0" w:beforeAutospacing="0" w:after="0" w:afterAutospacing="0"/>
        <w:ind w:left="4248" w:right="448" w:firstLine="708"/>
        <w:jc w:val="both"/>
        <w:textAlignment w:val="baseline"/>
        <w:rPr>
          <w:rStyle w:val="rvts23"/>
          <w:color w:val="000000"/>
          <w:sz w:val="28"/>
          <w:szCs w:val="28"/>
          <w:bdr w:val="none" w:sz="0" w:space="0" w:color="auto" w:frame="1"/>
          <w:lang w:val="uk-UA"/>
        </w:rPr>
      </w:pPr>
      <w:r w:rsidRPr="00946625">
        <w:rPr>
          <w:rStyle w:val="rvts23"/>
          <w:color w:val="000000"/>
          <w:sz w:val="28"/>
          <w:szCs w:val="28"/>
          <w:bdr w:val="none" w:sz="0" w:space="0" w:color="auto" w:frame="1"/>
          <w:lang w:val="uk-UA"/>
        </w:rPr>
        <w:t>рішення міської ради</w:t>
      </w:r>
    </w:p>
    <w:p w:rsidR="00C341BB" w:rsidRPr="00946625" w:rsidRDefault="00C341BB" w:rsidP="00A61874">
      <w:pPr>
        <w:pStyle w:val="rvps6"/>
        <w:shd w:val="clear" w:color="auto" w:fill="FFFFFF"/>
        <w:spacing w:before="0" w:beforeAutospacing="0" w:after="0" w:afterAutospacing="0"/>
        <w:ind w:left="4956" w:right="448"/>
        <w:jc w:val="both"/>
        <w:textAlignment w:val="baseline"/>
        <w:rPr>
          <w:rStyle w:val="rvts23"/>
          <w:color w:val="000000"/>
          <w:sz w:val="28"/>
          <w:szCs w:val="28"/>
          <w:bdr w:val="none" w:sz="0" w:space="0" w:color="auto" w:frame="1"/>
          <w:lang w:val="uk-UA"/>
        </w:rPr>
      </w:pPr>
      <w:r w:rsidRPr="00946625">
        <w:rPr>
          <w:rStyle w:val="rvts23"/>
          <w:color w:val="000000"/>
          <w:sz w:val="28"/>
          <w:szCs w:val="28"/>
          <w:bdr w:val="none" w:sz="0" w:space="0" w:color="auto" w:frame="1"/>
          <w:lang w:val="uk-UA"/>
        </w:rPr>
        <w:t xml:space="preserve">від </w:t>
      </w:r>
      <w:r w:rsidR="00AA34BB" w:rsidRPr="00946625">
        <w:rPr>
          <w:rStyle w:val="rvts23"/>
          <w:color w:val="000000"/>
          <w:sz w:val="28"/>
          <w:szCs w:val="28"/>
          <w:bdr w:val="none" w:sz="0" w:space="0" w:color="auto" w:frame="1"/>
          <w:lang w:val="uk-UA"/>
        </w:rPr>
        <w:t>23.02.2022</w:t>
      </w:r>
      <w:r w:rsidRPr="00946625">
        <w:rPr>
          <w:rStyle w:val="rvts23"/>
          <w:color w:val="000000"/>
          <w:sz w:val="28"/>
          <w:szCs w:val="28"/>
          <w:bdr w:val="none" w:sz="0" w:space="0" w:color="auto" w:frame="1"/>
          <w:lang w:val="uk-UA"/>
        </w:rPr>
        <w:t xml:space="preserve"> № </w:t>
      </w:r>
      <w:r w:rsidR="00AA34BB" w:rsidRPr="00946625">
        <w:rPr>
          <w:rStyle w:val="rvts23"/>
          <w:color w:val="000000"/>
          <w:sz w:val="28"/>
          <w:szCs w:val="28"/>
          <w:bdr w:val="none" w:sz="0" w:space="0" w:color="auto" w:frame="1"/>
          <w:lang w:val="uk-UA"/>
        </w:rPr>
        <w:t>39-53/VIII</w:t>
      </w:r>
    </w:p>
    <w:p w:rsidR="00FA5B73" w:rsidRPr="00946625" w:rsidRDefault="00AB2486" w:rsidP="00C341BB">
      <w:pPr>
        <w:tabs>
          <w:tab w:val="left" w:pos="6375"/>
        </w:tabs>
        <w:rPr>
          <w:lang w:val="uk-UA"/>
        </w:rPr>
      </w:pPr>
    </w:p>
    <w:p w:rsidR="00C341BB" w:rsidRPr="00946625" w:rsidRDefault="00C341BB" w:rsidP="00C341BB">
      <w:pPr>
        <w:tabs>
          <w:tab w:val="left" w:pos="6375"/>
        </w:tabs>
        <w:rPr>
          <w:lang w:val="uk-UA"/>
        </w:rPr>
      </w:pPr>
    </w:p>
    <w:p w:rsidR="00C341BB" w:rsidRPr="00946625" w:rsidRDefault="00C341BB" w:rsidP="00C341BB">
      <w:pPr>
        <w:tabs>
          <w:tab w:val="left" w:pos="6375"/>
        </w:tabs>
        <w:rPr>
          <w:lang w:val="uk-UA"/>
        </w:rPr>
      </w:pPr>
    </w:p>
    <w:p w:rsidR="00C341BB" w:rsidRPr="00946625" w:rsidRDefault="00C341BB" w:rsidP="00C341BB">
      <w:pPr>
        <w:tabs>
          <w:tab w:val="left" w:pos="6375"/>
        </w:tabs>
        <w:rPr>
          <w:lang w:val="uk-UA"/>
        </w:rPr>
      </w:pPr>
    </w:p>
    <w:p w:rsidR="00C341BB" w:rsidRPr="00946625" w:rsidRDefault="00C341BB" w:rsidP="00C341BB">
      <w:pPr>
        <w:tabs>
          <w:tab w:val="left" w:pos="6375"/>
        </w:tabs>
        <w:rPr>
          <w:lang w:val="uk-UA"/>
        </w:rPr>
      </w:pPr>
    </w:p>
    <w:p w:rsidR="00C341BB" w:rsidRPr="00946625" w:rsidRDefault="00C341BB" w:rsidP="00C341BB">
      <w:pPr>
        <w:tabs>
          <w:tab w:val="left" w:pos="6375"/>
        </w:tabs>
        <w:rPr>
          <w:lang w:val="uk-UA"/>
        </w:rPr>
      </w:pPr>
    </w:p>
    <w:p w:rsidR="00C341BB" w:rsidRPr="00946625" w:rsidRDefault="00C341BB" w:rsidP="00C341BB">
      <w:pPr>
        <w:tabs>
          <w:tab w:val="left" w:pos="6375"/>
        </w:tabs>
        <w:jc w:val="center"/>
        <w:rPr>
          <w:rFonts w:ascii="Times New Roman" w:hAnsi="Times New Roman" w:cs="Times New Roman"/>
          <w:b/>
          <w:sz w:val="40"/>
          <w:szCs w:val="40"/>
          <w:lang w:val="uk-UA"/>
        </w:rPr>
      </w:pPr>
      <w:r w:rsidRPr="00946625">
        <w:rPr>
          <w:rFonts w:ascii="Times New Roman" w:hAnsi="Times New Roman" w:cs="Times New Roman"/>
          <w:b/>
          <w:sz w:val="40"/>
          <w:szCs w:val="40"/>
          <w:lang w:val="uk-UA"/>
        </w:rPr>
        <w:t xml:space="preserve">ПОЛОЖЕННЯ </w:t>
      </w:r>
    </w:p>
    <w:p w:rsidR="00C341BB" w:rsidRPr="00946625" w:rsidRDefault="00C341BB" w:rsidP="00C341BB">
      <w:pPr>
        <w:tabs>
          <w:tab w:val="left" w:pos="6375"/>
        </w:tabs>
        <w:jc w:val="center"/>
        <w:rPr>
          <w:rFonts w:ascii="Times New Roman" w:hAnsi="Times New Roman" w:cs="Times New Roman"/>
          <w:b/>
          <w:sz w:val="40"/>
          <w:szCs w:val="40"/>
          <w:lang w:val="uk-UA"/>
        </w:rPr>
      </w:pPr>
      <w:r w:rsidRPr="00946625">
        <w:rPr>
          <w:rFonts w:ascii="Times New Roman" w:hAnsi="Times New Roman" w:cs="Times New Roman"/>
          <w:b/>
          <w:sz w:val="40"/>
          <w:szCs w:val="40"/>
          <w:lang w:val="uk-UA"/>
        </w:rPr>
        <w:t>ПРО СМІЛЯНСЬКИЙ МІСЬКИЙ ЦЕНТР СОЦІАЛЬНИХ СЛУЖБ</w:t>
      </w:r>
    </w:p>
    <w:p w:rsidR="00C341BB" w:rsidRPr="00946625" w:rsidRDefault="00C341BB" w:rsidP="00C341BB">
      <w:pPr>
        <w:tabs>
          <w:tab w:val="left" w:pos="6375"/>
        </w:tabs>
        <w:jc w:val="center"/>
        <w:rPr>
          <w:rFonts w:ascii="Times New Roman" w:hAnsi="Times New Roman" w:cs="Times New Roman"/>
          <w:sz w:val="40"/>
          <w:szCs w:val="40"/>
          <w:lang w:val="uk-UA"/>
        </w:rPr>
      </w:pPr>
      <w:r w:rsidRPr="00946625">
        <w:rPr>
          <w:rFonts w:ascii="Times New Roman" w:hAnsi="Times New Roman" w:cs="Times New Roman"/>
          <w:sz w:val="40"/>
          <w:szCs w:val="40"/>
          <w:lang w:val="uk-UA"/>
        </w:rPr>
        <w:t>(нова редакція)</w:t>
      </w: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40"/>
          <w:szCs w:val="40"/>
          <w:lang w:val="uk-UA"/>
        </w:rPr>
      </w:pPr>
    </w:p>
    <w:p w:rsidR="00C341BB" w:rsidRPr="00946625" w:rsidRDefault="00C341BB" w:rsidP="00C341BB">
      <w:pPr>
        <w:tabs>
          <w:tab w:val="left" w:pos="6375"/>
        </w:tabs>
        <w:jc w:val="center"/>
        <w:rPr>
          <w:rFonts w:ascii="Times New Roman" w:hAnsi="Times New Roman" w:cs="Times New Roman"/>
          <w:sz w:val="28"/>
          <w:szCs w:val="28"/>
          <w:lang w:val="uk-UA"/>
        </w:rPr>
      </w:pPr>
      <w:r w:rsidRPr="00946625">
        <w:rPr>
          <w:rFonts w:ascii="Times New Roman" w:hAnsi="Times New Roman" w:cs="Times New Roman"/>
          <w:sz w:val="28"/>
          <w:szCs w:val="28"/>
          <w:lang w:val="uk-UA"/>
        </w:rPr>
        <w:t>м. Сміла</w:t>
      </w:r>
    </w:p>
    <w:p w:rsidR="00C341BB" w:rsidRPr="00946625" w:rsidRDefault="00C341BB" w:rsidP="00C341BB">
      <w:pPr>
        <w:tabs>
          <w:tab w:val="left" w:pos="6375"/>
        </w:tabs>
        <w:jc w:val="center"/>
        <w:rPr>
          <w:rFonts w:ascii="Times New Roman" w:hAnsi="Times New Roman" w:cs="Times New Roman"/>
          <w:sz w:val="28"/>
          <w:szCs w:val="28"/>
          <w:lang w:val="uk-UA"/>
        </w:rPr>
      </w:pPr>
      <w:r w:rsidRPr="00946625">
        <w:rPr>
          <w:rFonts w:ascii="Times New Roman" w:hAnsi="Times New Roman" w:cs="Times New Roman"/>
          <w:sz w:val="28"/>
          <w:szCs w:val="28"/>
          <w:lang w:val="uk-UA"/>
        </w:rPr>
        <w:t>2022</w:t>
      </w:r>
    </w:p>
    <w:p w:rsidR="0027444D" w:rsidRPr="00946625" w:rsidRDefault="0027444D" w:rsidP="0027444D">
      <w:pPr>
        <w:shd w:val="clear" w:color="auto" w:fill="FFFFFF"/>
        <w:spacing w:after="0" w:line="240" w:lineRule="auto"/>
        <w:ind w:firstLine="450"/>
        <w:jc w:val="right"/>
        <w:textAlignment w:val="baseline"/>
        <w:rPr>
          <w:rFonts w:ascii="Times New Roman" w:eastAsia="Times New Roman" w:hAnsi="Times New Roman" w:cs="Times New Roman"/>
          <w:color w:val="000000"/>
          <w:sz w:val="24"/>
          <w:szCs w:val="24"/>
          <w:lang w:val="uk-UA" w:eastAsia="ru-RU"/>
        </w:rPr>
      </w:pPr>
      <w:r w:rsidRPr="00946625">
        <w:rPr>
          <w:rFonts w:ascii="Times New Roman" w:eastAsia="Times New Roman" w:hAnsi="Times New Roman" w:cs="Times New Roman"/>
          <w:color w:val="000000"/>
          <w:sz w:val="24"/>
          <w:szCs w:val="24"/>
          <w:lang w:val="uk-UA" w:eastAsia="ru-RU"/>
        </w:rPr>
        <w:lastRenderedPageBreak/>
        <w:t>Продовження додатку 1</w:t>
      </w:r>
    </w:p>
    <w:p w:rsidR="0027444D" w:rsidRPr="00946625" w:rsidRDefault="0027444D" w:rsidP="0027444D">
      <w:pPr>
        <w:shd w:val="clear" w:color="auto" w:fill="FFFFFF"/>
        <w:spacing w:after="0" w:line="240" w:lineRule="auto"/>
        <w:ind w:firstLine="450"/>
        <w:jc w:val="right"/>
        <w:textAlignment w:val="baseline"/>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xml:space="preserve">1. Смілянський міський центр соціальних служб (далі - центр) - </w:t>
      </w:r>
      <w:r w:rsidRPr="00946625">
        <w:rPr>
          <w:rFonts w:ascii="Times New Roman" w:eastAsia="Times New Roman" w:hAnsi="Times New Roman" w:cs="Times New Roman"/>
          <w:sz w:val="28"/>
          <w:szCs w:val="28"/>
          <w:lang w:val="uk-UA" w:eastAsia="ru-RU"/>
        </w:rPr>
        <w:t>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p>
    <w:p w:rsidR="00A61874" w:rsidRPr="00946625" w:rsidRDefault="00A61874" w:rsidP="00A6187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ru-RU"/>
        </w:rPr>
      </w:pPr>
      <w:bookmarkStart w:id="0" w:name="n13"/>
      <w:bookmarkStart w:id="1" w:name="n112"/>
      <w:bookmarkEnd w:id="0"/>
      <w:bookmarkEnd w:id="1"/>
      <w:r w:rsidRPr="00946625">
        <w:rPr>
          <w:rFonts w:ascii="Times New Roman" w:eastAsia="Times New Roman" w:hAnsi="Times New Roman" w:cs="Times New Roman"/>
          <w:color w:val="000000"/>
          <w:sz w:val="28"/>
          <w:szCs w:val="28"/>
          <w:lang w:val="uk-UA" w:eastAsia="ru-RU"/>
        </w:rPr>
        <w:t>2. Центр утворюється, реорганізується та ліквідується Смілянською міською радою</w:t>
      </w:r>
      <w:bookmarkStart w:id="2" w:name="n111"/>
      <w:bookmarkEnd w:id="2"/>
      <w:r w:rsidRPr="00946625">
        <w:rPr>
          <w:rFonts w:ascii="Times New Roman" w:eastAsia="Times New Roman" w:hAnsi="Times New Roman" w:cs="Times New Roman"/>
          <w:color w:val="000000"/>
          <w:sz w:val="28"/>
          <w:szCs w:val="28"/>
          <w:lang w:val="uk-UA" w:eastAsia="ru-RU"/>
        </w:rPr>
        <w:t xml:space="preserve"> у порядку, передбаченому чинним законодавством.</w:t>
      </w:r>
    </w:p>
    <w:p w:rsidR="00A61874" w:rsidRPr="00946625" w:rsidRDefault="00A61874" w:rsidP="00A61874">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946625">
        <w:rPr>
          <w:rFonts w:ascii="Times New Roman" w:eastAsia="Times New Roman" w:hAnsi="Times New Roman" w:cs="Times New Roman"/>
          <w:color w:val="000000"/>
          <w:sz w:val="28"/>
          <w:szCs w:val="28"/>
          <w:lang w:val="uk-UA" w:eastAsia="ru-RU"/>
        </w:rPr>
        <w:t xml:space="preserve">3. </w:t>
      </w:r>
      <w:r w:rsidRPr="00946625">
        <w:rPr>
          <w:rFonts w:ascii="Times New Roman" w:eastAsia="Times New Roman" w:hAnsi="Times New Roman" w:cs="Times New Roman"/>
          <w:sz w:val="28"/>
          <w:szCs w:val="28"/>
          <w:lang w:val="uk-UA" w:eastAsia="ru-RU"/>
        </w:rPr>
        <w:t xml:space="preserve">Методичне забезпечення діяльності центру проводить обласний центр соціальних служб. </w:t>
      </w:r>
      <w:bookmarkStart w:id="3" w:name="n114"/>
      <w:bookmarkStart w:id="4" w:name="n113"/>
      <w:bookmarkStart w:id="5" w:name="n15"/>
      <w:bookmarkEnd w:id="3"/>
      <w:bookmarkEnd w:id="4"/>
      <w:bookmarkEnd w:id="5"/>
    </w:p>
    <w:p w:rsidR="00A61874" w:rsidRPr="00946625" w:rsidRDefault="00A61874" w:rsidP="00A61874">
      <w:pPr>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xml:space="preserve">4. Центр у своїй діяльності керується  Конституцією, законами України, актами Президента України і Кабінету Міністрів України, наказами </w:t>
      </w:r>
      <w:proofErr w:type="spellStart"/>
      <w:r w:rsidRPr="00946625">
        <w:rPr>
          <w:rFonts w:ascii="Times New Roman" w:eastAsia="Times New Roman" w:hAnsi="Times New Roman" w:cs="Times New Roman"/>
          <w:color w:val="000000"/>
          <w:sz w:val="28"/>
          <w:szCs w:val="28"/>
          <w:lang w:val="uk-UA" w:eastAsia="ru-RU"/>
        </w:rPr>
        <w:t>Мінсоцполітики</w:t>
      </w:r>
      <w:proofErr w:type="spellEnd"/>
      <w:r w:rsidRPr="00946625">
        <w:rPr>
          <w:rFonts w:ascii="Times New Roman" w:eastAsia="Times New Roman" w:hAnsi="Times New Roman" w:cs="Times New Roman"/>
          <w:color w:val="000000"/>
          <w:sz w:val="28"/>
          <w:szCs w:val="28"/>
          <w:lang w:val="uk-UA" w:eastAsia="ru-RU"/>
        </w:rPr>
        <w:t xml:space="preserve">, </w:t>
      </w:r>
      <w:proofErr w:type="spellStart"/>
      <w:r w:rsidRPr="00946625">
        <w:rPr>
          <w:rFonts w:ascii="Times New Roman" w:eastAsia="Times New Roman" w:hAnsi="Times New Roman" w:cs="Times New Roman"/>
          <w:color w:val="000000"/>
          <w:sz w:val="28"/>
          <w:szCs w:val="28"/>
          <w:lang w:val="uk-UA" w:eastAsia="ru-RU"/>
        </w:rPr>
        <w:t>Держсоцслужби</w:t>
      </w:r>
      <w:proofErr w:type="spellEnd"/>
      <w:r w:rsidRPr="00946625">
        <w:rPr>
          <w:rFonts w:ascii="Times New Roman" w:eastAsia="Times New Roman" w:hAnsi="Times New Roman" w:cs="Times New Roman"/>
          <w:color w:val="000000"/>
          <w:sz w:val="28"/>
          <w:szCs w:val="28"/>
          <w:lang w:val="uk-UA" w:eastAsia="ru-RU"/>
        </w:rPr>
        <w:t>, іншими нормативно-правовими актами у сфері соціальної роботи та надання соціальних послуг, а також цим Положенням.</w:t>
      </w:r>
      <w:bookmarkStart w:id="6" w:name="n16"/>
      <w:bookmarkEnd w:id="6"/>
    </w:p>
    <w:p w:rsidR="00A61874" w:rsidRPr="00946625" w:rsidRDefault="00A61874" w:rsidP="00A61874">
      <w:pPr>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xml:space="preserve">5. </w:t>
      </w:r>
      <w:bookmarkStart w:id="7" w:name="n28"/>
      <w:bookmarkStart w:id="8" w:name="n34"/>
      <w:bookmarkEnd w:id="7"/>
      <w:bookmarkEnd w:id="8"/>
      <w:r w:rsidRPr="00946625">
        <w:rPr>
          <w:rFonts w:ascii="Times New Roman" w:eastAsia="Times New Roman" w:hAnsi="Times New Roman" w:cs="Times New Roman"/>
          <w:color w:val="000000"/>
          <w:sz w:val="28"/>
          <w:szCs w:val="28"/>
          <w:lang w:val="uk-UA" w:eastAsia="ru-RU"/>
        </w:rPr>
        <w:t>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6. Основними</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завданнями центру є:</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проведення</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соціально-профілактичної</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роботи, спрямованої на запобігання</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потраплянню у складні</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життєві</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обставини</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осіб та сімей з дітьми;</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надання особам і сім’ям з дітьми комплексу соціальних</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послуг</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відповідно до їх потреб згідно з переліком, затвердженим</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законодавством (</w:t>
      </w:r>
      <w:r w:rsidRPr="00946625">
        <w:rPr>
          <w:rFonts w:ascii="Times New Roman" w:eastAsia="Times New Roman" w:hAnsi="Times New Roman" w:cs="Times New Roman"/>
          <w:sz w:val="28"/>
          <w:szCs w:val="28"/>
          <w:shd w:val="clear" w:color="auto" w:fill="FFFFFF"/>
          <w:lang w:val="uk-UA" w:eastAsia="ru-RU"/>
        </w:rPr>
        <w:t>відповідно до державних стандартів соціальних послуг</w:t>
      </w:r>
      <w:r w:rsidRPr="00946625">
        <w:rPr>
          <w:rFonts w:ascii="Times New Roman" w:eastAsia="Times New Roman" w:hAnsi="Times New Roman" w:cs="Times New Roman"/>
          <w:color w:val="000000"/>
          <w:sz w:val="28"/>
          <w:szCs w:val="28"/>
          <w:lang w:val="uk-UA" w:eastAsia="ru-RU"/>
        </w:rPr>
        <w:t>).</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9" w:name="n127"/>
      <w:bookmarkStart w:id="10" w:name="n125"/>
      <w:bookmarkStart w:id="11" w:name="n49"/>
      <w:bookmarkEnd w:id="9"/>
      <w:bookmarkEnd w:id="10"/>
      <w:bookmarkEnd w:id="11"/>
      <w:r w:rsidRPr="00946625">
        <w:rPr>
          <w:rFonts w:ascii="Times New Roman" w:eastAsia="Times New Roman" w:hAnsi="Times New Roman" w:cs="Times New Roman"/>
          <w:color w:val="000000"/>
          <w:sz w:val="28"/>
          <w:szCs w:val="28"/>
          <w:lang w:val="uk-UA" w:eastAsia="ru-RU"/>
        </w:rPr>
        <w:t>7. Відповідно до потреб громади у соціальних</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послугах у центрі</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можуть</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утворюватися: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1) служби (відділення) соціальної роботи в громаді та стаціонарні</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служби (відділення), що:</w:t>
      </w:r>
    </w:p>
    <w:p w:rsidR="00A61874" w:rsidRPr="00946625" w:rsidRDefault="00346517" w:rsidP="00346517">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виконують роботу із</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запобігання</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відмовам</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від</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новонароджених</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дітей;</w:t>
      </w:r>
    </w:p>
    <w:p w:rsidR="00A61874" w:rsidRPr="00946625" w:rsidRDefault="00346517" w:rsidP="00346517">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здійснюють</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соціально-психологічну</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реабілітацію</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дітей та соціальну</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адаптацію</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осіб</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із числа дітей-сиріт і дітей, позбавлених</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батьківського</w:t>
      </w:r>
      <w:r w:rsidR="00946625" w:rsidRPr="00946625">
        <w:rPr>
          <w:rFonts w:ascii="Times New Roman" w:eastAsia="Times New Roman" w:hAnsi="Times New Roman" w:cs="Times New Roman"/>
          <w:color w:val="000000"/>
          <w:sz w:val="28"/>
          <w:szCs w:val="28"/>
          <w:lang w:val="uk-UA" w:eastAsia="ru-RU"/>
        </w:rPr>
        <w:t xml:space="preserve"> </w:t>
      </w:r>
      <w:r w:rsidR="00A61874" w:rsidRPr="00946625">
        <w:rPr>
          <w:rFonts w:ascii="Times New Roman" w:eastAsia="Times New Roman" w:hAnsi="Times New Roman" w:cs="Times New Roman"/>
          <w:color w:val="000000"/>
          <w:sz w:val="28"/>
          <w:szCs w:val="28"/>
          <w:lang w:val="uk-UA" w:eastAsia="ru-RU"/>
        </w:rPr>
        <w:t>піклування;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2) денні</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служби (відділення), що</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забезпечують:</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соціально-психологічну підтримку внутрішньо переміщених осіб, учасників антитерористичної операції, осіб і членів їх сімей;</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соціальний</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супровід</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сімей, які</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перебувають у складних</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життєвих</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обставинах;</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xml:space="preserve">- соціальний супровід прийомних сімей, дитячих будинків сімейного типу, сімей опікунів, піклувальників та </w:t>
      </w:r>
      <w:proofErr w:type="spellStart"/>
      <w:r w:rsidRPr="00946625">
        <w:rPr>
          <w:rFonts w:ascii="Times New Roman" w:eastAsia="Times New Roman" w:hAnsi="Times New Roman" w:cs="Times New Roman"/>
          <w:color w:val="000000"/>
          <w:sz w:val="28"/>
          <w:szCs w:val="28"/>
          <w:lang w:val="uk-UA" w:eastAsia="ru-RU"/>
        </w:rPr>
        <w:t>усиновлювачів</w:t>
      </w:r>
      <w:proofErr w:type="spellEnd"/>
      <w:r w:rsidRPr="00946625">
        <w:rPr>
          <w:rFonts w:ascii="Times New Roman" w:eastAsia="Times New Roman" w:hAnsi="Times New Roman" w:cs="Times New Roman"/>
          <w:color w:val="000000"/>
          <w:sz w:val="28"/>
          <w:szCs w:val="28"/>
          <w:lang w:val="uk-UA" w:eastAsia="ru-RU"/>
        </w:rPr>
        <w:t>;</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соціальний патронаж дітей і молодих людей, які</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перебувають у конфлікті</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із законом;</w:t>
      </w:r>
    </w:p>
    <w:p w:rsidR="00A61874" w:rsidRPr="00946625" w:rsidRDefault="00A61874" w:rsidP="00A61874">
      <w:pPr>
        <w:shd w:val="clear" w:color="auto" w:fill="FFFFFF"/>
        <w:spacing w:after="0" w:line="240" w:lineRule="auto"/>
        <w:ind w:firstLine="450"/>
        <w:jc w:val="right"/>
        <w:textAlignment w:val="baseline"/>
        <w:rPr>
          <w:rFonts w:ascii="Times New Roman" w:eastAsia="Times New Roman" w:hAnsi="Times New Roman" w:cs="Times New Roman"/>
          <w:color w:val="000000"/>
          <w:sz w:val="24"/>
          <w:szCs w:val="24"/>
          <w:lang w:val="uk-UA" w:eastAsia="ru-RU"/>
        </w:rPr>
      </w:pPr>
      <w:r w:rsidRPr="00946625">
        <w:rPr>
          <w:rFonts w:ascii="Times New Roman" w:eastAsia="Times New Roman" w:hAnsi="Times New Roman" w:cs="Times New Roman"/>
          <w:color w:val="000000"/>
          <w:sz w:val="28"/>
          <w:szCs w:val="28"/>
          <w:lang w:val="uk-UA" w:eastAsia="ru-RU"/>
        </w:rPr>
        <w:lastRenderedPageBreak/>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4"/>
          <w:szCs w:val="24"/>
          <w:lang w:val="uk-UA" w:eastAsia="ru-RU"/>
        </w:rPr>
        <w:t>Продовження додатку 1</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3) спеціалізовані</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служби</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підтримки</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осіб, які</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постраждали</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від</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домашнього</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насильства та насильства за ознакою</w:t>
      </w:r>
      <w:r w:rsidR="00946625" w:rsidRPr="00946625">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статі, зокрема</w:t>
      </w:r>
      <w:r w:rsidR="00946625" w:rsidRPr="00946625">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денний центр соціально-психологічної</w:t>
      </w:r>
      <w:r w:rsidR="00946625" w:rsidRPr="00946625">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допомоги, службу первинного</w:t>
      </w:r>
      <w:r w:rsidR="00946625" w:rsidRPr="00946625">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соціально-психологічного</w:t>
      </w:r>
      <w:r w:rsidR="00946625" w:rsidRPr="00946625">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консультування;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4) мобільну бригаду екстреного</w:t>
      </w:r>
      <w:r w:rsidR="00946625">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реагування.</w:t>
      </w:r>
    </w:p>
    <w:p w:rsidR="00A61874" w:rsidRPr="00946625" w:rsidRDefault="00A61874" w:rsidP="00A61874">
      <w:pPr>
        <w:spacing w:after="0" w:line="240" w:lineRule="auto"/>
        <w:ind w:firstLine="708"/>
        <w:contextualSpacing/>
        <w:jc w:val="both"/>
        <w:rPr>
          <w:rFonts w:ascii="Times New Roman" w:eastAsia="Times New Roman" w:hAnsi="Times New Roman" w:cs="Times New Roman"/>
          <w:sz w:val="28"/>
          <w:szCs w:val="28"/>
          <w:lang w:val="uk-UA" w:eastAsia="ru-RU"/>
        </w:rPr>
      </w:pPr>
      <w:r w:rsidRPr="00946625">
        <w:rPr>
          <w:rFonts w:ascii="Times New Roman" w:eastAsia="Times New Roman" w:hAnsi="Times New Roman" w:cs="Times New Roman"/>
          <w:color w:val="000000"/>
          <w:sz w:val="28"/>
          <w:szCs w:val="28"/>
          <w:lang w:val="uk-UA" w:eastAsia="ru-RU"/>
        </w:rPr>
        <w:t>5)</w:t>
      </w:r>
      <w:r w:rsidRPr="00946625">
        <w:rPr>
          <w:rFonts w:ascii="Times New Roman" w:eastAsia="Times New Roman" w:hAnsi="Times New Roman" w:cs="Times New Roman"/>
          <w:sz w:val="28"/>
          <w:szCs w:val="28"/>
          <w:lang w:val="uk-UA" w:eastAsia="ru-RU"/>
        </w:rPr>
        <w:t xml:space="preserve"> соціально-транспортна  служба  для  перевезення  дітей  та осіб з інвалідністю та інших </w:t>
      </w:r>
      <w:proofErr w:type="spellStart"/>
      <w:r w:rsidRPr="00946625">
        <w:rPr>
          <w:rFonts w:ascii="Times New Roman" w:eastAsia="Times New Roman" w:hAnsi="Times New Roman" w:cs="Times New Roman"/>
          <w:sz w:val="28"/>
          <w:szCs w:val="28"/>
          <w:lang w:val="uk-UA" w:eastAsia="ru-RU"/>
        </w:rPr>
        <w:t>маломобільних</w:t>
      </w:r>
      <w:proofErr w:type="spellEnd"/>
      <w:r w:rsidRPr="00946625">
        <w:rPr>
          <w:rFonts w:ascii="Times New Roman" w:eastAsia="Times New Roman" w:hAnsi="Times New Roman" w:cs="Times New Roman"/>
          <w:sz w:val="28"/>
          <w:szCs w:val="28"/>
          <w:lang w:val="uk-UA" w:eastAsia="ru-RU"/>
        </w:rPr>
        <w:t xml:space="preserve"> груп  населення. </w:t>
      </w:r>
    </w:p>
    <w:p w:rsidR="00A61874" w:rsidRPr="00946625" w:rsidRDefault="00A61874" w:rsidP="00A61874">
      <w:pPr>
        <w:spacing w:after="0" w:line="240" w:lineRule="auto"/>
        <w:ind w:firstLine="708"/>
        <w:contextualSpacing/>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sz w:val="28"/>
          <w:szCs w:val="28"/>
          <w:lang w:val="uk-UA" w:eastAsia="ru-RU"/>
        </w:rPr>
        <w:t>6) молодіжні простори.</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визначених у відповідній адміністративно-територіальній одиниці.</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8. Центр відповідно до визначених для нього завдань:</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12" w:name="n98"/>
      <w:bookmarkEnd w:id="12"/>
      <w:r w:rsidRPr="00946625">
        <w:rPr>
          <w:rFonts w:ascii="Times New Roman" w:eastAsia="Times New Roman" w:hAnsi="Times New Roman" w:cs="Times New Roman"/>
          <w:color w:val="000000"/>
          <w:sz w:val="28"/>
          <w:szCs w:val="28"/>
          <w:lang w:val="uk-UA" w:eastAsia="ru-RU"/>
        </w:rPr>
        <w:t>1) здійснює заходи щодо:</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13" w:name="n99"/>
      <w:bookmarkEnd w:id="13"/>
      <w:r w:rsidRPr="00946625">
        <w:rPr>
          <w:rFonts w:ascii="Times New Roman" w:eastAsia="Times New Roman" w:hAnsi="Times New Roman" w:cs="Times New Roman"/>
          <w:color w:val="000000"/>
          <w:sz w:val="28"/>
          <w:szCs w:val="28"/>
          <w:lang w:val="uk-UA" w:eastAsia="ru-RU"/>
        </w:rPr>
        <w:t xml:space="preserve">- запобігання потраплянню у складні життєві обставини осіб та сімей, упровадження новітніх соціальних технологій, спрямованих на недопущення, </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мінімізацію чи подолання складних життєвих обставин;</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14" w:name="n100"/>
      <w:bookmarkEnd w:id="14"/>
      <w:r w:rsidRPr="00946625">
        <w:rPr>
          <w:rFonts w:ascii="Times New Roman" w:eastAsia="Times New Roman" w:hAnsi="Times New Roman" w:cs="Times New Roman"/>
          <w:color w:val="000000"/>
          <w:sz w:val="28"/>
          <w:szCs w:val="28"/>
          <w:lang w:val="uk-UA" w:eastAsia="ru-RU"/>
        </w:rPr>
        <w:t>- виявлення</w:t>
      </w:r>
      <w:r w:rsidR="00C24DA9" w:rsidRPr="00C24DA9">
        <w:rPr>
          <w:rFonts w:ascii="Times New Roman" w:eastAsia="Times New Roman" w:hAnsi="Times New Roman" w:cs="Times New Roman"/>
          <w:color w:val="000000"/>
          <w:sz w:val="28"/>
          <w:szCs w:val="28"/>
          <w:lang w:eastAsia="ru-RU"/>
        </w:rPr>
        <w:t xml:space="preserve"> </w:t>
      </w:r>
      <w:proofErr w:type="spellStart"/>
      <w:r w:rsidRPr="00946625">
        <w:rPr>
          <w:rFonts w:ascii="Times New Roman" w:eastAsia="Times New Roman" w:hAnsi="Times New Roman" w:cs="Times New Roman"/>
          <w:color w:val="000000"/>
          <w:sz w:val="28"/>
          <w:szCs w:val="28"/>
          <w:lang w:val="uk-UA" w:eastAsia="ru-RU"/>
        </w:rPr>
        <w:t>отримувачів</w:t>
      </w:r>
      <w:proofErr w:type="spellEnd"/>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 та ведення</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їх</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обліку;</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15" w:name="n101"/>
      <w:bookmarkEnd w:id="15"/>
      <w:r w:rsidRPr="00946625">
        <w:rPr>
          <w:rFonts w:ascii="Times New Roman" w:eastAsia="Times New Roman" w:hAnsi="Times New Roman" w:cs="Times New Roman"/>
          <w:color w:val="000000"/>
          <w:sz w:val="28"/>
          <w:szCs w:val="28"/>
          <w:lang w:val="uk-UA" w:eastAsia="ru-RU"/>
        </w:rPr>
        <w:t>- 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16" w:name="n102"/>
      <w:bookmarkEnd w:id="16"/>
      <w:r w:rsidRPr="00946625">
        <w:rPr>
          <w:rFonts w:ascii="Times New Roman" w:eastAsia="Times New Roman" w:hAnsi="Times New Roman" w:cs="Times New Roman"/>
          <w:color w:val="000000"/>
          <w:sz w:val="28"/>
          <w:szCs w:val="28"/>
          <w:lang w:val="uk-UA" w:eastAsia="ru-RU"/>
        </w:rPr>
        <w:t>- надання особам, які</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постраждали</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від</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домашнього</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насильства, та особам, які</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постраждали</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від</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насильства за ознакою</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статі, вичерпної</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інформації про їх права та можливість</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отримання</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допомоги;</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17" w:name="n103"/>
      <w:bookmarkEnd w:id="17"/>
      <w:r w:rsidRPr="00946625">
        <w:rPr>
          <w:rFonts w:ascii="Times New Roman" w:eastAsia="Times New Roman" w:hAnsi="Times New Roman" w:cs="Times New Roman"/>
          <w:color w:val="000000"/>
          <w:sz w:val="28"/>
          <w:szCs w:val="28"/>
          <w:lang w:val="uk-UA" w:eastAsia="ru-RU"/>
        </w:rPr>
        <w:t>2) проводить оцінювання потреб осіб/сімей, які належать до вразливих</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груп</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населення та/або</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перебувають у складних</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життєвих</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обставинах, у соціальних</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послугах, визначає</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методи</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соціальної</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роботи, забезпечує</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психологічну</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підтримку;</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18" w:name="n104"/>
      <w:bookmarkEnd w:id="18"/>
      <w:r w:rsidRPr="00946625">
        <w:rPr>
          <w:rFonts w:ascii="Times New Roman" w:eastAsia="Times New Roman" w:hAnsi="Times New Roman" w:cs="Times New Roman"/>
          <w:color w:val="000000"/>
          <w:sz w:val="28"/>
          <w:szCs w:val="28"/>
          <w:lang w:val="uk-UA" w:eastAsia="ru-RU"/>
        </w:rPr>
        <w:t>3) надає</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безкоштовні соціальні</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послуги</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відповідно до державних</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стандартів</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 зокрема:</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19" w:name="n105"/>
      <w:bookmarkEnd w:id="19"/>
      <w:r w:rsidRPr="00946625">
        <w:rPr>
          <w:rFonts w:ascii="Times New Roman" w:eastAsia="Times New Roman" w:hAnsi="Times New Roman" w:cs="Times New Roman"/>
          <w:color w:val="000000"/>
          <w:sz w:val="28"/>
          <w:szCs w:val="28"/>
          <w:lang w:val="uk-UA" w:eastAsia="ru-RU"/>
        </w:rPr>
        <w:t>- соціального</w:t>
      </w:r>
      <w:r w:rsidR="00C24DA9">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супроводу;</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20" w:name="n106"/>
      <w:bookmarkEnd w:id="20"/>
      <w:r w:rsidRPr="00946625">
        <w:rPr>
          <w:rFonts w:ascii="Times New Roman" w:eastAsia="Times New Roman" w:hAnsi="Times New Roman" w:cs="Times New Roman"/>
          <w:color w:val="000000"/>
          <w:sz w:val="28"/>
          <w:szCs w:val="28"/>
          <w:lang w:val="uk-UA" w:eastAsia="ru-RU"/>
        </w:rPr>
        <w:t>- консультування;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21" w:name="n107"/>
      <w:bookmarkEnd w:id="21"/>
      <w:r w:rsidRPr="00946625">
        <w:rPr>
          <w:rFonts w:ascii="Times New Roman" w:eastAsia="Times New Roman" w:hAnsi="Times New Roman" w:cs="Times New Roman"/>
          <w:color w:val="000000"/>
          <w:sz w:val="28"/>
          <w:szCs w:val="28"/>
          <w:lang w:val="uk-UA" w:eastAsia="ru-RU"/>
        </w:rPr>
        <w:t>- соціальної</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профілактики;</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22" w:name="n108"/>
      <w:bookmarkEnd w:id="22"/>
      <w:r w:rsidRPr="00946625">
        <w:rPr>
          <w:rFonts w:ascii="Times New Roman" w:eastAsia="Times New Roman" w:hAnsi="Times New Roman" w:cs="Times New Roman"/>
          <w:color w:val="000000"/>
          <w:sz w:val="28"/>
          <w:szCs w:val="28"/>
          <w:lang w:val="uk-UA" w:eastAsia="ru-RU"/>
        </w:rPr>
        <w:t>- соціальної</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інтеграції та реінтеграції;</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23" w:name="n109"/>
      <w:bookmarkEnd w:id="23"/>
      <w:r w:rsidRPr="00946625">
        <w:rPr>
          <w:rFonts w:ascii="Times New Roman" w:eastAsia="Times New Roman" w:hAnsi="Times New Roman" w:cs="Times New Roman"/>
          <w:color w:val="000000"/>
          <w:sz w:val="28"/>
          <w:szCs w:val="28"/>
          <w:lang w:val="uk-UA" w:eastAsia="ru-RU"/>
        </w:rPr>
        <w:t>- соціальної</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адаптації;</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24" w:name="n110"/>
      <w:bookmarkEnd w:id="24"/>
      <w:r w:rsidRPr="00946625">
        <w:rPr>
          <w:rFonts w:ascii="Times New Roman" w:eastAsia="Times New Roman" w:hAnsi="Times New Roman" w:cs="Times New Roman"/>
          <w:color w:val="000000"/>
          <w:sz w:val="28"/>
          <w:szCs w:val="28"/>
          <w:lang w:val="uk-UA" w:eastAsia="ru-RU"/>
        </w:rPr>
        <w:t>- соціального</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супроводу</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сімей, в яких</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виховуються</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діти-сироти та діти, позбавлені</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батьківського</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піклування;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кризового та екстреного</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втручання;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представництва</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інтересів;</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посередництва (медіації);</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інші</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соціальні</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послуги</w:t>
      </w:r>
      <w:r w:rsidR="00C24DA9" w:rsidRPr="00C24DA9">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відповідно до визначених потреб в громаді;</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25" w:name="n115"/>
      <w:bookmarkEnd w:id="25"/>
      <w:r w:rsidRPr="00946625">
        <w:rPr>
          <w:rFonts w:ascii="Times New Roman" w:eastAsia="Times New Roman" w:hAnsi="Times New Roman" w:cs="Times New Roman"/>
          <w:color w:val="000000"/>
          <w:sz w:val="28"/>
          <w:szCs w:val="28"/>
          <w:lang w:val="uk-UA" w:eastAsia="ru-RU"/>
        </w:rPr>
        <w:t>4) забезпечує</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соціальне</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супроводження</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прийомних</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сімей і дитячих</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будинків</w:t>
      </w:r>
      <w:r w:rsidR="00C24DA9" w:rsidRPr="00C24DA9">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сімейного типу;</w:t>
      </w:r>
    </w:p>
    <w:p w:rsidR="00A61874" w:rsidRPr="00946625" w:rsidRDefault="00A61874" w:rsidP="00A61874">
      <w:pPr>
        <w:shd w:val="clear" w:color="auto" w:fill="FFFFFF"/>
        <w:spacing w:after="0" w:line="240" w:lineRule="auto"/>
        <w:ind w:firstLine="450"/>
        <w:jc w:val="right"/>
        <w:textAlignment w:val="baseline"/>
        <w:rPr>
          <w:rFonts w:ascii="Times New Roman" w:eastAsia="Times New Roman" w:hAnsi="Times New Roman" w:cs="Times New Roman"/>
          <w:color w:val="000000"/>
          <w:sz w:val="24"/>
          <w:szCs w:val="24"/>
          <w:lang w:val="uk-UA" w:eastAsia="ru-RU"/>
        </w:rPr>
      </w:pPr>
      <w:bookmarkStart w:id="26" w:name="n116"/>
      <w:bookmarkEnd w:id="26"/>
      <w:r w:rsidRPr="00946625">
        <w:rPr>
          <w:rFonts w:ascii="Times New Roman" w:eastAsia="Times New Roman" w:hAnsi="Times New Roman" w:cs="Times New Roman"/>
          <w:color w:val="000000"/>
          <w:sz w:val="24"/>
          <w:szCs w:val="24"/>
          <w:lang w:val="uk-UA" w:eastAsia="ru-RU"/>
        </w:rPr>
        <w:lastRenderedPageBreak/>
        <w:t>Продовження додатку 1</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5) забезпечує</w:t>
      </w:r>
      <w:r w:rsidR="00F83FC3" w:rsidRPr="00F83FC3">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соціальний патронаж осіб, які</w:t>
      </w:r>
      <w:r w:rsidR="00F83FC3" w:rsidRPr="00F83FC3">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відбули</w:t>
      </w:r>
      <w:r w:rsidR="00F83FC3" w:rsidRPr="00F83FC3">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покарання у вигляді</w:t>
      </w:r>
      <w:r w:rsidR="00F83FC3" w:rsidRPr="00F83FC3">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обмеження</w:t>
      </w:r>
      <w:r w:rsidR="00F83FC3" w:rsidRPr="00F83FC3">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або</w:t>
      </w:r>
      <w:r w:rsidR="00F83FC3" w:rsidRPr="00F83FC3">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позбавлення</w:t>
      </w:r>
      <w:r w:rsidR="00F83FC3" w:rsidRPr="00F83FC3">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волі на певний строк, а також</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звільнених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від</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подальшого</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відбування</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зазначених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видів</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покарань на підставах, передбачених законом;</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27" w:name="n117"/>
      <w:bookmarkEnd w:id="27"/>
      <w:r w:rsidRPr="00946625">
        <w:rPr>
          <w:rFonts w:ascii="Times New Roman" w:eastAsia="Times New Roman" w:hAnsi="Times New Roman" w:cs="Times New Roman"/>
          <w:color w:val="000000"/>
          <w:sz w:val="28"/>
          <w:szCs w:val="28"/>
          <w:lang w:val="uk-UA" w:eastAsia="ru-RU"/>
        </w:rPr>
        <w:t>6) складає план реабілітації особи, яка постраждала</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від</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торгівлі людьми;</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28" w:name="n118"/>
      <w:bookmarkEnd w:id="28"/>
      <w:r w:rsidRPr="00946625">
        <w:rPr>
          <w:rFonts w:ascii="Times New Roman" w:eastAsia="Times New Roman" w:hAnsi="Times New Roman" w:cs="Times New Roman"/>
          <w:color w:val="000000"/>
          <w:sz w:val="28"/>
          <w:szCs w:val="28"/>
          <w:lang w:val="uk-UA" w:eastAsia="ru-RU"/>
        </w:rPr>
        <w:t>7) вносить відомості до Реєстру</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 xml:space="preserve">надавачів та </w:t>
      </w:r>
      <w:proofErr w:type="spellStart"/>
      <w:r w:rsidRPr="00946625">
        <w:rPr>
          <w:rFonts w:ascii="Times New Roman" w:eastAsia="Times New Roman" w:hAnsi="Times New Roman" w:cs="Times New Roman"/>
          <w:color w:val="000000"/>
          <w:sz w:val="28"/>
          <w:szCs w:val="28"/>
          <w:lang w:val="uk-UA" w:eastAsia="ru-RU"/>
        </w:rPr>
        <w:t>отримувачів</w:t>
      </w:r>
      <w:proofErr w:type="spellEnd"/>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29" w:name="n119"/>
      <w:bookmarkEnd w:id="29"/>
      <w:r w:rsidRPr="00946625">
        <w:rPr>
          <w:rFonts w:ascii="Times New Roman" w:eastAsia="Times New Roman" w:hAnsi="Times New Roman" w:cs="Times New Roman"/>
          <w:color w:val="000000"/>
          <w:sz w:val="28"/>
          <w:szCs w:val="28"/>
          <w:lang w:val="uk-UA" w:eastAsia="ru-RU"/>
        </w:rPr>
        <w:t>8) проводить моніторинг та оцінювання</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якості</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наданих ним соціальних</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30" w:name="n120"/>
      <w:bookmarkEnd w:id="30"/>
      <w:r w:rsidRPr="00946625">
        <w:rPr>
          <w:rFonts w:ascii="Times New Roman" w:eastAsia="Times New Roman" w:hAnsi="Times New Roman" w:cs="Times New Roman"/>
          <w:color w:val="000000"/>
          <w:sz w:val="28"/>
          <w:szCs w:val="28"/>
          <w:lang w:val="uk-UA" w:eastAsia="ru-RU"/>
        </w:rPr>
        <w:t>9) створює</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умови для навчання та підвищення</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кваліфікації</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фахівців, які</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надають</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соціальні</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послуги;</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31" w:name="n121"/>
      <w:bookmarkEnd w:id="31"/>
      <w:r w:rsidRPr="00946625">
        <w:rPr>
          <w:rFonts w:ascii="Times New Roman" w:eastAsia="Times New Roman" w:hAnsi="Times New Roman" w:cs="Times New Roman"/>
          <w:color w:val="000000"/>
          <w:sz w:val="28"/>
          <w:szCs w:val="28"/>
          <w:lang w:val="uk-UA" w:eastAsia="ru-RU"/>
        </w:rPr>
        <w:t>10) взаємодіє з іншими</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суб’єктами</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системи</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надання</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 а також з органами, установами, закладами, фізичними особами - підприємцями, які в межах своєї</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компетенції (можливості)</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надають</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допомогу;</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32" w:name="n122"/>
      <w:bookmarkEnd w:id="32"/>
      <w:r w:rsidRPr="00946625">
        <w:rPr>
          <w:rFonts w:ascii="Times New Roman" w:eastAsia="Times New Roman" w:hAnsi="Times New Roman" w:cs="Times New Roman"/>
          <w:color w:val="000000"/>
          <w:sz w:val="28"/>
          <w:szCs w:val="28"/>
          <w:lang w:val="uk-UA" w:eastAsia="ru-RU"/>
        </w:rPr>
        <w:t>11) інформує</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жителів</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 xml:space="preserve">міста та кожного </w:t>
      </w:r>
      <w:proofErr w:type="spellStart"/>
      <w:r w:rsidRPr="00946625">
        <w:rPr>
          <w:rFonts w:ascii="Times New Roman" w:eastAsia="Times New Roman" w:hAnsi="Times New Roman" w:cs="Times New Roman"/>
          <w:color w:val="000000"/>
          <w:sz w:val="28"/>
          <w:szCs w:val="28"/>
          <w:lang w:val="uk-UA" w:eastAsia="ru-RU"/>
        </w:rPr>
        <w:t>отримувача</w:t>
      </w:r>
      <w:proofErr w:type="spellEnd"/>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послуг у доступній</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формі, про перелік</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послуг, які</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він</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надає, обсяг і зміст таких послуг, умови та порядок їх</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отримання;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33" w:name="n123"/>
      <w:bookmarkEnd w:id="33"/>
      <w:r w:rsidRPr="00946625">
        <w:rPr>
          <w:rFonts w:ascii="Times New Roman" w:eastAsia="Times New Roman" w:hAnsi="Times New Roman" w:cs="Times New Roman"/>
          <w:color w:val="000000"/>
          <w:sz w:val="28"/>
          <w:szCs w:val="28"/>
          <w:lang w:val="uk-UA" w:eastAsia="ru-RU"/>
        </w:rPr>
        <w:t>12) інформує</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жителів</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міста про сімейні</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форми</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виховання та проводить попередній</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відбір</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кандидатів у прийомні батьки, батьки-вихователі, патронатні</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вихователі;</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34" w:name="n124"/>
      <w:bookmarkEnd w:id="34"/>
      <w:r w:rsidRPr="00946625">
        <w:rPr>
          <w:rFonts w:ascii="Times New Roman" w:eastAsia="Times New Roman" w:hAnsi="Times New Roman" w:cs="Times New Roman"/>
          <w:color w:val="000000"/>
          <w:sz w:val="28"/>
          <w:szCs w:val="28"/>
          <w:lang w:val="uk-UA" w:eastAsia="ru-RU"/>
        </w:rPr>
        <w:t>13) бере участь у визначенні потреб населення у соціальних</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послугах, а також у розробленні та виконанні</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програм</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надання</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 розроблених за результатами визначення потреб населення;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35" w:name="n126"/>
      <w:bookmarkEnd w:id="35"/>
      <w:r w:rsidRPr="00946625">
        <w:rPr>
          <w:rFonts w:ascii="Times New Roman" w:eastAsia="Times New Roman" w:hAnsi="Times New Roman" w:cs="Times New Roman"/>
          <w:color w:val="000000"/>
          <w:sz w:val="28"/>
          <w:szCs w:val="28"/>
          <w:lang w:val="uk-UA" w:eastAsia="ru-RU"/>
        </w:rPr>
        <w:t>14) забезпечує</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захист</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персональних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даних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осіб, сімей, які</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перебувають у складних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життєвих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обставинах, інших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вразливих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категорій</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осіб, яким центром надаватимуться</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соціальні</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послуги, а також</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осіб, що</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повідомили про перебування</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осіб/сімей у складних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життєвих</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обставинах, відповідно до </w:t>
      </w:r>
      <w:hyperlink r:id="rId5" w:tgtFrame="_blank" w:history="1">
        <w:r w:rsidRPr="00946625">
          <w:rPr>
            <w:rFonts w:ascii="Times New Roman" w:eastAsia="Times New Roman" w:hAnsi="Times New Roman" w:cs="Times New Roman"/>
            <w:color w:val="000000"/>
            <w:sz w:val="28"/>
            <w:szCs w:val="28"/>
            <w:u w:val="single"/>
            <w:lang w:val="uk-UA" w:eastAsia="ru-RU"/>
          </w:rPr>
          <w:t>Закону України</w:t>
        </w:r>
      </w:hyperlink>
      <w:r w:rsidRPr="00946625">
        <w:rPr>
          <w:rFonts w:ascii="Times New Roman" w:eastAsia="Times New Roman" w:hAnsi="Times New Roman" w:cs="Times New Roman"/>
          <w:color w:val="000000"/>
          <w:sz w:val="28"/>
          <w:szCs w:val="28"/>
          <w:lang w:val="uk-UA" w:eastAsia="ru-RU"/>
        </w:rPr>
        <w:t> </w:t>
      </w:r>
      <w:proofErr w:type="spellStart"/>
      <w:r w:rsidRPr="00946625">
        <w:rPr>
          <w:rFonts w:ascii="Times New Roman" w:eastAsia="Times New Roman" w:hAnsi="Times New Roman" w:cs="Times New Roman"/>
          <w:color w:val="000000"/>
          <w:sz w:val="28"/>
          <w:szCs w:val="28"/>
          <w:lang w:val="uk-UA" w:eastAsia="ru-RU"/>
        </w:rPr>
        <w:t>“Про</w:t>
      </w:r>
      <w:proofErr w:type="spellEnd"/>
      <w:r w:rsidRPr="00946625">
        <w:rPr>
          <w:rFonts w:ascii="Times New Roman" w:eastAsia="Times New Roman" w:hAnsi="Times New Roman" w:cs="Times New Roman"/>
          <w:color w:val="000000"/>
          <w:sz w:val="28"/>
          <w:szCs w:val="28"/>
          <w:lang w:val="uk-UA" w:eastAsia="ru-RU"/>
        </w:rPr>
        <w:t xml:space="preserve"> захист</w:t>
      </w:r>
      <w:r w:rsidR="000C57F1" w:rsidRPr="000C57F1">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персональних</w:t>
      </w:r>
      <w:r w:rsidR="000C57F1" w:rsidRPr="000C57F1">
        <w:rPr>
          <w:rFonts w:ascii="Times New Roman" w:eastAsia="Times New Roman" w:hAnsi="Times New Roman" w:cs="Times New Roman"/>
          <w:color w:val="000000"/>
          <w:sz w:val="28"/>
          <w:szCs w:val="28"/>
          <w:lang w:val="uk-UA" w:eastAsia="ru-RU"/>
        </w:rPr>
        <w:t xml:space="preserve"> </w:t>
      </w:r>
      <w:proofErr w:type="spellStart"/>
      <w:r w:rsidRPr="00946625">
        <w:rPr>
          <w:rFonts w:ascii="Times New Roman" w:eastAsia="Times New Roman" w:hAnsi="Times New Roman" w:cs="Times New Roman"/>
          <w:color w:val="000000"/>
          <w:sz w:val="28"/>
          <w:szCs w:val="28"/>
          <w:lang w:val="uk-UA" w:eastAsia="ru-RU"/>
        </w:rPr>
        <w:t>даних”</w:t>
      </w:r>
      <w:proofErr w:type="spellEnd"/>
      <w:r w:rsidRPr="00946625">
        <w:rPr>
          <w:rFonts w:ascii="Times New Roman" w:eastAsia="Times New Roman" w:hAnsi="Times New Roman" w:cs="Times New Roman"/>
          <w:color w:val="000000"/>
          <w:sz w:val="28"/>
          <w:szCs w:val="28"/>
          <w:lang w:val="uk-UA" w:eastAsia="ru-RU"/>
        </w:rPr>
        <w:t>.</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9. Центр має право:</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36" w:name="n128"/>
      <w:bookmarkEnd w:id="36"/>
      <w:r w:rsidRPr="00946625">
        <w:rPr>
          <w:rFonts w:ascii="Times New Roman" w:eastAsia="Times New Roman" w:hAnsi="Times New Roman" w:cs="Times New Roman"/>
          <w:color w:val="000000"/>
          <w:sz w:val="28"/>
          <w:szCs w:val="28"/>
          <w:lang w:val="uk-UA" w:eastAsia="ru-RU"/>
        </w:rPr>
        <w:t>- самостійно</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визначати</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форми та методи</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роботи;</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37" w:name="n129"/>
      <w:bookmarkEnd w:id="37"/>
      <w:r w:rsidRPr="00946625">
        <w:rPr>
          <w:rFonts w:ascii="Times New Roman" w:eastAsia="Times New Roman" w:hAnsi="Times New Roman" w:cs="Times New Roman"/>
          <w:color w:val="000000"/>
          <w:sz w:val="28"/>
          <w:szCs w:val="28"/>
          <w:lang w:val="uk-UA" w:eastAsia="ru-RU"/>
        </w:rPr>
        <w:t>- подавати до місцевої</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влади(органів</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місцевого</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самоврядування)</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запити на інформацію, необхідну для організації</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надання</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 та отримувати</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таку</w:t>
      </w:r>
      <w:r w:rsidR="000C57F1" w:rsidRPr="000C57F1">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інформацію;</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38" w:name="n130"/>
      <w:bookmarkEnd w:id="38"/>
      <w:r w:rsidRPr="00946625">
        <w:rPr>
          <w:rFonts w:ascii="Times New Roman" w:eastAsia="Times New Roman" w:hAnsi="Times New Roman" w:cs="Times New Roman"/>
          <w:color w:val="000000"/>
          <w:sz w:val="28"/>
          <w:szCs w:val="28"/>
          <w:lang w:val="uk-UA" w:eastAsia="ru-RU"/>
        </w:rPr>
        <w:t>- залучати на договірній</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основі</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підприємства, установи, організації та волонтерів до надання</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залучати грошові кошти та інші ресурси (людські, матеріальні, інформаційні тощо), необхідні для надання соціальних послуг.</w:t>
      </w:r>
      <w:bookmarkStart w:id="39" w:name="n152"/>
      <w:bookmarkStart w:id="40" w:name="n131"/>
      <w:bookmarkStart w:id="41" w:name="n73"/>
      <w:bookmarkEnd w:id="39"/>
      <w:bookmarkEnd w:id="40"/>
      <w:bookmarkEnd w:id="41"/>
    </w:p>
    <w:p w:rsidR="00A61874" w:rsidRPr="00946625" w:rsidRDefault="00A61874" w:rsidP="00A6187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ru-RU"/>
        </w:rPr>
      </w:pPr>
      <w:bookmarkStart w:id="42" w:name="n76"/>
      <w:bookmarkEnd w:id="42"/>
      <w:r w:rsidRPr="00946625">
        <w:rPr>
          <w:rFonts w:ascii="Times New Roman" w:eastAsia="Times New Roman" w:hAnsi="Times New Roman" w:cs="Times New Roman"/>
          <w:color w:val="000000"/>
          <w:sz w:val="28"/>
          <w:szCs w:val="28"/>
          <w:lang w:val="uk-UA" w:eastAsia="ru-RU"/>
        </w:rPr>
        <w:t>- укладати в установленому порядку договори з підприємствами, установами та організаціями (в тому числі</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іноземними) щодо</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проведення</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робіт, спрямованих на виконання</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покладених на нього</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завдань та іншої взаємодії;</w:t>
      </w:r>
      <w:bookmarkStart w:id="43" w:name="n77"/>
      <w:bookmarkEnd w:id="43"/>
    </w:p>
    <w:p w:rsidR="00A61874" w:rsidRPr="00946625" w:rsidRDefault="00A61874" w:rsidP="00A61874">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946625">
        <w:rPr>
          <w:rFonts w:ascii="Times New Roman" w:eastAsia="Times New Roman" w:hAnsi="Times New Roman" w:cs="Times New Roman"/>
          <w:color w:val="000000"/>
          <w:sz w:val="28"/>
          <w:szCs w:val="28"/>
          <w:lang w:val="uk-UA" w:eastAsia="ru-RU"/>
        </w:rPr>
        <w:tab/>
        <w:t xml:space="preserve">10. </w:t>
      </w:r>
      <w:r w:rsidRPr="00946625">
        <w:rPr>
          <w:rFonts w:ascii="Times New Roman" w:eastAsia="Times New Roman" w:hAnsi="Times New Roman" w:cs="Times New Roman"/>
          <w:sz w:val="28"/>
          <w:szCs w:val="28"/>
          <w:lang w:val="uk-UA" w:eastAsia="ru-RU"/>
        </w:rPr>
        <w:t>Підставою для надання центром соціальних послуг є:</w:t>
      </w:r>
    </w:p>
    <w:p w:rsidR="00A61874" w:rsidRPr="00946625" w:rsidRDefault="00A61874" w:rsidP="00A61874">
      <w:pPr>
        <w:shd w:val="clear" w:color="auto" w:fill="FFFFFF"/>
        <w:spacing w:after="0" w:line="240" w:lineRule="auto"/>
        <w:ind w:firstLine="450"/>
        <w:jc w:val="right"/>
        <w:textAlignment w:val="baseline"/>
        <w:rPr>
          <w:rFonts w:ascii="Times New Roman" w:eastAsia="Times New Roman" w:hAnsi="Times New Roman" w:cs="Times New Roman"/>
          <w:color w:val="000000"/>
          <w:sz w:val="24"/>
          <w:szCs w:val="24"/>
          <w:lang w:val="uk-UA" w:eastAsia="ru-RU"/>
        </w:rPr>
      </w:pPr>
      <w:r w:rsidRPr="00946625">
        <w:rPr>
          <w:rFonts w:ascii="Times New Roman" w:eastAsia="Times New Roman" w:hAnsi="Times New Roman" w:cs="Times New Roman"/>
          <w:color w:val="000000"/>
          <w:sz w:val="24"/>
          <w:szCs w:val="24"/>
          <w:lang w:val="uk-UA" w:eastAsia="ru-RU"/>
        </w:rPr>
        <w:lastRenderedPageBreak/>
        <w:t>Продовження додатку 1</w:t>
      </w:r>
    </w:p>
    <w:p w:rsidR="00A61874" w:rsidRPr="00946625" w:rsidRDefault="00AE7BBB" w:rsidP="00A61874">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946625">
        <w:rPr>
          <w:rFonts w:ascii="Times New Roman" w:eastAsia="Times New Roman" w:hAnsi="Times New Roman" w:cs="Times New Roman"/>
          <w:sz w:val="28"/>
          <w:szCs w:val="28"/>
          <w:lang w:val="uk-UA" w:eastAsia="ru-RU"/>
        </w:rPr>
        <w:t>- направлення особи/</w:t>
      </w:r>
      <w:r w:rsidR="00A61874" w:rsidRPr="00946625">
        <w:rPr>
          <w:rFonts w:ascii="Times New Roman" w:eastAsia="Times New Roman" w:hAnsi="Times New Roman" w:cs="Times New Roman"/>
          <w:sz w:val="28"/>
          <w:szCs w:val="28"/>
          <w:lang w:val="uk-UA" w:eastAsia="ru-RU"/>
        </w:rPr>
        <w:t>сім’ї для отримання соціальних послуг, видане відповідно до рішення структурного підрозділу з питань соціального захисту населення;</w:t>
      </w: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sz w:val="28"/>
          <w:szCs w:val="28"/>
          <w:lang w:val="uk-UA" w:eastAsia="ru-RU"/>
        </w:rPr>
        <w:tab/>
        <w:t>- резул</w:t>
      </w:r>
      <w:r w:rsidR="00AE7BBB" w:rsidRPr="00946625">
        <w:rPr>
          <w:rFonts w:ascii="Times New Roman" w:eastAsia="Times New Roman" w:hAnsi="Times New Roman" w:cs="Times New Roman"/>
          <w:sz w:val="28"/>
          <w:szCs w:val="28"/>
          <w:lang w:val="uk-UA" w:eastAsia="ru-RU"/>
        </w:rPr>
        <w:t>ьтати оцінювання потреб особи/</w:t>
      </w:r>
      <w:r w:rsidRPr="00946625">
        <w:rPr>
          <w:rFonts w:ascii="Times New Roman" w:eastAsia="Times New Roman" w:hAnsi="Times New Roman" w:cs="Times New Roman"/>
          <w:sz w:val="28"/>
          <w:szCs w:val="28"/>
          <w:lang w:val="uk-UA" w:eastAsia="ru-RU"/>
        </w:rPr>
        <w:t>сім’ї у соціальних послугах.</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11. Прийняття</w:t>
      </w:r>
      <w:r w:rsidR="001717AD">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рішення про надання</w:t>
      </w:r>
      <w:r w:rsidR="001717AD">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1717AD">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послуг центром, визначення</w:t>
      </w:r>
      <w:r w:rsidR="001717AD">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їх</w:t>
      </w:r>
      <w:r w:rsidR="001717AD">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обсягу, строку, умов надання та припинення, призначення</w:t>
      </w:r>
      <w:r w:rsidR="001717AD">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фахівця, відповідального за ведення</w:t>
      </w:r>
      <w:r w:rsidR="001717AD">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випадку особи/сім’ї, проводиться в порядку, передбаченому</w:t>
      </w:r>
      <w:r w:rsidR="001717AD">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законодавством.</w:t>
      </w:r>
      <w:bookmarkStart w:id="44" w:name="n79"/>
      <w:bookmarkStart w:id="45" w:name="n80"/>
      <w:bookmarkEnd w:id="44"/>
      <w:bookmarkEnd w:id="45"/>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12. Центр очолює директор, який</w:t>
      </w:r>
      <w:r w:rsidR="001717AD">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призначається</w:t>
      </w:r>
      <w:r w:rsidR="001717AD">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 xml:space="preserve">на посаду і звільняється з посади в установленому порядку міським головою. </w:t>
      </w:r>
    </w:p>
    <w:p w:rsidR="00A61874" w:rsidRPr="00946625" w:rsidRDefault="00A61874" w:rsidP="00A6187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ru-RU"/>
        </w:rPr>
      </w:pPr>
      <w:bookmarkStart w:id="46" w:name="n143"/>
      <w:bookmarkStart w:id="47" w:name="n83"/>
      <w:bookmarkEnd w:id="46"/>
      <w:bookmarkEnd w:id="47"/>
      <w:r w:rsidRPr="00946625">
        <w:rPr>
          <w:rFonts w:ascii="Times New Roman" w:eastAsia="Times New Roman" w:hAnsi="Times New Roman" w:cs="Times New Roman"/>
          <w:color w:val="000000"/>
          <w:sz w:val="28"/>
          <w:szCs w:val="28"/>
          <w:lang w:val="uk-UA" w:eastAsia="ru-RU"/>
        </w:rPr>
        <w:t>13. Директор центру:</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48" w:name="n84"/>
      <w:bookmarkEnd w:id="48"/>
      <w:r w:rsidRPr="00946625">
        <w:rPr>
          <w:rFonts w:ascii="Times New Roman" w:eastAsia="Times New Roman" w:hAnsi="Times New Roman" w:cs="Times New Roman"/>
          <w:color w:val="000000"/>
          <w:sz w:val="28"/>
          <w:szCs w:val="28"/>
          <w:lang w:val="uk-UA" w:eastAsia="ru-RU"/>
        </w:rPr>
        <w:t>- організовує роботу центру, персонально відповідає за виконання центром визначених для нього</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завдань;</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49" w:name="n139"/>
      <w:bookmarkEnd w:id="49"/>
      <w:r w:rsidRPr="00946625">
        <w:rPr>
          <w:rFonts w:ascii="Times New Roman" w:eastAsia="Times New Roman" w:hAnsi="Times New Roman" w:cs="Times New Roman"/>
          <w:color w:val="000000"/>
          <w:sz w:val="28"/>
          <w:szCs w:val="28"/>
          <w:lang w:val="uk-UA" w:eastAsia="ru-RU"/>
        </w:rPr>
        <w:t>- здійснює контроль за повнотою та якістю</w:t>
      </w:r>
      <w:r w:rsidR="001717AD" w:rsidRPr="001717AD">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надання</w:t>
      </w:r>
      <w:r w:rsidR="001717AD" w:rsidRPr="001717AD">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послуг особам, які</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перебувають у складних</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життєвих</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обставинах, відповідно до державних</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стандартів і нормативів;</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50" w:name="n140"/>
      <w:bookmarkEnd w:id="50"/>
      <w:r w:rsidRPr="00946625">
        <w:rPr>
          <w:rFonts w:ascii="Times New Roman" w:eastAsia="Times New Roman" w:hAnsi="Times New Roman" w:cs="Times New Roman"/>
          <w:color w:val="000000"/>
          <w:sz w:val="28"/>
          <w:szCs w:val="28"/>
          <w:lang w:val="uk-UA" w:eastAsia="ru-RU"/>
        </w:rPr>
        <w:t>- забезпечує</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своєчасне</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подання</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звітів про роботу центру до органу, яким</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утворено центр;</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51" w:name="n141"/>
      <w:bookmarkEnd w:id="51"/>
      <w:r w:rsidRPr="00946625">
        <w:rPr>
          <w:rFonts w:ascii="Times New Roman" w:eastAsia="Times New Roman" w:hAnsi="Times New Roman" w:cs="Times New Roman"/>
          <w:color w:val="000000"/>
          <w:sz w:val="28"/>
          <w:szCs w:val="28"/>
          <w:lang w:val="uk-UA" w:eastAsia="ru-RU"/>
        </w:rPr>
        <w:t>- затверджує</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 xml:space="preserve">положення про </w:t>
      </w:r>
      <w:r w:rsidR="001717AD">
        <w:rPr>
          <w:rFonts w:ascii="Times New Roman" w:eastAsia="Times New Roman" w:hAnsi="Times New Roman" w:cs="Times New Roman"/>
          <w:color w:val="000000"/>
          <w:sz w:val="28"/>
          <w:szCs w:val="28"/>
          <w:lang w:val="uk-UA" w:eastAsia="ru-RU"/>
        </w:rPr>
        <w:t>структурні</w:t>
      </w:r>
      <w:r w:rsidR="001717AD" w:rsidRPr="001717AD">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підрозділи (служби) центру;</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52" w:name="n142"/>
      <w:bookmarkEnd w:id="52"/>
      <w:r w:rsidRPr="00946625">
        <w:rPr>
          <w:rFonts w:ascii="Times New Roman" w:eastAsia="Times New Roman" w:hAnsi="Times New Roman" w:cs="Times New Roman"/>
          <w:color w:val="000000"/>
          <w:sz w:val="28"/>
          <w:szCs w:val="28"/>
          <w:lang w:val="uk-UA" w:eastAsia="ru-RU"/>
        </w:rPr>
        <w:t>- затверджує</w:t>
      </w:r>
      <w:r w:rsidR="001717AD" w:rsidRPr="000B7B98">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посадові</w:t>
      </w:r>
      <w:r w:rsidR="001717AD" w:rsidRPr="000B7B98">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інструкції</w:t>
      </w:r>
      <w:r w:rsidR="001717AD" w:rsidRPr="000B7B98">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працівників центру;</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призначає в установленому порядку на посаду та звільняє з посади працівників центру;</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53" w:name="n144"/>
      <w:bookmarkEnd w:id="53"/>
      <w:r w:rsidRPr="00946625">
        <w:rPr>
          <w:rFonts w:ascii="Times New Roman" w:eastAsia="Times New Roman" w:hAnsi="Times New Roman" w:cs="Times New Roman"/>
          <w:color w:val="000000"/>
          <w:sz w:val="28"/>
          <w:szCs w:val="28"/>
          <w:lang w:val="uk-UA" w:eastAsia="ru-RU"/>
        </w:rPr>
        <w:t>- затверджує правила внутрішнього</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розпорядку центру та контролює</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їх</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виконання;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54" w:name="n145"/>
      <w:bookmarkEnd w:id="54"/>
      <w:r w:rsidRPr="00946625">
        <w:rPr>
          <w:rFonts w:ascii="Times New Roman" w:eastAsia="Times New Roman" w:hAnsi="Times New Roman" w:cs="Times New Roman"/>
          <w:color w:val="000000"/>
          <w:sz w:val="28"/>
          <w:szCs w:val="28"/>
          <w:lang w:val="uk-UA" w:eastAsia="ru-RU"/>
        </w:rPr>
        <w:t>- видає</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відповідно до компетенції</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накази та розпорядження, організовує та контролює</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їх</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виконання;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 укладає договори, діє</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від</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імені центру і представляє</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його</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інтереси;</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55" w:name="n147"/>
      <w:bookmarkEnd w:id="55"/>
      <w:r w:rsidRPr="00946625">
        <w:rPr>
          <w:rFonts w:ascii="Times New Roman" w:eastAsia="Times New Roman" w:hAnsi="Times New Roman" w:cs="Times New Roman"/>
          <w:color w:val="000000"/>
          <w:sz w:val="28"/>
          <w:szCs w:val="28"/>
          <w:lang w:val="uk-UA" w:eastAsia="ru-RU"/>
        </w:rPr>
        <w:t>- розпоряджається коштами центру в межах затвердженого</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кошторису;</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56" w:name="n148"/>
      <w:bookmarkEnd w:id="56"/>
      <w:r w:rsidRPr="00946625">
        <w:rPr>
          <w:rFonts w:ascii="Times New Roman" w:eastAsia="Times New Roman" w:hAnsi="Times New Roman" w:cs="Times New Roman"/>
          <w:color w:val="000000"/>
          <w:sz w:val="28"/>
          <w:szCs w:val="28"/>
          <w:lang w:val="uk-UA" w:eastAsia="ru-RU"/>
        </w:rPr>
        <w:t>- забезпечує</w:t>
      </w:r>
      <w:r w:rsidR="000B7B98" w:rsidRPr="000B7B98">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фінансово-господарську</w:t>
      </w:r>
      <w:r w:rsidR="000B7B98" w:rsidRPr="000B7B98">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діяльність центру, створення та розвиток</w:t>
      </w:r>
      <w:r w:rsidR="000B7B98" w:rsidRPr="000B7B98">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матеріально-технічної</w:t>
      </w:r>
      <w:r w:rsidR="000B7B98" w:rsidRPr="000B7B98">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бази для проведення комплексу заходів/ надання</w:t>
      </w:r>
      <w:r w:rsidR="000B7B98" w:rsidRPr="000B7B98">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0B7B98" w:rsidRPr="000B7B98">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послуг особам, які</w:t>
      </w:r>
      <w:r w:rsidR="000B7B98" w:rsidRPr="000B7B98">
        <w:rPr>
          <w:rFonts w:ascii="Times New Roman" w:eastAsia="Times New Roman" w:hAnsi="Times New Roman" w:cs="Times New Roman"/>
          <w:color w:val="000000"/>
          <w:sz w:val="28"/>
          <w:szCs w:val="28"/>
          <w:lang w:val="uk-UA" w:eastAsia="ru-RU"/>
        </w:rPr>
        <w:t xml:space="preserve"> </w:t>
      </w:r>
      <w:r w:rsidRPr="00946625">
        <w:rPr>
          <w:rFonts w:ascii="Times New Roman" w:eastAsia="Times New Roman" w:hAnsi="Times New Roman" w:cs="Times New Roman"/>
          <w:color w:val="000000"/>
          <w:sz w:val="28"/>
          <w:szCs w:val="28"/>
          <w:lang w:val="uk-UA" w:eastAsia="ru-RU"/>
        </w:rPr>
        <w:t>перебувають у складних</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життєвих</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обставинах;</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57" w:name="n149"/>
      <w:bookmarkEnd w:id="57"/>
      <w:r w:rsidRPr="00946625">
        <w:rPr>
          <w:rFonts w:ascii="Times New Roman" w:eastAsia="Times New Roman" w:hAnsi="Times New Roman" w:cs="Times New Roman"/>
          <w:color w:val="000000"/>
          <w:sz w:val="28"/>
          <w:szCs w:val="28"/>
          <w:lang w:val="uk-UA" w:eastAsia="ru-RU"/>
        </w:rPr>
        <w:t>- забезпечує</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проведення</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атестації</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працівників центру в порядку, визначеному</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законодавством, та сприяє</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підвищенню</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їх</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кваліфікації;</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58" w:name="n150"/>
      <w:bookmarkEnd w:id="58"/>
      <w:r w:rsidRPr="00946625">
        <w:rPr>
          <w:rFonts w:ascii="Times New Roman" w:eastAsia="Times New Roman" w:hAnsi="Times New Roman" w:cs="Times New Roman"/>
          <w:color w:val="000000"/>
          <w:sz w:val="28"/>
          <w:szCs w:val="28"/>
          <w:lang w:val="uk-UA" w:eastAsia="ru-RU"/>
        </w:rPr>
        <w:t>- вживає</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заходів до поліпшення умов праці, дотримання правил охорони</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праці, внутрішнього трудового розпорядку, санітарної та пожежної</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безпеки;</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59" w:name="n151"/>
      <w:bookmarkEnd w:id="59"/>
      <w:r w:rsidRPr="00946625">
        <w:rPr>
          <w:rFonts w:ascii="Times New Roman" w:eastAsia="Times New Roman" w:hAnsi="Times New Roman" w:cs="Times New Roman"/>
          <w:color w:val="000000"/>
          <w:sz w:val="28"/>
          <w:szCs w:val="28"/>
          <w:lang w:val="uk-UA" w:eastAsia="ru-RU"/>
        </w:rPr>
        <w:t>- виконує</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інші</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повноваження, передбачені</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законодавством.</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14. Положення, кошторис і штатний</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розпис центру затверджуються органом, який</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його</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утворив.</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946625">
        <w:rPr>
          <w:rFonts w:ascii="Times New Roman" w:eastAsia="Times New Roman" w:hAnsi="Times New Roman" w:cs="Times New Roman"/>
          <w:color w:val="000000"/>
          <w:sz w:val="28"/>
          <w:szCs w:val="28"/>
          <w:lang w:val="uk-UA" w:eastAsia="ru-RU"/>
        </w:rPr>
        <w:t>15. Центр утримується за рахунок</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коштів, передбачених у відповідних</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місцевих бюджетах, а також</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інших</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джерел, не заборонених</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законодавством.       Ц</w:t>
      </w:r>
      <w:r w:rsidRPr="00946625">
        <w:rPr>
          <w:rFonts w:ascii="Times New Roman" w:eastAsia="Times New Roman" w:hAnsi="Times New Roman" w:cs="Times New Roman"/>
          <w:sz w:val="28"/>
          <w:szCs w:val="28"/>
          <w:lang w:val="uk-UA" w:eastAsia="ru-RU"/>
        </w:rPr>
        <w:t>ентр є неприбутковою</w:t>
      </w:r>
      <w:r w:rsidR="000B7B98">
        <w:rPr>
          <w:rFonts w:ascii="Times New Roman" w:eastAsia="Times New Roman" w:hAnsi="Times New Roman" w:cs="Times New Roman"/>
          <w:sz w:val="28"/>
          <w:szCs w:val="28"/>
          <w:lang w:val="en-US" w:eastAsia="ru-RU"/>
        </w:rPr>
        <w:t xml:space="preserve"> </w:t>
      </w:r>
      <w:r w:rsidRPr="00946625">
        <w:rPr>
          <w:rFonts w:ascii="Times New Roman" w:eastAsia="Times New Roman" w:hAnsi="Times New Roman" w:cs="Times New Roman"/>
          <w:sz w:val="28"/>
          <w:szCs w:val="28"/>
          <w:lang w:val="uk-UA" w:eastAsia="ru-RU"/>
        </w:rPr>
        <w:t>установою.</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60" w:name="n94"/>
      <w:bookmarkStart w:id="61" w:name="n95"/>
      <w:bookmarkEnd w:id="60"/>
      <w:bookmarkEnd w:id="61"/>
      <w:r w:rsidRPr="00946625">
        <w:rPr>
          <w:rFonts w:ascii="Times New Roman" w:eastAsia="Times New Roman" w:hAnsi="Times New Roman" w:cs="Times New Roman"/>
          <w:sz w:val="28"/>
          <w:szCs w:val="28"/>
          <w:lang w:val="uk-UA" w:eastAsia="ru-RU"/>
        </w:rPr>
        <w:t xml:space="preserve">16. </w:t>
      </w:r>
      <w:r w:rsidRPr="00946625">
        <w:rPr>
          <w:rFonts w:ascii="Times New Roman" w:eastAsia="Times New Roman" w:hAnsi="Times New Roman" w:cs="Times New Roman"/>
          <w:color w:val="000000"/>
          <w:sz w:val="28"/>
          <w:szCs w:val="28"/>
          <w:lang w:val="uk-UA" w:eastAsia="ru-RU"/>
        </w:rPr>
        <w:t>Соціальні</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послуги</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надаються центром</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на безоплатній</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основі.</w:t>
      </w:r>
    </w:p>
    <w:p w:rsidR="00A61874" w:rsidRPr="00946625" w:rsidRDefault="00A61874" w:rsidP="00A61874">
      <w:pPr>
        <w:shd w:val="clear" w:color="auto" w:fill="FFFFFF"/>
        <w:spacing w:after="0" w:line="240" w:lineRule="auto"/>
        <w:ind w:firstLine="450"/>
        <w:jc w:val="right"/>
        <w:textAlignment w:val="baseline"/>
        <w:rPr>
          <w:rFonts w:ascii="Times New Roman" w:eastAsia="Times New Roman" w:hAnsi="Times New Roman" w:cs="Times New Roman"/>
          <w:color w:val="000000"/>
          <w:sz w:val="24"/>
          <w:szCs w:val="24"/>
          <w:lang w:val="uk-UA" w:eastAsia="ru-RU"/>
        </w:rPr>
      </w:pPr>
      <w:r w:rsidRPr="00946625">
        <w:rPr>
          <w:rFonts w:ascii="Times New Roman" w:eastAsia="Times New Roman" w:hAnsi="Times New Roman" w:cs="Times New Roman"/>
          <w:color w:val="000000"/>
          <w:sz w:val="24"/>
          <w:szCs w:val="24"/>
          <w:lang w:val="uk-UA" w:eastAsia="ru-RU"/>
        </w:rPr>
        <w:lastRenderedPageBreak/>
        <w:t>Продовження додатку 1</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17. Умови оплати праці, тривалість</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робочого часу та відпусток</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працівників центру встановлюються</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відповідно до законодавства.</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18. Центр забезпечує для працівників, які</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надають</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соціальні</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послуги:</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62" w:name="n160"/>
      <w:bookmarkEnd w:id="62"/>
      <w:r w:rsidRPr="00946625">
        <w:rPr>
          <w:rFonts w:ascii="Times New Roman" w:eastAsia="Times New Roman" w:hAnsi="Times New Roman" w:cs="Times New Roman"/>
          <w:color w:val="000000"/>
          <w:sz w:val="28"/>
          <w:szCs w:val="28"/>
          <w:lang w:val="uk-UA" w:eastAsia="ru-RU"/>
        </w:rPr>
        <w:t xml:space="preserve">- створення належних умов для професійної діяльності, у тому числі шляхом підвищення кваліфікації, </w:t>
      </w:r>
      <w:proofErr w:type="spellStart"/>
      <w:r w:rsidRPr="00946625">
        <w:rPr>
          <w:rFonts w:ascii="Times New Roman" w:eastAsia="Times New Roman" w:hAnsi="Times New Roman" w:cs="Times New Roman"/>
          <w:color w:val="000000"/>
          <w:sz w:val="28"/>
          <w:szCs w:val="28"/>
          <w:lang w:val="uk-UA" w:eastAsia="ru-RU"/>
        </w:rPr>
        <w:t>супервізії</w:t>
      </w:r>
      <w:proofErr w:type="spellEnd"/>
      <w:r w:rsidRPr="00946625">
        <w:rPr>
          <w:rFonts w:ascii="Times New Roman" w:eastAsia="Times New Roman" w:hAnsi="Times New Roman" w:cs="Times New Roman"/>
          <w:color w:val="000000"/>
          <w:sz w:val="28"/>
          <w:szCs w:val="28"/>
          <w:lang w:val="uk-UA" w:eastAsia="ru-RU"/>
        </w:rPr>
        <w:t>;</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63" w:name="n161"/>
      <w:bookmarkStart w:id="64" w:name="n162"/>
      <w:bookmarkEnd w:id="63"/>
      <w:bookmarkEnd w:id="64"/>
      <w:r w:rsidRPr="00946625">
        <w:rPr>
          <w:rFonts w:ascii="Times New Roman" w:eastAsia="Times New Roman" w:hAnsi="Times New Roman" w:cs="Times New Roman"/>
          <w:color w:val="000000"/>
          <w:sz w:val="28"/>
          <w:szCs w:val="28"/>
          <w:lang w:val="uk-UA" w:eastAsia="ru-RU"/>
        </w:rPr>
        <w:t>- захист</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професійної</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честі, гідності та ділової</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репутації, зокрема в судовому порядку;</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65" w:name="n163"/>
      <w:bookmarkStart w:id="66" w:name="n164"/>
      <w:bookmarkEnd w:id="65"/>
      <w:bookmarkEnd w:id="66"/>
      <w:r w:rsidRPr="00946625">
        <w:rPr>
          <w:rFonts w:ascii="Times New Roman" w:eastAsia="Times New Roman" w:hAnsi="Times New Roman" w:cs="Times New Roman"/>
          <w:color w:val="000000"/>
          <w:sz w:val="28"/>
          <w:szCs w:val="28"/>
          <w:lang w:val="uk-UA" w:eastAsia="ru-RU"/>
        </w:rPr>
        <w:t>- створення</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безпечних умов праці.</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67" w:name="n165"/>
      <w:bookmarkEnd w:id="67"/>
      <w:r w:rsidRPr="00946625">
        <w:rPr>
          <w:rFonts w:ascii="Times New Roman" w:eastAsia="Times New Roman" w:hAnsi="Times New Roman" w:cs="Times New Roman"/>
          <w:color w:val="000000"/>
          <w:sz w:val="28"/>
          <w:szCs w:val="28"/>
          <w:lang w:val="uk-UA" w:eastAsia="ru-RU"/>
        </w:rPr>
        <w:t>19. Ведення</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діловодства, бухгалтерського</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обліку та статистичної</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звітності проводиться відповідно до законодавства.</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68" w:name="n166"/>
      <w:bookmarkEnd w:id="68"/>
      <w:r w:rsidRPr="00946625">
        <w:rPr>
          <w:rFonts w:ascii="Times New Roman" w:eastAsia="Times New Roman" w:hAnsi="Times New Roman" w:cs="Times New Roman"/>
          <w:color w:val="000000"/>
          <w:sz w:val="28"/>
          <w:szCs w:val="28"/>
          <w:lang w:val="uk-UA" w:eastAsia="ru-RU"/>
        </w:rPr>
        <w:t>20. Моніторинг та оцінювання</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якості</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соціальних</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послуг проводиться згідно з чинним законодавством.</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21. Центр володіє та користується</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майном, яке передано йому на праві оперативного управління органом, що</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його</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утворив, юридичними та фізичними особами, а також</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майном, придбаним за рахунок</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коштів бюджет Смілянської міської територіальної громади та інших</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джерел, не заборонених</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чинним законодавством.</w:t>
      </w:r>
    </w:p>
    <w:p w:rsidR="00A61874" w:rsidRPr="00946625" w:rsidRDefault="00A61874" w:rsidP="00A61874">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Центр має право на придбання та оренду</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обладнання, необхідного для забезпечення</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його</w:t>
      </w:r>
      <w:r w:rsidR="000B7B98" w:rsidRPr="000B7B98">
        <w:rPr>
          <w:rFonts w:ascii="Times New Roman" w:eastAsia="Times New Roman" w:hAnsi="Times New Roman" w:cs="Times New Roman"/>
          <w:color w:val="000000"/>
          <w:sz w:val="28"/>
          <w:szCs w:val="28"/>
          <w:lang w:eastAsia="ru-RU"/>
        </w:rPr>
        <w:t xml:space="preserve"> </w:t>
      </w:r>
      <w:r w:rsidRPr="00946625">
        <w:rPr>
          <w:rFonts w:ascii="Times New Roman" w:eastAsia="Times New Roman" w:hAnsi="Times New Roman" w:cs="Times New Roman"/>
          <w:color w:val="000000"/>
          <w:sz w:val="28"/>
          <w:szCs w:val="28"/>
          <w:lang w:val="uk-UA" w:eastAsia="ru-RU"/>
        </w:rPr>
        <w:t>функціонування.</w:t>
      </w:r>
    </w:p>
    <w:p w:rsidR="00A61874" w:rsidRPr="00946625" w:rsidRDefault="00A61874" w:rsidP="00A61874">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22. Центр є юридичною особою, має</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самостійний баланс, рахунки в органах Казначейства, печатку із</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своїм</w:t>
      </w:r>
      <w:r w:rsidR="000B7B98">
        <w:rPr>
          <w:rFonts w:ascii="Times New Roman" w:eastAsia="Times New Roman" w:hAnsi="Times New Roman" w:cs="Times New Roman"/>
          <w:color w:val="000000"/>
          <w:sz w:val="28"/>
          <w:szCs w:val="28"/>
          <w:lang w:val="en-US" w:eastAsia="ru-RU"/>
        </w:rPr>
        <w:t xml:space="preserve"> </w:t>
      </w:r>
      <w:r w:rsidRPr="00946625">
        <w:rPr>
          <w:rFonts w:ascii="Times New Roman" w:eastAsia="Times New Roman" w:hAnsi="Times New Roman" w:cs="Times New Roman"/>
          <w:color w:val="000000"/>
          <w:sz w:val="28"/>
          <w:szCs w:val="28"/>
          <w:lang w:val="uk-UA" w:eastAsia="ru-RU"/>
        </w:rPr>
        <w:t>найменуванням, штампи та бланки.</w:t>
      </w:r>
    </w:p>
    <w:p w:rsidR="00A61874" w:rsidRPr="00946625" w:rsidRDefault="00A61874" w:rsidP="00A61874">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281E52" w:rsidRPr="00946625" w:rsidRDefault="00281E52" w:rsidP="00A61874">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Міський голова</w:t>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t xml:space="preserve">           Сергій АНАНКО</w:t>
      </w:r>
    </w:p>
    <w:p w:rsidR="00281E52" w:rsidRPr="00946625" w:rsidRDefault="00281E52" w:rsidP="00A61874">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281E52" w:rsidRPr="00946625" w:rsidRDefault="00281E52" w:rsidP="00A61874">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281E52" w:rsidRPr="00946625" w:rsidRDefault="00281E52" w:rsidP="00A61874">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946625">
        <w:rPr>
          <w:rFonts w:ascii="Times New Roman" w:eastAsia="Times New Roman" w:hAnsi="Times New Roman" w:cs="Times New Roman"/>
          <w:color w:val="000000"/>
          <w:sz w:val="28"/>
          <w:szCs w:val="28"/>
          <w:lang w:val="uk-UA" w:eastAsia="ru-RU"/>
        </w:rPr>
        <w:t>Секретар міської ради</w:t>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r>
      <w:r w:rsidRPr="00946625">
        <w:rPr>
          <w:rFonts w:ascii="Times New Roman" w:eastAsia="Times New Roman" w:hAnsi="Times New Roman" w:cs="Times New Roman"/>
          <w:color w:val="000000"/>
          <w:sz w:val="28"/>
          <w:szCs w:val="28"/>
          <w:lang w:val="uk-UA" w:eastAsia="ru-RU"/>
        </w:rPr>
        <w:tab/>
        <w:t xml:space="preserve">  Юрій СТУДАНС</w:t>
      </w: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A61874" w:rsidRPr="00946625" w:rsidRDefault="00A61874" w:rsidP="00A61874">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D75BCC" w:rsidRPr="00946625" w:rsidRDefault="00D75BCC" w:rsidP="00A61874">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A61874" w:rsidRDefault="00D75BCC" w:rsidP="00A61874">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eastAsia="ru-RU"/>
        </w:rPr>
      </w:pPr>
      <w:bookmarkStart w:id="69" w:name="_GoBack"/>
      <w:bookmarkEnd w:id="69"/>
      <w:r w:rsidRPr="00946625">
        <w:rPr>
          <w:rFonts w:ascii="Times New Roman" w:eastAsia="Times New Roman" w:hAnsi="Times New Roman" w:cs="Times New Roman"/>
          <w:color w:val="000000"/>
          <w:sz w:val="24"/>
          <w:szCs w:val="24"/>
          <w:lang w:val="uk-UA" w:eastAsia="ru-RU"/>
        </w:rPr>
        <w:t>Інга ГОНЧАРЕНКО</w:t>
      </w:r>
    </w:p>
    <w:p w:rsidR="001E365D" w:rsidRDefault="001E365D" w:rsidP="001E365D">
      <w:pPr>
        <w:shd w:val="clear" w:color="auto" w:fill="FFFFFF"/>
        <w:spacing w:after="0" w:line="240" w:lineRule="auto"/>
        <w:jc w:val="center"/>
        <w:textAlignment w:val="baseline"/>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proofErr w:type="spellStart"/>
      <w:r w:rsidRPr="00C70B6F">
        <w:rPr>
          <w:rFonts w:ascii="Times New Roman" w:hAnsi="Times New Roman" w:cs="Times New Roman"/>
          <w:sz w:val="28"/>
          <w:szCs w:val="28"/>
        </w:rPr>
        <w:t>Додаток</w:t>
      </w:r>
      <w:proofErr w:type="spellEnd"/>
      <w:r w:rsidRPr="00C70B6F">
        <w:rPr>
          <w:rFonts w:ascii="Times New Roman" w:hAnsi="Times New Roman" w:cs="Times New Roman"/>
          <w:sz w:val="28"/>
          <w:szCs w:val="28"/>
        </w:rPr>
        <w:t xml:space="preserve"> </w:t>
      </w:r>
      <w:r w:rsidRPr="00C70B6F">
        <w:rPr>
          <w:rFonts w:ascii="Times New Roman" w:hAnsi="Times New Roman" w:cs="Times New Roman"/>
          <w:sz w:val="28"/>
          <w:szCs w:val="28"/>
          <w:lang w:val="uk-UA"/>
        </w:rPr>
        <w:t>2</w:t>
      </w:r>
    </w:p>
    <w:p w:rsidR="001E365D" w:rsidRPr="00C70B6F" w:rsidRDefault="001E365D" w:rsidP="001E365D">
      <w:pPr>
        <w:spacing w:after="0" w:line="240" w:lineRule="auto"/>
        <w:ind w:left="4248"/>
        <w:jc w:val="center"/>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Pr="00C70B6F">
        <w:rPr>
          <w:rFonts w:ascii="Times New Roman" w:hAnsi="Times New Roman" w:cs="Times New Roman"/>
          <w:sz w:val="28"/>
          <w:szCs w:val="28"/>
          <w:lang w:val="uk-UA"/>
        </w:rPr>
        <w:t>ЗАТВЕРДЖЕНО</w:t>
      </w:r>
    </w:p>
    <w:p w:rsidR="001E365D" w:rsidRDefault="001E365D" w:rsidP="001E365D">
      <w:pPr>
        <w:shd w:val="clear" w:color="auto" w:fill="FFFFFF"/>
        <w:spacing w:after="0" w:line="240" w:lineRule="auto"/>
        <w:ind w:left="4956"/>
        <w:jc w:val="center"/>
        <w:textAlignment w:val="baseline"/>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proofErr w:type="gramStart"/>
      <w:r w:rsidRPr="00C70B6F">
        <w:rPr>
          <w:rFonts w:ascii="Times New Roman" w:hAnsi="Times New Roman" w:cs="Times New Roman"/>
          <w:sz w:val="28"/>
          <w:szCs w:val="28"/>
        </w:rPr>
        <w:t>р</w:t>
      </w:r>
      <w:proofErr w:type="gramEnd"/>
      <w:r w:rsidRPr="00C70B6F">
        <w:rPr>
          <w:rFonts w:ascii="Times New Roman" w:hAnsi="Times New Roman" w:cs="Times New Roman"/>
          <w:sz w:val="28"/>
          <w:szCs w:val="28"/>
        </w:rPr>
        <w:t>ішення</w:t>
      </w:r>
      <w:proofErr w:type="spellEnd"/>
      <w:r w:rsidRPr="001E365D">
        <w:rPr>
          <w:rFonts w:ascii="Times New Roman" w:hAnsi="Times New Roman" w:cs="Times New Roman"/>
          <w:sz w:val="28"/>
          <w:szCs w:val="28"/>
          <w:lang w:val="en-US"/>
        </w:rPr>
        <w:t xml:space="preserve"> </w:t>
      </w:r>
      <w:proofErr w:type="spellStart"/>
      <w:r w:rsidRPr="00C70B6F">
        <w:rPr>
          <w:rFonts w:ascii="Times New Roman" w:hAnsi="Times New Roman" w:cs="Times New Roman"/>
          <w:sz w:val="28"/>
          <w:szCs w:val="28"/>
        </w:rPr>
        <w:t>міської</w:t>
      </w:r>
      <w:proofErr w:type="spellEnd"/>
      <w:r w:rsidRPr="001E365D">
        <w:rPr>
          <w:rFonts w:ascii="Times New Roman" w:hAnsi="Times New Roman" w:cs="Times New Roman"/>
          <w:sz w:val="28"/>
          <w:szCs w:val="28"/>
          <w:lang w:val="en-US"/>
        </w:rPr>
        <w:t xml:space="preserve"> </w:t>
      </w:r>
      <w:r w:rsidRPr="00C70B6F">
        <w:rPr>
          <w:rFonts w:ascii="Times New Roman" w:hAnsi="Times New Roman" w:cs="Times New Roman"/>
          <w:sz w:val="28"/>
          <w:szCs w:val="28"/>
        </w:rPr>
        <w:t>ради</w:t>
      </w:r>
      <w:r w:rsidRPr="001E365D">
        <w:rPr>
          <w:rFonts w:ascii="Times New Roman" w:hAnsi="Times New Roman" w:cs="Times New Roman"/>
          <w:sz w:val="28"/>
          <w:szCs w:val="28"/>
          <w:lang w:val="en-US"/>
        </w:rPr>
        <w:t xml:space="preserve"> </w:t>
      </w:r>
    </w:p>
    <w:p w:rsidR="001E365D" w:rsidRDefault="001E365D" w:rsidP="001E365D">
      <w:pPr>
        <w:shd w:val="clear" w:color="auto" w:fill="FFFFFF"/>
        <w:spacing w:after="0" w:line="240" w:lineRule="auto"/>
        <w:jc w:val="right"/>
        <w:textAlignment w:val="baseline"/>
        <w:rPr>
          <w:rFonts w:ascii="Times New Roman" w:hAnsi="Times New Roman" w:cs="Times New Roman"/>
          <w:sz w:val="28"/>
          <w:szCs w:val="28"/>
          <w:lang w:val="en-US"/>
        </w:rPr>
      </w:pPr>
      <w:proofErr w:type="gramStart"/>
      <w:r>
        <w:rPr>
          <w:rFonts w:ascii="Times New Roman" w:hAnsi="Times New Roman" w:cs="Times New Roman"/>
          <w:sz w:val="28"/>
          <w:szCs w:val="28"/>
          <w:lang w:val="en-US"/>
        </w:rPr>
        <w:t>в</w:t>
      </w:r>
      <w:proofErr w:type="spellStart"/>
      <w:r w:rsidRPr="00C70B6F">
        <w:rPr>
          <w:rFonts w:ascii="Times New Roman" w:hAnsi="Times New Roman" w:cs="Times New Roman"/>
          <w:sz w:val="28"/>
          <w:szCs w:val="28"/>
        </w:rPr>
        <w:t>ід</w:t>
      </w:r>
      <w:proofErr w:type="spellEnd"/>
      <w:proofErr w:type="gramEnd"/>
      <w:r>
        <w:rPr>
          <w:rFonts w:ascii="Times New Roman" w:hAnsi="Times New Roman" w:cs="Times New Roman"/>
          <w:sz w:val="28"/>
          <w:szCs w:val="28"/>
          <w:lang w:val="en-US"/>
        </w:rPr>
        <w:t xml:space="preserve"> </w:t>
      </w:r>
      <w:r w:rsidRPr="001E365D">
        <w:rPr>
          <w:rFonts w:ascii="Times New Roman" w:hAnsi="Times New Roman" w:cs="Times New Roman"/>
          <w:sz w:val="28"/>
          <w:szCs w:val="28"/>
          <w:lang w:val="en-US"/>
        </w:rPr>
        <w:t>23.02.</w:t>
      </w:r>
      <w:r>
        <w:rPr>
          <w:rFonts w:ascii="Times New Roman" w:hAnsi="Times New Roman" w:cs="Times New Roman"/>
          <w:sz w:val="28"/>
          <w:szCs w:val="28"/>
          <w:lang w:val="en-US"/>
        </w:rPr>
        <w:t>2022</w:t>
      </w:r>
      <w:r w:rsidRPr="001E365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39-53/VIII</w:t>
      </w:r>
    </w:p>
    <w:p w:rsidR="001E365D" w:rsidRDefault="001E365D" w:rsidP="001E365D">
      <w:pPr>
        <w:shd w:val="clear" w:color="auto" w:fill="FFFFFF"/>
        <w:spacing w:after="0" w:line="240" w:lineRule="auto"/>
        <w:jc w:val="right"/>
        <w:textAlignment w:val="baseline"/>
        <w:rPr>
          <w:rFonts w:ascii="Times New Roman" w:hAnsi="Times New Roman" w:cs="Times New Roman"/>
          <w:sz w:val="28"/>
          <w:szCs w:val="28"/>
          <w:lang w:val="en-US"/>
        </w:rPr>
      </w:pPr>
    </w:p>
    <w:p w:rsidR="001E365D" w:rsidRDefault="001E365D" w:rsidP="001E365D">
      <w:pPr>
        <w:shd w:val="clear" w:color="auto" w:fill="FFFFFF"/>
        <w:spacing w:after="0" w:line="240" w:lineRule="auto"/>
        <w:jc w:val="center"/>
        <w:textAlignment w:val="baseline"/>
        <w:rPr>
          <w:rFonts w:ascii="Times New Roman" w:hAnsi="Times New Roman" w:cs="Times New Roman"/>
          <w:b/>
          <w:sz w:val="28"/>
          <w:szCs w:val="28"/>
          <w:lang w:val="en-US"/>
        </w:rPr>
      </w:pPr>
      <w:r w:rsidRPr="00C70B6F">
        <w:rPr>
          <w:rFonts w:ascii="Times New Roman" w:hAnsi="Times New Roman" w:cs="Times New Roman"/>
          <w:b/>
          <w:sz w:val="28"/>
          <w:szCs w:val="28"/>
        </w:rPr>
        <w:t xml:space="preserve">Структура </w:t>
      </w:r>
      <w:proofErr w:type="spellStart"/>
      <w:r w:rsidRPr="00C70B6F">
        <w:rPr>
          <w:rFonts w:ascii="Times New Roman" w:hAnsi="Times New Roman" w:cs="Times New Roman"/>
          <w:b/>
          <w:sz w:val="28"/>
          <w:szCs w:val="28"/>
        </w:rPr>
        <w:t>і</w:t>
      </w:r>
      <w:proofErr w:type="spellEnd"/>
      <w:r w:rsidRPr="00C70B6F">
        <w:rPr>
          <w:rFonts w:ascii="Times New Roman" w:hAnsi="Times New Roman" w:cs="Times New Roman"/>
          <w:b/>
          <w:sz w:val="28"/>
          <w:szCs w:val="28"/>
        </w:rPr>
        <w:t xml:space="preserve"> штат</w:t>
      </w:r>
    </w:p>
    <w:p w:rsidR="001E365D" w:rsidRDefault="001E365D" w:rsidP="001E365D">
      <w:pPr>
        <w:shd w:val="clear" w:color="auto" w:fill="FFFFFF"/>
        <w:spacing w:after="0" w:line="240" w:lineRule="auto"/>
        <w:jc w:val="center"/>
        <w:textAlignment w:val="baseline"/>
        <w:rPr>
          <w:rFonts w:ascii="Times New Roman" w:hAnsi="Times New Roman" w:cs="Times New Roman"/>
          <w:b/>
          <w:sz w:val="28"/>
          <w:szCs w:val="28"/>
          <w:lang w:val="en-US"/>
        </w:rPr>
      </w:pPr>
      <w:proofErr w:type="spellStart"/>
      <w:proofErr w:type="gramStart"/>
      <w:r w:rsidRPr="00C70B6F">
        <w:rPr>
          <w:rFonts w:ascii="Times New Roman" w:hAnsi="Times New Roman" w:cs="Times New Roman"/>
          <w:b/>
          <w:sz w:val="28"/>
          <w:szCs w:val="28"/>
        </w:rPr>
        <w:t>См</w:t>
      </w:r>
      <w:proofErr w:type="gramEnd"/>
      <w:r w:rsidRPr="00C70B6F">
        <w:rPr>
          <w:rFonts w:ascii="Times New Roman" w:hAnsi="Times New Roman" w:cs="Times New Roman"/>
          <w:b/>
          <w:sz w:val="28"/>
          <w:szCs w:val="28"/>
        </w:rPr>
        <w:t>ілянського</w:t>
      </w:r>
      <w:proofErr w:type="spellEnd"/>
      <w:r w:rsidRPr="00C70B6F">
        <w:rPr>
          <w:rFonts w:ascii="Times New Roman" w:hAnsi="Times New Roman" w:cs="Times New Roman"/>
          <w:b/>
          <w:sz w:val="28"/>
          <w:szCs w:val="28"/>
        </w:rPr>
        <w:t xml:space="preserve"> </w:t>
      </w:r>
      <w:proofErr w:type="spellStart"/>
      <w:r w:rsidRPr="00C70B6F">
        <w:rPr>
          <w:rFonts w:ascii="Times New Roman" w:hAnsi="Times New Roman" w:cs="Times New Roman"/>
          <w:b/>
          <w:sz w:val="28"/>
          <w:szCs w:val="28"/>
        </w:rPr>
        <w:t>міського</w:t>
      </w:r>
      <w:proofErr w:type="spellEnd"/>
      <w:r w:rsidRPr="00C70B6F">
        <w:rPr>
          <w:rFonts w:ascii="Times New Roman" w:hAnsi="Times New Roman" w:cs="Times New Roman"/>
          <w:b/>
          <w:sz w:val="28"/>
          <w:szCs w:val="28"/>
        </w:rPr>
        <w:t xml:space="preserve"> центру</w:t>
      </w:r>
    </w:p>
    <w:p w:rsidR="001E365D" w:rsidRDefault="001E365D" w:rsidP="001E365D">
      <w:pPr>
        <w:shd w:val="clear" w:color="auto" w:fill="FFFFFF"/>
        <w:spacing w:after="0" w:line="240" w:lineRule="auto"/>
        <w:jc w:val="center"/>
        <w:textAlignment w:val="baseline"/>
        <w:rPr>
          <w:rFonts w:ascii="Times New Roman" w:hAnsi="Times New Roman" w:cs="Times New Roman"/>
          <w:b/>
          <w:sz w:val="28"/>
          <w:szCs w:val="28"/>
          <w:lang w:val="en-US"/>
        </w:rPr>
      </w:pPr>
      <w:proofErr w:type="spellStart"/>
      <w:proofErr w:type="gramStart"/>
      <w:r w:rsidRPr="00C70B6F">
        <w:rPr>
          <w:rFonts w:ascii="Times New Roman" w:hAnsi="Times New Roman" w:cs="Times New Roman"/>
          <w:b/>
          <w:sz w:val="28"/>
          <w:szCs w:val="28"/>
        </w:rPr>
        <w:t>соц</w:t>
      </w:r>
      <w:proofErr w:type="gramEnd"/>
      <w:r w:rsidRPr="00C70B6F">
        <w:rPr>
          <w:rFonts w:ascii="Times New Roman" w:hAnsi="Times New Roman" w:cs="Times New Roman"/>
          <w:b/>
          <w:sz w:val="28"/>
          <w:szCs w:val="28"/>
        </w:rPr>
        <w:t>іальних</w:t>
      </w:r>
      <w:proofErr w:type="spellEnd"/>
      <w:r w:rsidRPr="00C70B6F">
        <w:rPr>
          <w:rFonts w:ascii="Times New Roman" w:hAnsi="Times New Roman" w:cs="Times New Roman"/>
          <w:b/>
          <w:sz w:val="28"/>
          <w:szCs w:val="28"/>
        </w:rPr>
        <w:t xml:space="preserve"> служб</w:t>
      </w:r>
    </w:p>
    <w:p w:rsidR="001E365D" w:rsidRPr="001E365D" w:rsidRDefault="001E365D" w:rsidP="001E365D">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eastAsia="ru-RU"/>
        </w:rPr>
      </w:pPr>
      <w:proofErr w:type="spellStart"/>
      <w:r w:rsidRPr="00C70B6F">
        <w:rPr>
          <w:rFonts w:ascii="Times New Roman" w:hAnsi="Times New Roman" w:cs="Times New Roman"/>
          <w:b/>
          <w:sz w:val="28"/>
          <w:szCs w:val="28"/>
        </w:rPr>
        <w:t>з</w:t>
      </w:r>
      <w:proofErr w:type="spellEnd"/>
      <w:r w:rsidRPr="00C70B6F">
        <w:rPr>
          <w:rFonts w:ascii="Times New Roman" w:hAnsi="Times New Roman" w:cs="Times New Roman"/>
          <w:b/>
          <w:sz w:val="28"/>
          <w:szCs w:val="28"/>
        </w:rPr>
        <w:t xml:space="preserve"> 01.03.2022</w:t>
      </w:r>
      <w:r w:rsidRPr="00C70B6F">
        <w:rPr>
          <w:rFonts w:ascii="Times New Roman" w:hAnsi="Times New Roman" w:cs="Times New Roman"/>
          <w:b/>
          <w:sz w:val="28"/>
          <w:szCs w:val="28"/>
          <w:lang w:val="uk-UA"/>
        </w:rPr>
        <w:t xml:space="preserve"> року</w:t>
      </w:r>
    </w:p>
    <w:tbl>
      <w:tblPr>
        <w:tblW w:w="9478" w:type="dxa"/>
        <w:tblLook w:val="04A0"/>
      </w:tblPr>
      <w:tblGrid>
        <w:gridCol w:w="555"/>
        <w:gridCol w:w="6794"/>
        <w:gridCol w:w="2129"/>
      </w:tblGrid>
      <w:tr w:rsidR="00C70B6F" w:rsidRPr="00C70B6F" w:rsidTr="001E365D">
        <w:trPr>
          <w:trHeight w:val="37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lang w:val="uk-UA"/>
              </w:rPr>
            </w:pPr>
            <w:r w:rsidRPr="00C70B6F">
              <w:rPr>
                <w:rFonts w:ascii="Times New Roman" w:hAnsi="Times New Roman" w:cs="Times New Roman"/>
                <w:sz w:val="28"/>
                <w:szCs w:val="28"/>
              </w:rPr>
              <w:t>№</w:t>
            </w:r>
            <w:r w:rsidRPr="00C70B6F">
              <w:rPr>
                <w:rFonts w:ascii="Times New Roman" w:hAnsi="Times New Roman" w:cs="Times New Roman"/>
                <w:sz w:val="28"/>
                <w:szCs w:val="28"/>
                <w:lang w:val="uk-UA"/>
              </w:rPr>
              <w:t xml:space="preserve"> з/</w:t>
            </w:r>
            <w:proofErr w:type="gramStart"/>
            <w:r w:rsidRPr="00C70B6F">
              <w:rPr>
                <w:rFonts w:ascii="Times New Roman" w:hAnsi="Times New Roman" w:cs="Times New Roman"/>
                <w:sz w:val="28"/>
                <w:szCs w:val="28"/>
                <w:lang w:val="uk-UA"/>
              </w:rPr>
              <w:t>п</w:t>
            </w:r>
            <w:proofErr w:type="gramEnd"/>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center"/>
              <w:rPr>
                <w:rFonts w:ascii="Times New Roman" w:hAnsi="Times New Roman" w:cs="Times New Roman"/>
                <w:sz w:val="28"/>
                <w:szCs w:val="28"/>
              </w:rPr>
            </w:pPr>
            <w:r w:rsidRPr="00C70B6F">
              <w:rPr>
                <w:rFonts w:ascii="Times New Roman" w:hAnsi="Times New Roman" w:cs="Times New Roman"/>
                <w:sz w:val="28"/>
                <w:szCs w:val="28"/>
              </w:rPr>
              <w:t>Посада</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proofErr w:type="spellStart"/>
            <w:r w:rsidRPr="00C70B6F">
              <w:rPr>
                <w:rFonts w:ascii="Times New Roman" w:hAnsi="Times New Roman" w:cs="Times New Roman"/>
                <w:sz w:val="28"/>
                <w:szCs w:val="28"/>
              </w:rPr>
              <w:t>К-сть</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штатних</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одиниць</w:t>
            </w:r>
            <w:proofErr w:type="spellEnd"/>
          </w:p>
        </w:tc>
      </w:tr>
      <w:tr w:rsidR="00C70B6F" w:rsidRPr="00C70B6F" w:rsidTr="001E365D">
        <w:trPr>
          <w:trHeight w:val="375"/>
        </w:trPr>
        <w:tc>
          <w:tcPr>
            <w:tcW w:w="9478" w:type="dxa"/>
            <w:gridSpan w:val="3"/>
            <w:tcBorders>
              <w:top w:val="single" w:sz="4" w:space="0" w:color="auto"/>
              <w:left w:val="nil"/>
              <w:bottom w:val="nil"/>
              <w:right w:val="nil"/>
            </w:tcBorders>
            <w:shd w:val="clear" w:color="auto" w:fill="auto"/>
            <w:noWrap/>
            <w:vAlign w:val="bottom"/>
            <w:hideMark/>
          </w:tcPr>
          <w:p w:rsidR="00C70B6F" w:rsidRPr="00C70B6F" w:rsidRDefault="00C70B6F" w:rsidP="00E07141">
            <w:pPr>
              <w:jc w:val="center"/>
              <w:rPr>
                <w:rFonts w:ascii="Times New Roman" w:hAnsi="Times New Roman" w:cs="Times New Roman"/>
                <w:sz w:val="28"/>
                <w:szCs w:val="28"/>
              </w:rPr>
            </w:pPr>
            <w:proofErr w:type="spellStart"/>
            <w:r w:rsidRPr="00C70B6F">
              <w:rPr>
                <w:rFonts w:ascii="Times New Roman" w:hAnsi="Times New Roman" w:cs="Times New Roman"/>
                <w:sz w:val="28"/>
                <w:szCs w:val="28"/>
              </w:rPr>
              <w:t>Адміністративний</w:t>
            </w:r>
            <w:proofErr w:type="spellEnd"/>
            <w:r w:rsidRPr="00C70B6F">
              <w:rPr>
                <w:rFonts w:ascii="Times New Roman" w:hAnsi="Times New Roman" w:cs="Times New Roman"/>
                <w:sz w:val="28"/>
                <w:szCs w:val="28"/>
              </w:rPr>
              <w:t xml:space="preserve"> персонал</w:t>
            </w:r>
          </w:p>
        </w:tc>
      </w:tr>
      <w:tr w:rsidR="00C70B6F" w:rsidRPr="00C70B6F" w:rsidTr="001E365D">
        <w:trPr>
          <w:trHeight w:val="363"/>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r w:rsidRPr="00C70B6F">
              <w:rPr>
                <w:rFonts w:ascii="Times New Roman" w:hAnsi="Times New Roman" w:cs="Times New Roman"/>
                <w:sz w:val="28"/>
                <w:szCs w:val="28"/>
              </w:rPr>
              <w:t>Директор</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w:t>
            </w:r>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2</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proofErr w:type="spellStart"/>
            <w:r w:rsidRPr="00C70B6F">
              <w:rPr>
                <w:rFonts w:ascii="Times New Roman" w:hAnsi="Times New Roman" w:cs="Times New Roman"/>
                <w:sz w:val="28"/>
                <w:szCs w:val="28"/>
              </w:rPr>
              <w:t>Провідний</w:t>
            </w:r>
            <w:proofErr w:type="spellEnd"/>
            <w:r w:rsidRPr="00C70B6F">
              <w:rPr>
                <w:rFonts w:ascii="Times New Roman" w:hAnsi="Times New Roman" w:cs="Times New Roman"/>
                <w:sz w:val="28"/>
                <w:szCs w:val="28"/>
              </w:rPr>
              <w:t xml:space="preserve"> бухгалтер</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w:t>
            </w:r>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3</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proofErr w:type="spellStart"/>
            <w:r w:rsidRPr="00C70B6F">
              <w:rPr>
                <w:rFonts w:ascii="Times New Roman" w:hAnsi="Times New Roman" w:cs="Times New Roman"/>
                <w:sz w:val="28"/>
                <w:szCs w:val="28"/>
              </w:rPr>
              <w:t>Інспектор</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з</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кадрі</w:t>
            </w:r>
            <w:proofErr w:type="gramStart"/>
            <w:r w:rsidRPr="00C70B6F">
              <w:rPr>
                <w:rFonts w:ascii="Times New Roman" w:hAnsi="Times New Roman" w:cs="Times New Roman"/>
                <w:sz w:val="28"/>
                <w:szCs w:val="28"/>
              </w:rPr>
              <w:t>в</w:t>
            </w:r>
            <w:proofErr w:type="spellEnd"/>
            <w:proofErr w:type="gramEnd"/>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0,25</w:t>
            </w:r>
          </w:p>
        </w:tc>
      </w:tr>
      <w:tr w:rsidR="00C70B6F" w:rsidRPr="00C70B6F" w:rsidTr="001E365D">
        <w:trPr>
          <w:trHeight w:val="375"/>
        </w:trPr>
        <w:tc>
          <w:tcPr>
            <w:tcW w:w="9478" w:type="dxa"/>
            <w:gridSpan w:val="3"/>
            <w:tcBorders>
              <w:top w:val="single" w:sz="4" w:space="0" w:color="auto"/>
              <w:left w:val="nil"/>
              <w:bottom w:val="nil"/>
              <w:right w:val="nil"/>
            </w:tcBorders>
            <w:shd w:val="clear" w:color="auto" w:fill="auto"/>
            <w:noWrap/>
            <w:vAlign w:val="bottom"/>
            <w:hideMark/>
          </w:tcPr>
          <w:p w:rsidR="00C70B6F" w:rsidRPr="00C70B6F" w:rsidRDefault="00C70B6F" w:rsidP="00E07141">
            <w:pPr>
              <w:jc w:val="center"/>
              <w:rPr>
                <w:rFonts w:ascii="Times New Roman" w:hAnsi="Times New Roman" w:cs="Times New Roman"/>
                <w:sz w:val="28"/>
                <w:szCs w:val="28"/>
              </w:rPr>
            </w:pPr>
            <w:proofErr w:type="spellStart"/>
            <w:r w:rsidRPr="00C70B6F">
              <w:rPr>
                <w:rFonts w:ascii="Times New Roman" w:hAnsi="Times New Roman" w:cs="Times New Roman"/>
                <w:sz w:val="28"/>
                <w:szCs w:val="28"/>
              </w:rPr>
              <w:t>Відділ</w:t>
            </w:r>
            <w:proofErr w:type="spellEnd"/>
            <w:r w:rsidRPr="00C70B6F">
              <w:rPr>
                <w:rFonts w:ascii="Times New Roman" w:hAnsi="Times New Roman" w:cs="Times New Roman"/>
                <w:sz w:val="28"/>
                <w:szCs w:val="28"/>
              </w:rPr>
              <w:t xml:space="preserve"> </w:t>
            </w:r>
            <w:proofErr w:type="spellStart"/>
            <w:proofErr w:type="gramStart"/>
            <w:r w:rsidRPr="00C70B6F">
              <w:rPr>
                <w:rFonts w:ascii="Times New Roman" w:hAnsi="Times New Roman" w:cs="Times New Roman"/>
                <w:sz w:val="28"/>
                <w:szCs w:val="28"/>
              </w:rPr>
              <w:t>соц</w:t>
            </w:r>
            <w:proofErr w:type="gramEnd"/>
            <w:r w:rsidRPr="00C70B6F">
              <w:rPr>
                <w:rFonts w:ascii="Times New Roman" w:hAnsi="Times New Roman" w:cs="Times New Roman"/>
                <w:sz w:val="28"/>
                <w:szCs w:val="28"/>
              </w:rPr>
              <w:t>іальної</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роботи</w:t>
            </w:r>
            <w:proofErr w:type="spellEnd"/>
          </w:p>
        </w:tc>
      </w:tr>
      <w:tr w:rsidR="00C70B6F" w:rsidRPr="00C70B6F" w:rsidTr="001E365D">
        <w:trPr>
          <w:trHeight w:val="37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4</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r w:rsidRPr="00C70B6F">
              <w:rPr>
                <w:rFonts w:ascii="Times New Roman" w:hAnsi="Times New Roman" w:cs="Times New Roman"/>
                <w:sz w:val="28"/>
                <w:szCs w:val="28"/>
              </w:rPr>
              <w:t xml:space="preserve">Начальник </w:t>
            </w:r>
            <w:proofErr w:type="spellStart"/>
            <w:r w:rsidRPr="00C70B6F">
              <w:rPr>
                <w:rFonts w:ascii="Times New Roman" w:hAnsi="Times New Roman" w:cs="Times New Roman"/>
                <w:sz w:val="28"/>
                <w:szCs w:val="28"/>
              </w:rPr>
              <w:t>відділу</w:t>
            </w:r>
            <w:proofErr w:type="spellEnd"/>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w:t>
            </w:r>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5</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proofErr w:type="spellStart"/>
            <w:r w:rsidRPr="00C70B6F">
              <w:rPr>
                <w:rFonts w:ascii="Times New Roman" w:hAnsi="Times New Roman" w:cs="Times New Roman"/>
                <w:sz w:val="28"/>
                <w:szCs w:val="28"/>
              </w:rPr>
              <w:t>Провідний</w:t>
            </w:r>
            <w:proofErr w:type="spellEnd"/>
            <w:r w:rsidRPr="00C70B6F">
              <w:rPr>
                <w:rFonts w:ascii="Times New Roman" w:hAnsi="Times New Roman" w:cs="Times New Roman"/>
                <w:sz w:val="28"/>
                <w:szCs w:val="28"/>
              </w:rPr>
              <w:t xml:space="preserve"> юрисконсульт</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w:t>
            </w:r>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6</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proofErr w:type="spellStart"/>
            <w:r w:rsidRPr="00C70B6F">
              <w:rPr>
                <w:rFonts w:ascii="Times New Roman" w:hAnsi="Times New Roman" w:cs="Times New Roman"/>
                <w:sz w:val="28"/>
                <w:szCs w:val="28"/>
              </w:rPr>
              <w:t>Провідний</w:t>
            </w:r>
            <w:proofErr w:type="spellEnd"/>
            <w:r w:rsidRPr="00C70B6F">
              <w:rPr>
                <w:rFonts w:ascii="Times New Roman" w:hAnsi="Times New Roman" w:cs="Times New Roman"/>
                <w:sz w:val="28"/>
                <w:szCs w:val="28"/>
              </w:rPr>
              <w:t xml:space="preserve"> психолог</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w:t>
            </w:r>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7</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r w:rsidRPr="00C70B6F">
              <w:rPr>
                <w:rFonts w:ascii="Times New Roman" w:hAnsi="Times New Roman" w:cs="Times New Roman"/>
                <w:sz w:val="28"/>
                <w:szCs w:val="28"/>
              </w:rPr>
              <w:t xml:space="preserve">Психолог 1 </w:t>
            </w:r>
            <w:proofErr w:type="spellStart"/>
            <w:r w:rsidRPr="00C70B6F">
              <w:rPr>
                <w:rFonts w:ascii="Times New Roman" w:hAnsi="Times New Roman" w:cs="Times New Roman"/>
                <w:sz w:val="28"/>
                <w:szCs w:val="28"/>
              </w:rPr>
              <w:t>категорії</w:t>
            </w:r>
            <w:proofErr w:type="spellEnd"/>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w:t>
            </w:r>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8</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proofErr w:type="spellStart"/>
            <w:r w:rsidRPr="00C70B6F">
              <w:rPr>
                <w:rFonts w:ascii="Times New Roman" w:hAnsi="Times New Roman" w:cs="Times New Roman"/>
                <w:sz w:val="28"/>
                <w:szCs w:val="28"/>
              </w:rPr>
              <w:t>Провідний</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фахівець</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із</w:t>
            </w:r>
            <w:proofErr w:type="spellEnd"/>
            <w:r w:rsidRPr="00C70B6F">
              <w:rPr>
                <w:rFonts w:ascii="Times New Roman" w:hAnsi="Times New Roman" w:cs="Times New Roman"/>
                <w:sz w:val="28"/>
                <w:szCs w:val="28"/>
              </w:rPr>
              <w:t xml:space="preserve"> </w:t>
            </w:r>
            <w:proofErr w:type="spellStart"/>
            <w:proofErr w:type="gramStart"/>
            <w:r w:rsidRPr="00C70B6F">
              <w:rPr>
                <w:rFonts w:ascii="Times New Roman" w:hAnsi="Times New Roman" w:cs="Times New Roman"/>
                <w:sz w:val="28"/>
                <w:szCs w:val="28"/>
              </w:rPr>
              <w:t>соц</w:t>
            </w:r>
            <w:proofErr w:type="gramEnd"/>
            <w:r w:rsidRPr="00C70B6F">
              <w:rPr>
                <w:rFonts w:ascii="Times New Roman" w:hAnsi="Times New Roman" w:cs="Times New Roman"/>
                <w:sz w:val="28"/>
                <w:szCs w:val="28"/>
              </w:rPr>
              <w:t>іальної</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роботи</w:t>
            </w:r>
            <w:proofErr w:type="spellEnd"/>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6</w:t>
            </w:r>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9</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proofErr w:type="spellStart"/>
            <w:r w:rsidRPr="00C70B6F">
              <w:rPr>
                <w:rFonts w:ascii="Times New Roman" w:hAnsi="Times New Roman" w:cs="Times New Roman"/>
                <w:sz w:val="28"/>
                <w:szCs w:val="28"/>
              </w:rPr>
              <w:t>Фахівець</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із</w:t>
            </w:r>
            <w:proofErr w:type="spellEnd"/>
            <w:r w:rsidRPr="00C70B6F">
              <w:rPr>
                <w:rFonts w:ascii="Times New Roman" w:hAnsi="Times New Roman" w:cs="Times New Roman"/>
                <w:sz w:val="28"/>
                <w:szCs w:val="28"/>
              </w:rPr>
              <w:t xml:space="preserve"> </w:t>
            </w:r>
            <w:proofErr w:type="spellStart"/>
            <w:proofErr w:type="gramStart"/>
            <w:r w:rsidRPr="00C70B6F">
              <w:rPr>
                <w:rFonts w:ascii="Times New Roman" w:hAnsi="Times New Roman" w:cs="Times New Roman"/>
                <w:sz w:val="28"/>
                <w:szCs w:val="28"/>
              </w:rPr>
              <w:t>соц</w:t>
            </w:r>
            <w:proofErr w:type="gramEnd"/>
            <w:r w:rsidRPr="00C70B6F">
              <w:rPr>
                <w:rFonts w:ascii="Times New Roman" w:hAnsi="Times New Roman" w:cs="Times New Roman"/>
                <w:sz w:val="28"/>
                <w:szCs w:val="28"/>
              </w:rPr>
              <w:t>іальної</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роботи</w:t>
            </w:r>
            <w:proofErr w:type="spellEnd"/>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2</w:t>
            </w:r>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10</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proofErr w:type="spellStart"/>
            <w:r w:rsidRPr="00C70B6F">
              <w:rPr>
                <w:rFonts w:ascii="Times New Roman" w:hAnsi="Times New Roman" w:cs="Times New Roman"/>
                <w:sz w:val="28"/>
                <w:szCs w:val="28"/>
              </w:rPr>
              <w:t>Прибиральник</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службових</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приміщень</w:t>
            </w:r>
            <w:proofErr w:type="spellEnd"/>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0,5</w:t>
            </w:r>
          </w:p>
        </w:tc>
      </w:tr>
      <w:tr w:rsidR="00C70B6F" w:rsidRPr="00C70B6F" w:rsidTr="001E365D">
        <w:trPr>
          <w:trHeight w:val="375"/>
        </w:trPr>
        <w:tc>
          <w:tcPr>
            <w:tcW w:w="9478" w:type="dxa"/>
            <w:gridSpan w:val="3"/>
            <w:tcBorders>
              <w:top w:val="single" w:sz="4" w:space="0" w:color="auto"/>
              <w:left w:val="nil"/>
              <w:bottom w:val="single" w:sz="4" w:space="0" w:color="auto"/>
              <w:right w:val="nil"/>
            </w:tcBorders>
            <w:shd w:val="clear" w:color="auto" w:fill="auto"/>
            <w:noWrap/>
            <w:vAlign w:val="bottom"/>
            <w:hideMark/>
          </w:tcPr>
          <w:p w:rsidR="00C70B6F" w:rsidRPr="00C70B6F" w:rsidRDefault="00C70B6F" w:rsidP="00E07141">
            <w:pPr>
              <w:jc w:val="center"/>
              <w:rPr>
                <w:rFonts w:ascii="Times New Roman" w:hAnsi="Times New Roman" w:cs="Times New Roman"/>
                <w:sz w:val="28"/>
                <w:szCs w:val="28"/>
              </w:rPr>
            </w:pPr>
            <w:r w:rsidRPr="00C70B6F">
              <w:rPr>
                <w:rFonts w:ascii="Times New Roman" w:hAnsi="Times New Roman" w:cs="Times New Roman"/>
                <w:sz w:val="28"/>
                <w:szCs w:val="28"/>
              </w:rPr>
              <w:t xml:space="preserve">Служба </w:t>
            </w:r>
            <w:proofErr w:type="spellStart"/>
            <w:r w:rsidRPr="00C70B6F">
              <w:rPr>
                <w:rFonts w:ascii="Times New Roman" w:hAnsi="Times New Roman" w:cs="Times New Roman"/>
                <w:sz w:val="28"/>
                <w:szCs w:val="28"/>
              </w:rPr>
              <w:t>з</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перевезення</w:t>
            </w:r>
            <w:proofErr w:type="spellEnd"/>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11</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proofErr w:type="spellStart"/>
            <w:r w:rsidRPr="00C70B6F">
              <w:rPr>
                <w:rFonts w:ascii="Times New Roman" w:hAnsi="Times New Roman" w:cs="Times New Roman"/>
                <w:sz w:val="28"/>
                <w:szCs w:val="28"/>
              </w:rPr>
              <w:t>Водій</w:t>
            </w:r>
            <w:proofErr w:type="spellEnd"/>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w:t>
            </w:r>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12</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r w:rsidRPr="00C70B6F">
              <w:rPr>
                <w:rFonts w:ascii="Times New Roman" w:hAnsi="Times New Roman" w:cs="Times New Roman"/>
                <w:sz w:val="28"/>
                <w:szCs w:val="28"/>
              </w:rPr>
              <w:t>Диспетчер</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w:t>
            </w:r>
          </w:p>
        </w:tc>
      </w:tr>
      <w:tr w:rsidR="00C70B6F" w:rsidRPr="00C70B6F" w:rsidTr="001E365D">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13</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rPr>
                <w:rFonts w:ascii="Times New Roman" w:hAnsi="Times New Roman" w:cs="Times New Roman"/>
                <w:sz w:val="28"/>
                <w:szCs w:val="28"/>
              </w:rPr>
            </w:pPr>
            <w:proofErr w:type="spellStart"/>
            <w:proofErr w:type="gramStart"/>
            <w:r w:rsidRPr="00C70B6F">
              <w:rPr>
                <w:rFonts w:ascii="Times New Roman" w:hAnsi="Times New Roman" w:cs="Times New Roman"/>
                <w:sz w:val="28"/>
                <w:szCs w:val="28"/>
              </w:rPr>
              <w:t>Соц</w:t>
            </w:r>
            <w:proofErr w:type="gramEnd"/>
            <w:r w:rsidRPr="00C70B6F">
              <w:rPr>
                <w:rFonts w:ascii="Times New Roman" w:hAnsi="Times New Roman" w:cs="Times New Roman"/>
                <w:sz w:val="28"/>
                <w:szCs w:val="28"/>
              </w:rPr>
              <w:t>іальний</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робітник</w:t>
            </w:r>
            <w:proofErr w:type="spellEnd"/>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w:t>
            </w:r>
          </w:p>
        </w:tc>
      </w:tr>
      <w:tr w:rsidR="00C70B6F" w:rsidRPr="00C70B6F" w:rsidTr="001E365D">
        <w:trPr>
          <w:trHeight w:val="375"/>
        </w:trPr>
        <w:tc>
          <w:tcPr>
            <w:tcW w:w="73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proofErr w:type="spellStart"/>
            <w:r w:rsidRPr="00C70B6F">
              <w:rPr>
                <w:rFonts w:ascii="Times New Roman" w:hAnsi="Times New Roman" w:cs="Times New Roman"/>
                <w:sz w:val="28"/>
                <w:szCs w:val="28"/>
              </w:rPr>
              <w:t>Всього</w:t>
            </w:r>
            <w:proofErr w:type="spellEnd"/>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C70B6F" w:rsidRPr="00C70B6F" w:rsidRDefault="00C70B6F" w:rsidP="00E07141">
            <w:pPr>
              <w:jc w:val="right"/>
              <w:rPr>
                <w:rFonts w:ascii="Times New Roman" w:hAnsi="Times New Roman" w:cs="Times New Roman"/>
                <w:sz w:val="28"/>
                <w:szCs w:val="28"/>
              </w:rPr>
            </w:pPr>
            <w:r w:rsidRPr="00C70B6F">
              <w:rPr>
                <w:rFonts w:ascii="Times New Roman" w:hAnsi="Times New Roman" w:cs="Times New Roman"/>
                <w:sz w:val="28"/>
                <w:szCs w:val="28"/>
              </w:rPr>
              <w:t>17,75</w:t>
            </w:r>
          </w:p>
        </w:tc>
      </w:tr>
    </w:tbl>
    <w:p w:rsidR="00C70B6F" w:rsidRPr="00C70B6F" w:rsidRDefault="00C70B6F" w:rsidP="00C70B6F">
      <w:pPr>
        <w:rPr>
          <w:rFonts w:ascii="Times New Roman" w:eastAsia="Calibri" w:hAnsi="Times New Roman" w:cs="Times New Roman"/>
          <w:sz w:val="28"/>
          <w:szCs w:val="28"/>
        </w:rPr>
      </w:pPr>
    </w:p>
    <w:p w:rsidR="00C70B6F" w:rsidRPr="00C70B6F" w:rsidRDefault="001E365D" w:rsidP="00C70B6F">
      <w:pPr>
        <w:rPr>
          <w:rFonts w:ascii="Times New Roman" w:eastAsia="Calibri" w:hAnsi="Times New Roman" w:cs="Times New Roman"/>
          <w:sz w:val="28"/>
          <w:szCs w:val="28"/>
        </w:rPr>
      </w:pPr>
      <w:proofErr w:type="spellStart"/>
      <w:r w:rsidRPr="00C70B6F">
        <w:rPr>
          <w:rFonts w:ascii="Times New Roman" w:hAnsi="Times New Roman" w:cs="Times New Roman"/>
          <w:sz w:val="28"/>
          <w:szCs w:val="28"/>
        </w:rPr>
        <w:t>Секретар</w:t>
      </w:r>
      <w:proofErr w:type="spellEnd"/>
      <w:r w:rsidRPr="00C70B6F">
        <w:rPr>
          <w:rFonts w:ascii="Times New Roman" w:hAnsi="Times New Roman" w:cs="Times New Roman"/>
          <w:sz w:val="28"/>
          <w:szCs w:val="28"/>
        </w:rPr>
        <w:t xml:space="preserve"> </w:t>
      </w:r>
      <w:proofErr w:type="spellStart"/>
      <w:r w:rsidRPr="00C70B6F">
        <w:rPr>
          <w:rFonts w:ascii="Times New Roman" w:hAnsi="Times New Roman" w:cs="Times New Roman"/>
          <w:sz w:val="28"/>
          <w:szCs w:val="28"/>
        </w:rPr>
        <w:t>міської</w:t>
      </w:r>
      <w:proofErr w:type="spellEnd"/>
      <w:r w:rsidRPr="00C70B6F">
        <w:rPr>
          <w:rFonts w:ascii="Times New Roman" w:hAnsi="Times New Roman" w:cs="Times New Roman"/>
          <w:sz w:val="28"/>
          <w:szCs w:val="28"/>
        </w:rPr>
        <w:t xml:space="preserve"> ради                                         </w:t>
      </w:r>
      <w:r w:rsidRPr="00C70B6F">
        <w:rPr>
          <w:rFonts w:ascii="Times New Roman" w:hAnsi="Times New Roman" w:cs="Times New Roman"/>
          <w:sz w:val="28"/>
          <w:szCs w:val="28"/>
          <w:lang w:val="uk-UA"/>
        </w:rPr>
        <w:t xml:space="preserve">                      </w:t>
      </w:r>
      <w:proofErr w:type="spellStart"/>
      <w:r w:rsidRPr="00C70B6F">
        <w:rPr>
          <w:rFonts w:ascii="Times New Roman" w:hAnsi="Times New Roman" w:cs="Times New Roman"/>
          <w:sz w:val="28"/>
          <w:szCs w:val="28"/>
        </w:rPr>
        <w:t>Юрій</w:t>
      </w:r>
      <w:proofErr w:type="spellEnd"/>
      <w:r w:rsidRPr="00C70B6F">
        <w:rPr>
          <w:rFonts w:ascii="Times New Roman" w:hAnsi="Times New Roman" w:cs="Times New Roman"/>
          <w:sz w:val="28"/>
          <w:szCs w:val="28"/>
        </w:rPr>
        <w:t xml:space="preserve"> СТУДАНС                       </w:t>
      </w:r>
    </w:p>
    <w:p w:rsidR="00C70B6F" w:rsidRPr="00C70B6F" w:rsidRDefault="00C70B6F" w:rsidP="00C70B6F">
      <w:pPr>
        <w:rPr>
          <w:rFonts w:ascii="Times New Roman" w:eastAsia="Calibri" w:hAnsi="Times New Roman" w:cs="Times New Roman"/>
          <w:sz w:val="28"/>
          <w:szCs w:val="28"/>
        </w:rPr>
      </w:pPr>
    </w:p>
    <w:p w:rsidR="00C70B6F" w:rsidRPr="00AB2486" w:rsidRDefault="00C70B6F" w:rsidP="001E365D">
      <w:pPr>
        <w:rPr>
          <w:rFonts w:ascii="Times New Roman" w:eastAsia="Times New Roman" w:hAnsi="Times New Roman" w:cs="Times New Roman"/>
          <w:color w:val="000000"/>
          <w:sz w:val="24"/>
          <w:szCs w:val="24"/>
          <w:lang w:eastAsia="ru-RU"/>
        </w:rPr>
      </w:pPr>
      <w:proofErr w:type="spellStart"/>
      <w:r w:rsidRPr="00AB2486">
        <w:rPr>
          <w:rFonts w:ascii="Times New Roman" w:eastAsia="Calibri" w:hAnsi="Times New Roman" w:cs="Times New Roman"/>
          <w:sz w:val="24"/>
          <w:szCs w:val="24"/>
        </w:rPr>
        <w:t>Інга</w:t>
      </w:r>
      <w:proofErr w:type="spellEnd"/>
      <w:r w:rsidRPr="00AB2486">
        <w:rPr>
          <w:rFonts w:ascii="Times New Roman" w:eastAsia="Calibri" w:hAnsi="Times New Roman" w:cs="Times New Roman"/>
          <w:sz w:val="24"/>
          <w:szCs w:val="24"/>
        </w:rPr>
        <w:t xml:space="preserve"> ГОНЧАРЕНКО</w:t>
      </w:r>
    </w:p>
    <w:sectPr w:rsidR="00C70B6F" w:rsidRPr="00AB2486" w:rsidSect="008B66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F47"/>
    <w:rsid w:val="000B7B98"/>
    <w:rsid w:val="000C57F1"/>
    <w:rsid w:val="001717AD"/>
    <w:rsid w:val="001E365D"/>
    <w:rsid w:val="0027444D"/>
    <w:rsid w:val="00281E52"/>
    <w:rsid w:val="00336ACA"/>
    <w:rsid w:val="00346517"/>
    <w:rsid w:val="00772126"/>
    <w:rsid w:val="008B6655"/>
    <w:rsid w:val="008F7240"/>
    <w:rsid w:val="00946625"/>
    <w:rsid w:val="00A25F47"/>
    <w:rsid w:val="00A61874"/>
    <w:rsid w:val="00AA34BB"/>
    <w:rsid w:val="00AB2486"/>
    <w:rsid w:val="00AE7BBB"/>
    <w:rsid w:val="00C23B1A"/>
    <w:rsid w:val="00C24DA9"/>
    <w:rsid w:val="00C341BB"/>
    <w:rsid w:val="00C70B6F"/>
    <w:rsid w:val="00CC2085"/>
    <w:rsid w:val="00CC3179"/>
    <w:rsid w:val="00D75BCC"/>
    <w:rsid w:val="00F83FC3"/>
    <w:rsid w:val="00FF1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6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rsid w:val="00C341BB"/>
  </w:style>
  <w:style w:type="paragraph" w:customStyle="1" w:styleId="rvps6">
    <w:name w:val="rvps6"/>
    <w:basedOn w:val="a"/>
    <w:rsid w:val="00C341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2297-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AEDC2-6091-48A7-90B1-FCA5EBE3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1772</Words>
  <Characters>10106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Люба</cp:lastModifiedBy>
  <cp:revision>9</cp:revision>
  <dcterms:created xsi:type="dcterms:W3CDTF">2022-03-12T09:12:00Z</dcterms:created>
  <dcterms:modified xsi:type="dcterms:W3CDTF">2022-03-14T09:31:00Z</dcterms:modified>
</cp:coreProperties>
</file>