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23" w:rsidRPr="00F06A23" w:rsidRDefault="00F06A23" w:rsidP="00F06A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CE36B8" w:rsidRPr="00444496" w:rsidRDefault="00CE36B8" w:rsidP="00CE36B8">
      <w:pPr>
        <w:pStyle w:val="ac"/>
        <w:keepNext/>
        <w:rPr>
          <w:rFonts w:ascii="Times New Roman" w:hAnsi="Times New Roman" w:cs="Courier New"/>
          <w:b w:val="0"/>
          <w:sz w:val="20"/>
          <w:lang w:val="ru-RU" w:eastAsia="ru-RU"/>
        </w:rPr>
      </w:pPr>
      <w:r w:rsidRPr="00444496">
        <w:rPr>
          <w:rFonts w:ascii="Times New Roman" w:hAnsi="Times New Roman" w:cs="Courier New"/>
          <w:b w:val="0"/>
          <w:sz w:val="20"/>
          <w:lang w:val="ru-RU" w:eastAsia="ru-RU"/>
        </w:rPr>
      </w:r>
      <w:r w:rsidRPr="00444496">
        <w:rPr>
          <w:rFonts w:ascii="Times New Roman" w:hAnsi="Times New Roman" w:cs="Courier New"/>
          <w:b w:val="0"/>
          <w:sz w:val="20"/>
          <w:lang w:val="ru-RU" w:eastAsia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CE36B8" w:rsidRPr="00444496" w:rsidRDefault="00CE36B8" w:rsidP="00CE36B8">
      <w:pPr>
        <w:pStyle w:val="ac"/>
        <w:keepNext/>
        <w:jc w:val="left"/>
        <w:rPr>
          <w:rFonts w:cs="Courier New"/>
          <w:b w:val="0"/>
          <w:bCs w:val="0"/>
          <w:lang w:eastAsia="ru-RU"/>
        </w:rPr>
      </w:pPr>
    </w:p>
    <w:p w:rsidR="00CE36B8" w:rsidRPr="00235B8C" w:rsidRDefault="00CE36B8" w:rsidP="00CE36B8">
      <w:pPr>
        <w:pStyle w:val="ac"/>
        <w:keepNext/>
        <w:spacing w:line="360" w:lineRule="auto"/>
        <w:rPr>
          <w:rFonts w:ascii="Times New Roman" w:hAnsi="Times New Roman"/>
          <w:spacing w:val="20"/>
          <w:lang w:val="ru-RU" w:eastAsia="ru-RU"/>
        </w:rPr>
      </w:pPr>
      <w:r w:rsidRPr="00377C8D">
        <w:rPr>
          <w:rFonts w:ascii="Times New Roman" w:hAnsi="Times New Roman"/>
          <w:spacing w:val="20"/>
          <w:lang w:eastAsia="ru-RU"/>
        </w:rPr>
        <w:t xml:space="preserve">СМІЛЯНСЬКА МІСЬКА  РАДА  </w:t>
      </w:r>
    </w:p>
    <w:p w:rsidR="00CE36B8" w:rsidRDefault="00CE36B8" w:rsidP="00CE36B8">
      <w:pPr>
        <w:pStyle w:val="ac"/>
        <w:keepNext/>
        <w:spacing w:line="360" w:lineRule="auto"/>
        <w:rPr>
          <w:rFonts w:ascii="Times New Roman" w:hAnsi="Times New Roman"/>
          <w:bCs w:val="0"/>
          <w:lang w:eastAsia="ru-RU"/>
        </w:rPr>
      </w:pPr>
      <w:r>
        <w:rPr>
          <w:rFonts w:ascii="Times New Roman" w:hAnsi="Times New Roman"/>
          <w:bCs w:val="0"/>
          <w:lang w:val="en-US" w:eastAsia="ru-RU"/>
        </w:rPr>
        <w:t>XLVI</w:t>
      </w:r>
      <w:r>
        <w:rPr>
          <w:rFonts w:ascii="Times New Roman" w:hAnsi="Times New Roman"/>
          <w:bCs w:val="0"/>
          <w:lang w:eastAsia="ru-RU"/>
        </w:rPr>
        <w:t xml:space="preserve">   </w:t>
      </w:r>
      <w:r w:rsidRPr="005C4527">
        <w:rPr>
          <w:rFonts w:ascii="Times New Roman" w:hAnsi="Times New Roman"/>
          <w:bCs w:val="0"/>
          <w:lang w:eastAsia="ru-RU"/>
        </w:rPr>
        <w:t>СЕСІЯ</w:t>
      </w:r>
    </w:p>
    <w:p w:rsidR="00CE36B8" w:rsidRDefault="00CE36B8" w:rsidP="00CE36B8">
      <w:pPr>
        <w:pStyle w:val="ac"/>
        <w:keepNext/>
        <w:spacing w:line="360" w:lineRule="auto"/>
        <w:rPr>
          <w:rFonts w:ascii="Times New Roman" w:hAnsi="Times New Roman"/>
          <w:bCs w:val="0"/>
          <w:lang w:eastAsia="ru-RU"/>
        </w:rPr>
      </w:pPr>
    </w:p>
    <w:p w:rsidR="00CE36B8" w:rsidRDefault="00CE36B8" w:rsidP="00CE36B8">
      <w:pPr>
        <w:pStyle w:val="ac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  <w:lang w:eastAsia="ru-RU"/>
        </w:rPr>
      </w:pPr>
      <w:r w:rsidRPr="00235B8C">
        <w:rPr>
          <w:rFonts w:ascii="Times New Roman" w:hAnsi="Times New Roman"/>
          <w:bCs w:val="0"/>
          <w:lang w:eastAsia="ru-RU"/>
        </w:rPr>
        <w:t>Р</w:t>
      </w:r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І</w:t>
      </w:r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Ш</w:t>
      </w:r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Е</w:t>
      </w:r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Н</w:t>
      </w:r>
      <w:r>
        <w:rPr>
          <w:rFonts w:ascii="Times New Roman" w:hAnsi="Times New Roman"/>
          <w:bCs w:val="0"/>
          <w:lang w:eastAsia="ru-RU"/>
        </w:rPr>
        <w:t xml:space="preserve"> </w:t>
      </w:r>
      <w:proofErr w:type="spellStart"/>
      <w:r w:rsidRPr="00235B8C">
        <w:rPr>
          <w:rFonts w:ascii="Times New Roman" w:hAnsi="Times New Roman"/>
          <w:bCs w:val="0"/>
          <w:lang w:eastAsia="ru-RU"/>
        </w:rPr>
        <w:t>Н</w:t>
      </w:r>
      <w:proofErr w:type="spellEnd"/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Я</w:t>
      </w:r>
    </w:p>
    <w:p w:rsidR="00CE36B8" w:rsidRDefault="00CE36B8" w:rsidP="00CE36B8">
      <w:pPr>
        <w:pStyle w:val="ac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eastAsia="ru-RU"/>
        </w:rPr>
      </w:pPr>
    </w:p>
    <w:p w:rsidR="00CE36B8" w:rsidRPr="00091D09" w:rsidRDefault="00CE36B8" w:rsidP="00CE36B8">
      <w:pPr>
        <w:pStyle w:val="ac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eastAsia="ru-RU"/>
        </w:rPr>
      </w:pPr>
      <w:r>
        <w:rPr>
          <w:rFonts w:ascii="Times New Roman" w:hAnsi="Times New Roman"/>
          <w:bCs w:val="0"/>
          <w:lang w:eastAsia="ru-RU"/>
        </w:rPr>
        <w:t xml:space="preserve">    </w:t>
      </w:r>
      <w:r>
        <w:rPr>
          <w:rFonts w:ascii="Times New Roman" w:hAnsi="Times New Roman"/>
          <w:b w:val="0"/>
          <w:bCs w:val="0"/>
          <w:lang w:eastAsia="ru-RU"/>
        </w:rPr>
        <w:t>30.08.2022</w:t>
      </w:r>
      <w:r>
        <w:rPr>
          <w:rFonts w:ascii="Times New Roman" w:hAnsi="Times New Roman"/>
          <w:bCs w:val="0"/>
          <w:lang w:eastAsia="ru-RU"/>
        </w:rPr>
        <w:t xml:space="preserve">                                                                                </w:t>
      </w:r>
      <w:r w:rsidRPr="00B40DF0">
        <w:rPr>
          <w:rFonts w:ascii="Times New Roman" w:hAnsi="Times New Roman"/>
          <w:b w:val="0"/>
          <w:bCs w:val="0"/>
          <w:lang w:eastAsia="ru-RU"/>
        </w:rPr>
        <w:t>№</w:t>
      </w:r>
      <w:r>
        <w:rPr>
          <w:rFonts w:ascii="Times New Roman" w:hAnsi="Times New Roman"/>
          <w:b w:val="0"/>
          <w:bCs w:val="0"/>
          <w:lang w:eastAsia="ru-RU"/>
        </w:rPr>
        <w:t xml:space="preserve"> 46-1</w:t>
      </w:r>
      <w:r>
        <w:rPr>
          <w:rFonts w:ascii="Times New Roman" w:hAnsi="Times New Roman"/>
          <w:b w:val="0"/>
          <w:bCs w:val="0"/>
          <w:lang w:eastAsia="ru-RU"/>
        </w:rPr>
        <w:t>/</w:t>
      </w:r>
      <w:r>
        <w:rPr>
          <w:rFonts w:ascii="Times New Roman" w:hAnsi="Times New Roman"/>
          <w:b w:val="0"/>
          <w:bCs w:val="0"/>
          <w:lang w:val="en-US" w:eastAsia="ru-RU"/>
        </w:rPr>
        <w:t>VIII</w:t>
      </w:r>
    </w:p>
    <w:p w:rsidR="00F06A23" w:rsidRPr="00F06A23" w:rsidRDefault="00F06A23" w:rsidP="00F06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F0692" w:rsidRDefault="00F06A23" w:rsidP="00F06A23">
      <w:pPr>
        <w:pStyle w:val="1"/>
        <w:spacing w:after="0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Про вступ до Всеукраїнської </w:t>
      </w:r>
    </w:p>
    <w:p w:rsidR="00CF0692" w:rsidRDefault="00F06A23" w:rsidP="00F06A23">
      <w:pPr>
        <w:pStyle w:val="1"/>
        <w:spacing w:after="0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асоціації органів місцевого </w:t>
      </w:r>
    </w:p>
    <w:p w:rsidR="00CF0692" w:rsidRDefault="00F06A23" w:rsidP="00F06A23">
      <w:pPr>
        <w:pStyle w:val="1"/>
        <w:spacing w:after="0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самоврядування «Асоціація </w:t>
      </w:r>
    </w:p>
    <w:p w:rsidR="00F06A23" w:rsidRPr="00CF0692" w:rsidRDefault="00F06A23" w:rsidP="00F06A23">
      <w:pPr>
        <w:pStyle w:val="1"/>
        <w:spacing w:after="0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об’єднаних територіальних громад»</w:t>
      </w:r>
    </w:p>
    <w:p w:rsidR="00F06A23" w:rsidRDefault="00F06A23" w:rsidP="00F06A23">
      <w:pPr>
        <w:pStyle w:val="1"/>
        <w:spacing w:after="0"/>
        <w:ind w:firstLine="560"/>
        <w:jc w:val="both"/>
        <w:rPr>
          <w:color w:val="000000"/>
          <w:lang w:val="uk-UA" w:eastAsia="uk-UA" w:bidi="uk-UA"/>
        </w:rPr>
      </w:pPr>
    </w:p>
    <w:p w:rsidR="00F06A23" w:rsidRDefault="00CF0692" w:rsidP="00F06A23">
      <w:pPr>
        <w:pStyle w:val="1"/>
        <w:spacing w:after="0"/>
        <w:ind w:firstLine="56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Відповідно до</w:t>
      </w:r>
      <w:r w:rsidR="00CE36B8">
        <w:rPr>
          <w:color w:val="000000"/>
          <w:lang w:val="uk-UA" w:eastAsia="uk-UA" w:bidi="uk-UA"/>
        </w:rPr>
        <w:t xml:space="preserve"> </w:t>
      </w:r>
      <w:r w:rsidR="00942A67" w:rsidRPr="00942A67">
        <w:rPr>
          <w:bCs/>
          <w:lang w:val="uk-UA"/>
        </w:rPr>
        <w:t xml:space="preserve">ч. 1 ст. </w:t>
      </w:r>
      <w:r w:rsidR="00942A67">
        <w:rPr>
          <w:bCs/>
          <w:lang w:val="uk-UA"/>
        </w:rPr>
        <w:t>15</w:t>
      </w:r>
      <w:r w:rsidR="00942A67" w:rsidRPr="00942A67">
        <w:rPr>
          <w:bCs/>
          <w:lang w:val="uk-UA"/>
        </w:rPr>
        <w:t xml:space="preserve">, п. </w:t>
      </w:r>
      <w:r w:rsidR="00942A67">
        <w:rPr>
          <w:bCs/>
          <w:lang w:val="uk-UA"/>
        </w:rPr>
        <w:t>21</w:t>
      </w:r>
      <w:r w:rsidR="00942A67" w:rsidRPr="00942A67">
        <w:rPr>
          <w:bCs/>
          <w:lang w:val="uk-UA"/>
        </w:rPr>
        <w:t xml:space="preserve"> ч. </w:t>
      </w:r>
      <w:r w:rsidR="00942A67">
        <w:rPr>
          <w:bCs/>
          <w:lang w:val="uk-UA"/>
        </w:rPr>
        <w:t>1</w:t>
      </w:r>
      <w:r w:rsidR="00942A67" w:rsidRPr="00942A67">
        <w:rPr>
          <w:bCs/>
          <w:lang w:val="uk-UA"/>
        </w:rPr>
        <w:t xml:space="preserve"> ст. </w:t>
      </w:r>
      <w:r w:rsidR="00942A67">
        <w:rPr>
          <w:bCs/>
          <w:lang w:val="uk-UA"/>
        </w:rPr>
        <w:t>26</w:t>
      </w:r>
      <w:r w:rsidR="00942A67" w:rsidRPr="00942A67">
        <w:rPr>
          <w:bCs/>
          <w:lang w:val="uk-UA"/>
        </w:rPr>
        <w:t xml:space="preserve">, </w:t>
      </w:r>
      <w:r w:rsidR="00942A67">
        <w:rPr>
          <w:bCs/>
          <w:lang w:val="uk-UA"/>
        </w:rPr>
        <w:t>п. 3 ч. 4 ст. 42, ч. 1 ст. 59</w:t>
      </w:r>
      <w:r w:rsidR="00F06A23">
        <w:rPr>
          <w:color w:val="000000"/>
          <w:lang w:val="uk-UA" w:eastAsia="uk-UA" w:bidi="uk-UA"/>
        </w:rPr>
        <w:t xml:space="preserve"> Закону України від 21.05.1997 № 280/97-ВР «Про місцеве самоврядування в Україні», з метою більш ефективного виконання завдань і функцій місцевого самоврядування, сприяння місцевому і регіональному розвитку, захисту прав та інтересів територіальної громади, міська рада </w:t>
      </w: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ВИРІШИЛА:</w:t>
      </w: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val="uk-UA" w:eastAsia="uk-UA" w:bidi="uk-UA"/>
        </w:rPr>
      </w:pPr>
    </w:p>
    <w:p w:rsidR="00F06A23" w:rsidRDefault="00F06A23" w:rsidP="00F06A23">
      <w:pPr>
        <w:pStyle w:val="1"/>
        <w:numPr>
          <w:ilvl w:val="0"/>
          <w:numId w:val="1"/>
        </w:numPr>
        <w:tabs>
          <w:tab w:val="left" w:pos="902"/>
        </w:tabs>
        <w:spacing w:after="0"/>
        <w:ind w:firstLine="560"/>
        <w:jc w:val="both"/>
      </w:pPr>
      <w:r>
        <w:rPr>
          <w:color w:val="000000"/>
          <w:lang w:val="uk-UA" w:eastAsia="uk-UA" w:bidi="uk-UA"/>
        </w:rPr>
        <w:t>Вступити до Всеукраїнської асоціації органів місцевого самоврядування «Асоціації об’єднаних територіальних громад».</w:t>
      </w:r>
    </w:p>
    <w:p w:rsidR="00F06A23" w:rsidRDefault="00F06A23" w:rsidP="00F06A23">
      <w:pPr>
        <w:pStyle w:val="1"/>
        <w:numPr>
          <w:ilvl w:val="0"/>
          <w:numId w:val="1"/>
        </w:numPr>
        <w:tabs>
          <w:tab w:val="left" w:pos="902"/>
        </w:tabs>
        <w:spacing w:after="0"/>
        <w:ind w:firstLine="560"/>
        <w:jc w:val="both"/>
      </w:pPr>
      <w:r>
        <w:rPr>
          <w:color w:val="000000"/>
          <w:lang w:val="uk-UA" w:eastAsia="uk-UA" w:bidi="uk-UA"/>
        </w:rPr>
        <w:t>Уповноважити міського голову представляти Смілянську міську раду в Всеукраїнській асоціації органів місцевого самоврядування «Асоціація об’єднаних територіальних громад».</w:t>
      </w:r>
    </w:p>
    <w:p w:rsidR="00F06A23" w:rsidRPr="00942A67" w:rsidRDefault="00CF0692" w:rsidP="00F06A23">
      <w:pPr>
        <w:pStyle w:val="1"/>
        <w:numPr>
          <w:ilvl w:val="0"/>
          <w:numId w:val="1"/>
        </w:numPr>
        <w:tabs>
          <w:tab w:val="left" w:pos="902"/>
        </w:tabs>
        <w:spacing w:after="0"/>
        <w:ind w:firstLine="560"/>
        <w:jc w:val="both"/>
      </w:pPr>
      <w:r>
        <w:rPr>
          <w:color w:val="000000"/>
          <w:lang w:val="uk-UA" w:eastAsia="uk-UA" w:bidi="uk-UA"/>
        </w:rPr>
        <w:t>Відділу забезпечення роботи</w:t>
      </w:r>
      <w:r w:rsidR="00CE36B8">
        <w:rPr>
          <w:color w:val="000000"/>
          <w:lang w:val="uk-UA" w:eastAsia="uk-UA" w:bidi="uk-UA"/>
        </w:rPr>
        <w:t xml:space="preserve"> </w:t>
      </w:r>
      <w:bookmarkStart w:id="0" w:name="_GoBack"/>
      <w:bookmarkEnd w:id="0"/>
      <w:r>
        <w:rPr>
          <w:color w:val="000000"/>
          <w:lang w:val="uk-UA" w:eastAsia="uk-UA" w:bidi="uk-UA"/>
        </w:rPr>
        <w:t xml:space="preserve">міської ради </w:t>
      </w:r>
      <w:r w:rsidR="00F06A23">
        <w:rPr>
          <w:color w:val="000000"/>
          <w:lang w:val="uk-UA" w:eastAsia="uk-UA" w:bidi="uk-UA"/>
        </w:rPr>
        <w:t>надіслати рішення до Всеукраїнської асоціації органів місцевого самоврядування «Асоціація об’єднаних територіальних громад».</w:t>
      </w:r>
    </w:p>
    <w:p w:rsidR="00942A67" w:rsidRDefault="00942A67" w:rsidP="00942A67">
      <w:pPr>
        <w:pStyle w:val="1"/>
        <w:numPr>
          <w:ilvl w:val="0"/>
          <w:numId w:val="1"/>
        </w:numPr>
        <w:tabs>
          <w:tab w:val="left" w:pos="902"/>
        </w:tabs>
        <w:spacing w:after="0"/>
        <w:ind w:firstLine="560"/>
        <w:jc w:val="both"/>
      </w:pPr>
      <w:proofErr w:type="spellStart"/>
      <w:r w:rsidRPr="00942A67">
        <w:t>Організацію</w:t>
      </w:r>
      <w:proofErr w:type="spellEnd"/>
      <w:r w:rsidR="00F8182D">
        <w:rPr>
          <w:lang w:val="uk-UA"/>
        </w:rPr>
        <w:t xml:space="preserve"> </w:t>
      </w:r>
      <w:proofErr w:type="spellStart"/>
      <w:r w:rsidRPr="00942A67">
        <w:t>виконання</w:t>
      </w:r>
      <w:proofErr w:type="spellEnd"/>
      <w:r w:rsidR="00F8182D">
        <w:rPr>
          <w:lang w:val="uk-UA"/>
        </w:rPr>
        <w:t xml:space="preserve"> </w:t>
      </w:r>
      <w:proofErr w:type="spellStart"/>
      <w:r w:rsidRPr="00942A67">
        <w:t>рішення</w:t>
      </w:r>
      <w:proofErr w:type="spellEnd"/>
      <w:r w:rsidR="00F8182D">
        <w:rPr>
          <w:lang w:val="uk-UA"/>
        </w:rPr>
        <w:t xml:space="preserve"> </w:t>
      </w:r>
      <w:proofErr w:type="spellStart"/>
      <w:r w:rsidRPr="00942A67">
        <w:t>покласти</w:t>
      </w:r>
      <w:proofErr w:type="spellEnd"/>
      <w:r w:rsidRPr="00942A67">
        <w:t xml:space="preserve"> на </w:t>
      </w:r>
      <w:proofErr w:type="spellStart"/>
      <w:r w:rsidRPr="00942A67">
        <w:t>керуючого</w:t>
      </w:r>
      <w:proofErr w:type="spellEnd"/>
      <w:r w:rsidRPr="00942A67">
        <w:t xml:space="preserve"> справами </w:t>
      </w:r>
      <w:proofErr w:type="gramStart"/>
      <w:r w:rsidRPr="00942A67">
        <w:t xml:space="preserve">та  </w:t>
      </w:r>
      <w:proofErr w:type="spellStart"/>
      <w:r w:rsidRPr="00942A67">
        <w:t>відділ</w:t>
      </w:r>
      <w:proofErr w:type="spellEnd"/>
      <w:proofErr w:type="gramEnd"/>
      <w:r w:rsidR="00F8182D">
        <w:rPr>
          <w:lang w:val="uk-UA"/>
        </w:rPr>
        <w:t xml:space="preserve"> </w:t>
      </w:r>
      <w:proofErr w:type="spellStart"/>
      <w:r w:rsidRPr="00942A67">
        <w:t>організаційної</w:t>
      </w:r>
      <w:proofErr w:type="spellEnd"/>
      <w:r w:rsidR="00F8182D">
        <w:rPr>
          <w:lang w:val="uk-UA"/>
        </w:rPr>
        <w:t xml:space="preserve"> </w:t>
      </w:r>
      <w:proofErr w:type="spellStart"/>
      <w:r w:rsidRPr="00942A67">
        <w:t>роботи</w:t>
      </w:r>
      <w:proofErr w:type="spellEnd"/>
      <w:r w:rsidRPr="00942A67">
        <w:t xml:space="preserve">, </w:t>
      </w:r>
      <w:proofErr w:type="spellStart"/>
      <w:r w:rsidRPr="00942A67">
        <w:t>діловодства</w:t>
      </w:r>
      <w:proofErr w:type="spellEnd"/>
      <w:r w:rsidRPr="00942A67">
        <w:t xml:space="preserve"> та контролю.</w:t>
      </w:r>
    </w:p>
    <w:p w:rsidR="00F06A23" w:rsidRDefault="00F06A23" w:rsidP="00F06A23">
      <w:pPr>
        <w:pStyle w:val="1"/>
        <w:numPr>
          <w:ilvl w:val="0"/>
          <w:numId w:val="1"/>
        </w:numPr>
        <w:tabs>
          <w:tab w:val="left" w:pos="906"/>
        </w:tabs>
        <w:spacing w:after="0"/>
        <w:ind w:firstLine="560"/>
        <w:jc w:val="both"/>
      </w:pPr>
      <w:r>
        <w:rPr>
          <w:color w:val="000000"/>
          <w:lang w:val="uk-UA" w:eastAsia="uk-UA" w:bidi="uk-UA"/>
        </w:rPr>
        <w:t>Контроль за виконанням рішення покласти на секретаря міської ради,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CF0692" w:rsidRDefault="00CF0692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CF0692" w:rsidRDefault="00CF0692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Pr="00DD5EAF" w:rsidRDefault="00DD5EAF" w:rsidP="00F06A23">
      <w:pPr>
        <w:pStyle w:val="1"/>
        <w:spacing w:after="0"/>
        <w:ind w:firstLine="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Міський голова</w:t>
      </w: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  <w:t>Сергій АНАНКО</w:t>
      </w: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DD5EAF" w:rsidRDefault="00DD5EAF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DD5EAF" w:rsidRDefault="00DD5EAF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942A67" w:rsidRDefault="00942A67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942A67" w:rsidRDefault="00942A67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Default="00F06A23" w:rsidP="00F06A23">
      <w:pPr>
        <w:pStyle w:val="1"/>
        <w:spacing w:after="0"/>
        <w:ind w:firstLine="0"/>
        <w:jc w:val="both"/>
        <w:rPr>
          <w:color w:val="000000"/>
          <w:lang w:eastAsia="uk-UA" w:bidi="uk-UA"/>
        </w:rPr>
      </w:pPr>
    </w:p>
    <w:p w:rsidR="00F06A23" w:rsidRPr="00C66CAD" w:rsidRDefault="00F06A23" w:rsidP="00F06A23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E03B98">
        <w:rPr>
          <w:rFonts w:ascii="Times New Roman" w:hAnsi="Times New Roman"/>
          <w:sz w:val="28"/>
          <w:szCs w:val="28"/>
        </w:rPr>
        <w:t>ПОГОДЖЕНО</w:t>
      </w:r>
    </w:p>
    <w:p w:rsidR="00F06A23" w:rsidRPr="00C66CAD" w:rsidRDefault="00F06A23" w:rsidP="00F06A23">
      <w:pPr>
        <w:pStyle w:val="a7"/>
        <w:spacing w:after="0"/>
        <w:rPr>
          <w:rFonts w:cs="Times New Roman"/>
          <w:sz w:val="28"/>
          <w:szCs w:val="28"/>
          <w:lang w:val="uk-UA"/>
        </w:rPr>
      </w:pPr>
    </w:p>
    <w:p w:rsidR="00F06A23" w:rsidRPr="00C66CAD" w:rsidRDefault="00F06A23" w:rsidP="00F06A23">
      <w:pPr>
        <w:pStyle w:val="a7"/>
        <w:spacing w:after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Секретар міської ради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DD5EAF">
        <w:rPr>
          <w:rFonts w:cs="Times New Roman"/>
          <w:sz w:val="28"/>
          <w:szCs w:val="28"/>
          <w:lang w:val="uk-UA"/>
        </w:rPr>
        <w:tab/>
      </w:r>
      <w:r w:rsidR="00DD5EAF">
        <w:rPr>
          <w:rFonts w:cs="Times New Roman"/>
          <w:sz w:val="28"/>
          <w:szCs w:val="28"/>
          <w:lang w:val="uk-UA"/>
        </w:rPr>
        <w:tab/>
      </w:r>
      <w:r w:rsidR="00DD5EAF">
        <w:rPr>
          <w:rFonts w:cs="Times New Roman"/>
          <w:sz w:val="28"/>
          <w:szCs w:val="28"/>
          <w:lang w:val="uk-UA"/>
        </w:rPr>
        <w:tab/>
      </w:r>
      <w:r w:rsidRPr="00C66CAD">
        <w:rPr>
          <w:rFonts w:cs="Times New Roman"/>
          <w:sz w:val="28"/>
          <w:szCs w:val="28"/>
          <w:lang w:val="uk-UA"/>
        </w:rPr>
        <w:t>Юрій СТУДАНС</w:t>
      </w:r>
    </w:p>
    <w:p w:rsidR="00F06A23" w:rsidRPr="00C66CAD" w:rsidRDefault="00F06A23" w:rsidP="00F06A23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06A23" w:rsidRPr="00C66CAD" w:rsidRDefault="00F06A23" w:rsidP="00F06A23">
      <w:pPr>
        <w:pStyle w:val="a9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  <w:lang w:val="uk-UA"/>
        </w:rPr>
      </w:pPr>
      <w:r w:rsidRPr="00C66CAD">
        <w:rPr>
          <w:rStyle w:val="a6"/>
          <w:b w:val="0"/>
          <w:color w:val="000000"/>
          <w:sz w:val="28"/>
          <w:szCs w:val="28"/>
          <w:lang w:val="uk-UA"/>
        </w:rPr>
        <w:t>Постійна комісія міської ради з питань</w:t>
      </w:r>
    </w:p>
    <w:p w:rsidR="00F06A23" w:rsidRPr="00C66CAD" w:rsidRDefault="00F06A23" w:rsidP="00F06A23">
      <w:pPr>
        <w:pStyle w:val="a9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  <w:lang w:val="uk-UA"/>
        </w:rPr>
      </w:pPr>
      <w:r w:rsidRPr="00C66CAD">
        <w:rPr>
          <w:rStyle w:val="a6"/>
          <w:b w:val="0"/>
          <w:color w:val="000000"/>
          <w:sz w:val="28"/>
          <w:szCs w:val="28"/>
          <w:lang w:val="uk-UA"/>
        </w:rPr>
        <w:t>місцевого самоврядування, депутатської</w:t>
      </w:r>
    </w:p>
    <w:p w:rsidR="00B974B0" w:rsidRDefault="00F06A23" w:rsidP="00F06A23">
      <w:pPr>
        <w:pStyle w:val="a9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  <w:lang w:val="uk-UA"/>
        </w:rPr>
      </w:pPr>
      <w:r w:rsidRPr="00C66CAD">
        <w:rPr>
          <w:rStyle w:val="a6"/>
          <w:b w:val="0"/>
          <w:color w:val="000000"/>
          <w:sz w:val="28"/>
          <w:szCs w:val="28"/>
          <w:lang w:val="uk-UA"/>
        </w:rPr>
        <w:t xml:space="preserve">діяльності, законності, запобігання </w:t>
      </w:r>
    </w:p>
    <w:p w:rsidR="00F06A23" w:rsidRPr="00B974B0" w:rsidRDefault="00F06A23" w:rsidP="00F06A23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C66CAD">
        <w:rPr>
          <w:rStyle w:val="a6"/>
          <w:b w:val="0"/>
          <w:color w:val="000000"/>
          <w:sz w:val="28"/>
          <w:szCs w:val="28"/>
          <w:lang w:val="uk-UA"/>
        </w:rPr>
        <w:t>корупції,</w:t>
      </w:r>
      <w:r w:rsidR="00B974B0">
        <w:rPr>
          <w:rStyle w:val="a6"/>
          <w:b w:val="0"/>
          <w:color w:val="000000"/>
          <w:sz w:val="28"/>
          <w:szCs w:val="28"/>
          <w:lang w:val="uk-UA"/>
        </w:rPr>
        <w:t xml:space="preserve"> надзвичайних ситуацій</w:t>
      </w:r>
      <w:r w:rsidR="00B974B0">
        <w:rPr>
          <w:rStyle w:val="a6"/>
          <w:b w:val="0"/>
          <w:color w:val="000000"/>
          <w:sz w:val="28"/>
          <w:szCs w:val="28"/>
          <w:lang w:val="uk-UA"/>
        </w:rPr>
        <w:tab/>
      </w:r>
      <w:r w:rsidR="00B974B0">
        <w:rPr>
          <w:rStyle w:val="a6"/>
          <w:b w:val="0"/>
          <w:color w:val="000000"/>
          <w:sz w:val="28"/>
          <w:szCs w:val="28"/>
          <w:lang w:val="uk-UA"/>
        </w:rPr>
        <w:tab/>
      </w:r>
      <w:r w:rsidR="00DD5EAF">
        <w:rPr>
          <w:rStyle w:val="a6"/>
          <w:b w:val="0"/>
          <w:color w:val="000000"/>
          <w:sz w:val="28"/>
          <w:szCs w:val="28"/>
          <w:lang w:val="uk-UA"/>
        </w:rPr>
        <w:tab/>
      </w:r>
      <w:r w:rsidR="00DD5EAF">
        <w:rPr>
          <w:rStyle w:val="a6"/>
          <w:b w:val="0"/>
          <w:color w:val="000000"/>
          <w:sz w:val="28"/>
          <w:szCs w:val="28"/>
          <w:lang w:val="uk-UA"/>
        </w:rPr>
        <w:tab/>
      </w:r>
      <w:r w:rsidRPr="00C66CAD">
        <w:rPr>
          <w:color w:val="000000"/>
          <w:sz w:val="28"/>
          <w:szCs w:val="28"/>
          <w:lang w:val="uk-UA"/>
        </w:rPr>
        <w:t>Марина ФЕДОРЕНКО</w:t>
      </w:r>
    </w:p>
    <w:p w:rsidR="00F06A23" w:rsidRPr="00C66CAD" w:rsidRDefault="00F06A23" w:rsidP="00F06A23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EAF" w:rsidRPr="00DD5EAF" w:rsidRDefault="00DD5EAF" w:rsidP="00DD5EAF">
      <w:pPr>
        <w:tabs>
          <w:tab w:val="num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5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  <w:r w:rsidRPr="00DD5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ЯЦЕНКО</w:t>
      </w:r>
    </w:p>
    <w:p w:rsidR="00DD5EAF" w:rsidRPr="00DD5EAF" w:rsidRDefault="00DD5EAF" w:rsidP="00DD5EAF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5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D5EAF" w:rsidRPr="00DD5EAF" w:rsidRDefault="00DD5EAF" w:rsidP="00DD5EAF">
      <w:pPr>
        <w:tabs>
          <w:tab w:val="num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5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  <w:r w:rsidRPr="00DD5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СІЛКО</w:t>
      </w:r>
      <w:r w:rsidRPr="00DD5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D5EAF" w:rsidRPr="00DD5EAF" w:rsidRDefault="00DD5EAF" w:rsidP="00DD5EAF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DD5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53E56" w:rsidRPr="00F8182D" w:rsidRDefault="00DD5EAF" w:rsidP="00F8182D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D5E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Начальник відділу </w:t>
      </w:r>
      <w:r w:rsidRPr="00DD5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організаційної                                                                               роботи,  діловодства та контролю                    </w:t>
      </w:r>
      <w:r w:rsidRPr="00DD5E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F8182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Pr="00DD5E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Людмила ОМЕЛЬЧЕНКО</w:t>
      </w:r>
    </w:p>
    <w:sectPr w:rsidR="00453E56" w:rsidRPr="00F8182D" w:rsidSect="00F06A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2457"/>
    <w:multiLevelType w:val="multilevel"/>
    <w:tmpl w:val="9C749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690"/>
    <w:rsid w:val="001D79BF"/>
    <w:rsid w:val="002F2690"/>
    <w:rsid w:val="00453E56"/>
    <w:rsid w:val="00942A67"/>
    <w:rsid w:val="00AA7D5B"/>
    <w:rsid w:val="00B974B0"/>
    <w:rsid w:val="00CE36B8"/>
    <w:rsid w:val="00CF0692"/>
    <w:rsid w:val="00DD5EAF"/>
    <w:rsid w:val="00F06A23"/>
    <w:rsid w:val="00F5085C"/>
    <w:rsid w:val="00F8182D"/>
    <w:rsid w:val="00FF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F6FC6118-3813-4924-B933-56EEFA21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6A2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06A23"/>
    <w:pPr>
      <w:widowControl w:val="0"/>
      <w:spacing w:after="30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Subtitle"/>
    <w:basedOn w:val="a"/>
    <w:next w:val="a"/>
    <w:link w:val="a5"/>
    <w:qFormat/>
    <w:rsid w:val="00F06A23"/>
    <w:pPr>
      <w:widowControl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customStyle="1" w:styleId="a5">
    <w:name w:val="Подзаголовок Знак"/>
    <w:basedOn w:val="a0"/>
    <w:link w:val="a4"/>
    <w:rsid w:val="00F06A23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6">
    <w:name w:val="Strong"/>
    <w:uiPriority w:val="22"/>
    <w:qFormat/>
    <w:rsid w:val="00F06A23"/>
    <w:rPr>
      <w:b/>
      <w:bCs/>
    </w:rPr>
  </w:style>
  <w:style w:type="paragraph" w:styleId="a7">
    <w:name w:val="Body Text"/>
    <w:basedOn w:val="a"/>
    <w:link w:val="a8"/>
    <w:rsid w:val="00F06A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F06A2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F0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EAF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CE36B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8"/>
      <w:lang w:val="uk-UA" w:eastAsia="x-none"/>
    </w:rPr>
  </w:style>
  <w:style w:type="character" w:customStyle="1" w:styleId="ad">
    <w:name w:val="Название Знак"/>
    <w:basedOn w:val="a0"/>
    <w:link w:val="ac"/>
    <w:uiPriority w:val="99"/>
    <w:rsid w:val="00CE36B8"/>
    <w:rPr>
      <w:rFonts w:ascii="Courier New" w:eastAsia="Times New Roman" w:hAnsi="Courier New" w:cs="Times New Roman"/>
      <w:b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4761-0A09-4D66-8CD2-CFE035C4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Iнна</dc:creator>
  <cp:lastModifiedBy>Александра</cp:lastModifiedBy>
  <cp:revision>3</cp:revision>
  <cp:lastPrinted>2022-07-29T09:13:00Z</cp:lastPrinted>
  <dcterms:created xsi:type="dcterms:W3CDTF">2022-08-01T11:28:00Z</dcterms:created>
  <dcterms:modified xsi:type="dcterms:W3CDTF">2022-08-31T07:46:00Z</dcterms:modified>
</cp:coreProperties>
</file>