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74C75" w:rsidRPr="007B3160" w:rsidTr="00F733E4">
        <w:trPr>
          <w:trHeight w:val="3827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74C75" w:rsidRDefault="00D74C75" w:rsidP="00F733E4">
            <w:pPr>
              <w:pStyle w:val="af2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D74C75" w:rsidRDefault="00D74C75" w:rsidP="006E4355">
            <w:pPr>
              <w:pStyle w:val="af2"/>
              <w:keepNext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374275" w:rsidRDefault="0026091F" w:rsidP="00374275">
            <w:pPr>
              <w:pStyle w:val="af2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8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70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71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73" style="position:absolute;left:168;top:220;width:68;height:297" coordsize="68,297" path="m32,43l48,93,62,196r6,50l48,259,30,282r-6,15l,297,,,3,,32,43xe" stroked="f">
                    <v:path arrowok="t"/>
                  </v:shape>
                  <v:shape id="_x0000_s1074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5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6" style="position:absolute;left:168;top:560;width:103;height:120" coordsize="103,120" path="m35,25l60,47,94,61r9,1l97,108r,12l,120,,,23,,35,25xe" stroked="f">
                    <v:path arrowok="t"/>
                  </v:shape>
                  <v:shape id="_x0000_s1077" style="position:absolute;left:493;top:561;width:103;height:121" coordsize="103,121" path="m103,121r-95,l3,72,,67,,61,47,46,73,17,79,r24,l103,121xe" stroked="f">
                    <v:path arrowok="t"/>
                  </v:shape>
                  <v:shape id="_x0000_s1078" style="position:absolute;left:309;top:633;width:50;height:47" coordsize="50,47" path="m35,13l49,31r1,12l50,47,,47,7,,20,3,35,13xe" stroked="f">
                    <v:path arrowok="t"/>
                  </v:shape>
                  <v:shape id="_x0000_s1079" style="position:absolute;left:404;top:633;width:51;height:47" coordsize="51,47" path="m51,39r,8l,47,7,22,18,10,37,r8,l51,39xe" stroked="f">
                    <v:path arrowok="t"/>
                  </v:shape>
                  <v:shape id="_x0000_s1080" style="position:absolute;left:313;top:723;width:46;height:81" coordsize="46,81" path="m46,81l22,53,3,10,,,46,r,81xe" stroked="f">
                    <v:path arrowok="t"/>
                  </v:shape>
                  <v:shape id="_x0000_s1081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74275" w:rsidRDefault="00374275" w:rsidP="00374275">
            <w:pPr>
              <w:pStyle w:val="af2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374275" w:rsidRDefault="00374275" w:rsidP="00374275">
            <w:pPr>
              <w:pStyle w:val="af2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374275" w:rsidRDefault="00ED05D5" w:rsidP="00374275">
            <w:pPr>
              <w:pStyle w:val="af2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>LVIII</w:t>
            </w:r>
            <w:r w:rsidRPr="00ED05D5">
              <w:rPr>
                <w:rFonts w:ascii="Times New Roman" w:hAnsi="Times New Roman"/>
                <w:bCs w:val="0"/>
                <w:lang w:val="ru-RU" w:eastAsia="ru-RU"/>
              </w:rPr>
              <w:t xml:space="preserve"> </w:t>
            </w:r>
            <w:r w:rsidR="00374275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374275" w:rsidRDefault="00374275" w:rsidP="00374275">
            <w:pPr>
              <w:pStyle w:val="af2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>Р І Ш Е Н Н Я</w:t>
            </w:r>
          </w:p>
          <w:p w:rsidR="00374275" w:rsidRPr="00ED05D5" w:rsidRDefault="000D5FAB" w:rsidP="00AD7EC3">
            <w:pPr>
              <w:pStyle w:val="af2"/>
              <w:keepNext/>
              <w:tabs>
                <w:tab w:val="left" w:pos="72"/>
                <w:tab w:val="left" w:pos="252"/>
                <w:tab w:val="left" w:pos="612"/>
                <w:tab w:val="left" w:pos="7815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  </w:t>
            </w:r>
            <w:r w:rsidR="00ED05D5">
              <w:rPr>
                <w:rFonts w:ascii="Times New Roman" w:hAnsi="Times New Roman"/>
                <w:b w:val="0"/>
                <w:bCs w:val="0"/>
                <w:lang w:val="en-US" w:eastAsia="ru-RU"/>
              </w:rPr>
              <w:t>22.02.2023</w:t>
            </w:r>
            <w:r w:rsidR="00AD7EC3">
              <w:rPr>
                <w:rFonts w:ascii="Times New Roman" w:hAnsi="Times New Roman"/>
                <w:b w:val="0"/>
                <w:bCs w:val="0"/>
                <w:lang w:eastAsia="ru-RU"/>
              </w:rPr>
              <w:tab/>
            </w:r>
            <w:r w:rsidR="009F29E4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 w:rsidR="00ED05D5">
              <w:rPr>
                <w:rFonts w:ascii="Times New Roman" w:hAnsi="Times New Roman"/>
                <w:b w:val="0"/>
                <w:bCs w:val="0"/>
                <w:lang w:val="en-US" w:eastAsia="ru-RU"/>
              </w:rPr>
              <w:t>58-40/VIII</w:t>
            </w:r>
          </w:p>
          <w:p w:rsidR="00D74C75" w:rsidRPr="007B3160" w:rsidRDefault="00D74C75" w:rsidP="00F733E4">
            <w:pPr>
              <w:rPr>
                <w:sz w:val="2"/>
                <w:szCs w:val="2"/>
              </w:rPr>
            </w:pPr>
          </w:p>
        </w:tc>
      </w:tr>
    </w:tbl>
    <w:p w:rsidR="00B90BD0" w:rsidRPr="00B90BD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Програми </w:t>
      </w:r>
    </w:p>
    <w:p w:rsidR="00B90BD0" w:rsidRPr="00B90BD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поповнення статутного капіталу </w:t>
      </w:r>
    </w:p>
    <w:p w:rsidR="00B90BD0" w:rsidRPr="00B90BD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Смілянського комунального</w:t>
      </w:r>
    </w:p>
    <w:p w:rsidR="000D792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«Вод Гео» на </w:t>
      </w:r>
    </w:p>
    <w:p w:rsidR="00B90BD0" w:rsidRPr="00B90BD0" w:rsidRDefault="000D5FAB" w:rsidP="000D792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2023-2024 роки</w:t>
      </w:r>
    </w:p>
    <w:p w:rsidR="00B90BD0" w:rsidRPr="00B90BD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B90BD0" w:rsidP="00461EE2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ст. 17, п. 22 ч. 1 ст. 26, п.3 ч. 4 ст. 42, ч. 1 ст.59 Закону України від 21.05.1997 № 280/97-ВР «Про місцеве самоврядування в Україні», ст. 70, п. 5 ч.1 ст. 91 Бюджетного кодексу України від 08.07.2010</w:t>
      </w:r>
      <w:r w:rsidR="0046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№ 2456-</w:t>
      </w:r>
      <w:r w:rsidRPr="00B90BD0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, ч. 4 ст. 78 Господарського Кодексу України від 16.01.2003</w:t>
      </w:r>
      <w:r w:rsidR="000D7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№ 436-</w:t>
      </w:r>
      <w:r w:rsidRPr="00B90BD0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, з метою організації та забезпечення стабільної роботи Смілянського комунального підприємства «Вод Гео», міська рада </w:t>
      </w:r>
    </w:p>
    <w:p w:rsidR="00B90BD0" w:rsidRPr="00B90BD0" w:rsidRDefault="00B90BD0" w:rsidP="00D7338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ВИРІШИЛА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90BD0" w:rsidRPr="00B90BD0" w:rsidRDefault="00B90BD0" w:rsidP="00B90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0D5FAB" w:rsidP="00B90BD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 Програму</w:t>
      </w:r>
      <w:r w:rsidR="00B90BD0"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поповнення статутного капіталу Смілянського комунального підприємства «Вод</w:t>
      </w:r>
      <w:r w:rsidR="00742566" w:rsidRPr="007425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Гео» на 2023-2024 роки згідно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з додатком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(додається).</w:t>
      </w:r>
    </w:p>
    <w:p w:rsidR="00B90BD0" w:rsidRPr="00B90BD0" w:rsidRDefault="00B90BD0" w:rsidP="00B90BD0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EE2">
        <w:rPr>
          <w:rFonts w:ascii="Times New Roman" w:eastAsia="Times New Roman" w:hAnsi="Times New Roman"/>
          <w:sz w:val="28"/>
          <w:szCs w:val="28"/>
          <w:lang w:eastAsia="ru-RU"/>
        </w:rPr>
        <w:t>Фінансовому</w:t>
      </w:r>
      <w:r w:rsidR="0046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EE2">
        <w:rPr>
          <w:rFonts w:ascii="Times New Roman" w:eastAsia="Times New Roman" w:hAnsi="Times New Roman"/>
          <w:sz w:val="28"/>
          <w:szCs w:val="28"/>
          <w:lang w:eastAsia="ru-RU"/>
        </w:rPr>
        <w:t>управлінню</w:t>
      </w:r>
      <w:r w:rsidR="0046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EE2">
        <w:rPr>
          <w:rFonts w:ascii="Times New Roman" w:eastAsia="Times New Roman" w:hAnsi="Times New Roman"/>
          <w:sz w:val="28"/>
          <w:szCs w:val="28"/>
          <w:lang w:eastAsia="ru-RU"/>
        </w:rPr>
        <w:t>забезпечити фінансування видатків, передбачених Програмо</w:t>
      </w:r>
      <w:r w:rsidR="000D5FAB">
        <w:rPr>
          <w:rFonts w:ascii="Times New Roman" w:eastAsia="Times New Roman" w:hAnsi="Times New Roman"/>
          <w:sz w:val="28"/>
          <w:szCs w:val="28"/>
          <w:lang w:eastAsia="ru-RU"/>
        </w:rPr>
        <w:t xml:space="preserve">ю в межах коштів, затверджених </w:t>
      </w:r>
      <w:r w:rsidRPr="00461EE2">
        <w:rPr>
          <w:rFonts w:ascii="Times New Roman" w:eastAsia="Times New Roman" w:hAnsi="Times New Roman"/>
          <w:sz w:val="28"/>
          <w:szCs w:val="28"/>
          <w:lang w:eastAsia="ru-RU"/>
        </w:rPr>
        <w:t>рішенням міської ради.</w:t>
      </w:r>
    </w:p>
    <w:p w:rsidR="00B90BD0" w:rsidRPr="00B90BD0" w:rsidRDefault="00B90BD0" w:rsidP="00B90BD0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B90BD0" w:rsidRPr="00B90BD0" w:rsidRDefault="00B90BD0" w:rsidP="00B90BD0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житлово-комунального господарства.</w:t>
      </w:r>
    </w:p>
    <w:p w:rsidR="006E4355" w:rsidRDefault="006E4355" w:rsidP="00FB61C6">
      <w:pPr>
        <w:tabs>
          <w:tab w:val="left" w:pos="6101"/>
        </w:tabs>
        <w:rPr>
          <w:rFonts w:ascii="Times New Roman" w:hAnsi="Times New Roman"/>
          <w:sz w:val="28"/>
          <w:szCs w:val="28"/>
          <w:lang w:eastAsia="ru-RU"/>
        </w:rPr>
      </w:pPr>
    </w:p>
    <w:p w:rsidR="00B90BD0" w:rsidRPr="00FB61C6" w:rsidRDefault="00FB61C6" w:rsidP="00FB61C6">
      <w:pPr>
        <w:tabs>
          <w:tab w:val="left" w:pos="6101"/>
        </w:tabs>
        <w:rPr>
          <w:rFonts w:ascii="Times New Roman" w:hAnsi="Times New Roman"/>
          <w:sz w:val="28"/>
          <w:szCs w:val="28"/>
          <w:lang w:eastAsia="ru-RU"/>
        </w:rPr>
      </w:pPr>
      <w:r w:rsidRPr="00FB61C6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FB61C6">
        <w:rPr>
          <w:rFonts w:ascii="Times New Roman" w:hAnsi="Times New Roman"/>
          <w:sz w:val="28"/>
          <w:szCs w:val="28"/>
          <w:lang w:eastAsia="ru-RU"/>
        </w:rPr>
        <w:tab/>
      </w:r>
      <w:r w:rsidR="006E4355">
        <w:rPr>
          <w:rFonts w:ascii="Times New Roman" w:hAnsi="Times New Roman"/>
          <w:sz w:val="28"/>
          <w:szCs w:val="28"/>
          <w:lang w:eastAsia="ru-RU"/>
        </w:rPr>
        <w:tab/>
      </w:r>
      <w:r w:rsidR="006E4355">
        <w:rPr>
          <w:rFonts w:ascii="Times New Roman" w:hAnsi="Times New Roman"/>
          <w:sz w:val="28"/>
          <w:szCs w:val="28"/>
          <w:lang w:eastAsia="ru-RU"/>
        </w:rPr>
        <w:tab/>
      </w:r>
      <w:r w:rsidRPr="00FB61C6">
        <w:rPr>
          <w:rFonts w:ascii="Times New Roman" w:hAnsi="Times New Roman"/>
          <w:sz w:val="28"/>
          <w:szCs w:val="28"/>
          <w:lang w:eastAsia="ru-RU"/>
        </w:rPr>
        <w:t>Сергій АНАНКО</w:t>
      </w: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Pr="00B90BD0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0D7920" w:rsidRDefault="000D792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7920" w:rsidRDefault="000D792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52386" w:rsidRDefault="00152386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0D7920" w:rsidRDefault="00B90BD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7920">
        <w:rPr>
          <w:rFonts w:ascii="Times New Roman" w:eastAsia="Times New Roman" w:hAnsi="Times New Roman"/>
          <w:sz w:val="28"/>
          <w:szCs w:val="28"/>
          <w:lang w:val="ru-RU" w:eastAsia="ru-RU"/>
        </w:rPr>
        <w:t>ПОГОДЖЕНО</w:t>
      </w:r>
    </w:p>
    <w:p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Секретар міської ради                        </w:t>
      </w:r>
      <w:r w:rsidR="00F934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</w:t>
      </w:r>
      <w:r w:rsidR="008177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Юрій СТУДАНС</w:t>
      </w:r>
    </w:p>
    <w:p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Постійна</w:t>
      </w:r>
      <w:r w:rsidR="00F934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комісія міської ради з питань 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місцевого бюджету, фінансів, 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податкової політики, розвитку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підприємництва, захисту прав </w:t>
      </w:r>
    </w:p>
    <w:p w:rsidR="00B90BD0" w:rsidRPr="00B90BD0" w:rsidRDefault="00B90BD0" w:rsidP="00817796">
      <w:pPr>
        <w:tabs>
          <w:tab w:val="left" w:pos="6237"/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споживачів, комунальної власності                  </w:t>
      </w:r>
      <w:r w:rsidR="00F934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8177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>Юлія ЛЮБЧЕНКО</w:t>
      </w:r>
    </w:p>
    <w:p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Постійна</w:t>
      </w:r>
      <w:r w:rsidR="00F934A3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комісія міської ради</w:t>
      </w:r>
    </w:p>
    <w:p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 питань житлово-комунального</w:t>
      </w:r>
    </w:p>
    <w:p w:rsidR="009D48C6" w:rsidRPr="009D48C6" w:rsidRDefault="00B90BD0" w:rsidP="00817796">
      <w:pPr>
        <w:tabs>
          <w:tab w:val="left" w:pos="4677"/>
          <w:tab w:val="left" w:pos="6096"/>
          <w:tab w:val="left" w:pos="708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господарства                                    </w:t>
      </w:r>
      <w:r w:rsidR="00F934A3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                         </w:t>
      </w:r>
      <w:r w:rsidR="00817796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</w:t>
      </w:r>
      <w:r w:rsidR="009D48C6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Олег КНИЖ</w:t>
      </w:r>
    </w:p>
    <w:p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B90BD0" w:rsidP="00B90BD0">
      <w:pPr>
        <w:tabs>
          <w:tab w:val="left" w:pos="6480"/>
          <w:tab w:val="left" w:pos="7088"/>
          <w:tab w:val="left" w:pos="7371"/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Заступник міського голови                               </w:t>
      </w:r>
      <w:r w:rsidR="00F934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8177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Богдан ДУБОВСЬКИЙ</w:t>
      </w:r>
    </w:p>
    <w:p w:rsidR="00B90BD0" w:rsidRPr="00B90BD0" w:rsidRDefault="00B90BD0" w:rsidP="00B90BD0">
      <w:pPr>
        <w:tabs>
          <w:tab w:val="left" w:pos="771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B90BD0" w:rsidRPr="00817796" w:rsidRDefault="00B90BD0" w:rsidP="00B90BD0">
      <w:pPr>
        <w:tabs>
          <w:tab w:val="left" w:pos="771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Фінансове</w:t>
      </w:r>
      <w:r w:rsidR="00742566" w:rsidRPr="007B5B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управління                           </w:t>
      </w:r>
      <w:r w:rsidR="00F934A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</w:t>
      </w:r>
      <w:r w:rsidR="00817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>Юлія ЛЮБЧЕНКО</w:t>
      </w:r>
    </w:p>
    <w:p w:rsidR="00B90BD0" w:rsidRPr="00B90BD0" w:rsidRDefault="00B90BD0" w:rsidP="00B90BD0">
      <w:pPr>
        <w:spacing w:after="0" w:line="240" w:lineRule="auto"/>
        <w:rPr>
          <w:rFonts w:eastAsia="Times New Roman"/>
          <w:spacing w:val="6"/>
          <w:sz w:val="28"/>
          <w:szCs w:val="28"/>
          <w:lang w:eastAsia="ru-RU"/>
        </w:rPr>
      </w:pPr>
    </w:p>
    <w:p w:rsidR="00B90BD0" w:rsidRPr="00817796" w:rsidRDefault="00B90BD0" w:rsidP="00B90BD0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Юридичний</w:t>
      </w:r>
      <w:r w:rsidR="00F934A3" w:rsidRPr="00817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відділ</w:t>
      </w:r>
      <w:r w:rsidR="00F934A3" w:rsidRPr="008177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Оксана СІЛКО</w:t>
      </w:r>
    </w:p>
    <w:p w:rsidR="00B90BD0" w:rsidRPr="00817796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B90BD0" w:rsidP="00B90BD0">
      <w:pPr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управління</w:t>
      </w:r>
    </w:p>
    <w:p w:rsidR="000D5FAB" w:rsidRDefault="00B90BD0" w:rsidP="00152386">
      <w:pPr>
        <w:tabs>
          <w:tab w:val="left" w:pos="6237"/>
        </w:tabs>
        <w:spacing w:after="0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житлово-комунального господарс</w:t>
      </w:r>
      <w:r w:rsidR="00FB61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тва                     </w:t>
      </w:r>
      <w:r w:rsidR="00F934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FB61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177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B5BAD">
        <w:rPr>
          <w:rFonts w:ascii="Times New Roman" w:eastAsia="Times New Roman" w:hAnsi="Times New Roman"/>
          <w:sz w:val="28"/>
          <w:szCs w:val="28"/>
          <w:lang w:val="ru-RU" w:eastAsia="ru-RU"/>
        </w:rPr>
        <w:t>Євгеній АВРАМЕНКО</w:t>
      </w:r>
    </w:p>
    <w:p w:rsidR="000D5FAB" w:rsidRDefault="000D5FAB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Додаток  </w:t>
      </w:r>
    </w:p>
    <w:p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ЗАТВЕРДЖЕНО</w:t>
      </w:r>
    </w:p>
    <w:p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рішення міської ради</w:t>
      </w:r>
    </w:p>
    <w:p w:rsidR="005C2891" w:rsidRPr="009F29E4" w:rsidRDefault="007A028F" w:rsidP="005C2891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52386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від</w:t>
      </w:r>
      <w:r w:rsidR="00ED05D5" w:rsidRPr="009F29E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22.02.2023</w:t>
      </w:r>
      <w:r w:rsidR="00152386" w:rsidRPr="00152386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№</w:t>
      </w:r>
      <w:r w:rsidR="00ED05D5" w:rsidRPr="009F29E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58-40/</w:t>
      </w:r>
      <w:r w:rsidR="00ED05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:rsidR="00152386" w:rsidRPr="009F29E4" w:rsidRDefault="00152386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C6C" w:rsidRPr="000D7920" w:rsidRDefault="007B0C6C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Програма</w:t>
      </w:r>
    </w:p>
    <w:p w:rsidR="007B0C6C" w:rsidRPr="000D7920" w:rsidRDefault="000D5FAB" w:rsidP="006C02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поповнення 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статутного капіталу 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Смілянського комунального підприємства «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Вод Гео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2023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роки</w:t>
      </w:r>
    </w:p>
    <w:p w:rsidR="006C0224" w:rsidRPr="007B0C6C" w:rsidRDefault="006C0224" w:rsidP="006C02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0453C" w:rsidRPr="007B0C6C" w:rsidRDefault="007A41AE" w:rsidP="006C0224">
      <w:pPr>
        <w:pStyle w:val="a9"/>
        <w:numPr>
          <w:ilvl w:val="0"/>
          <w:numId w:val="8"/>
        </w:num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Загальна характеристика Програми</w:t>
      </w:r>
    </w:p>
    <w:p w:rsidR="00C0453C" w:rsidRPr="00B90BD0" w:rsidRDefault="00D73389" w:rsidP="006C022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1.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Ініціатор розроблення Програми: Смілянське комунальне підприємство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80E6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Вод Гео».</w:t>
      </w:r>
    </w:p>
    <w:p w:rsidR="007A41AE" w:rsidRPr="00B90BD0" w:rsidRDefault="000D5FAB" w:rsidP="006C022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Розробник Програми: </w:t>
      </w:r>
      <w:r w:rsidR="00A52CF4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правління житлово-комунального господарства виконавчого комітету Смілянської міської ради.</w:t>
      </w:r>
    </w:p>
    <w:p w:rsidR="00C0453C" w:rsidRPr="00B90BD0" w:rsidRDefault="006C0224" w:rsidP="000D5FAB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3.</w:t>
      </w:r>
      <w:r w:rsidR="000D5FA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Відповідальний виконавець Програми: Смілянське комунальне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підприємство</w:t>
      </w:r>
      <w:r w:rsidR="00157A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Вод Гео» (далі</w:t>
      </w:r>
      <w:r w:rsidR="003230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СКП «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Вод Гео»)</w:t>
      </w:r>
    </w:p>
    <w:p w:rsidR="00C0453C" w:rsidRPr="00B90BD0" w:rsidRDefault="00D74C75" w:rsidP="00157A83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Учасники Програми: Сміля</w:t>
      </w:r>
      <w:r w:rsidR="00D73389">
        <w:rPr>
          <w:rFonts w:ascii="Times New Roman" w:eastAsia="Times New Roman" w:hAnsi="Times New Roman"/>
          <w:sz w:val="28"/>
          <w:szCs w:val="28"/>
          <w:lang w:val="uk-UA" w:eastAsia="uk-UA"/>
        </w:rPr>
        <w:t>нське комунальне підприємство «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Вод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Гео»,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житлово-комунального господарства виконавчого комітету Смілянської міської ради,</w:t>
      </w:r>
      <w:r w:rsidR="000D79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фінансове управління виконавчого комітету Смілянської міської ради.</w:t>
      </w:r>
    </w:p>
    <w:p w:rsidR="00C0453C" w:rsidRPr="00B90BD0" w:rsidRDefault="00D74C75" w:rsidP="006C022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Термін реалізації Програми: </w:t>
      </w:r>
      <w:r w:rsidR="000D5FAB">
        <w:rPr>
          <w:rFonts w:ascii="Times New Roman" w:eastAsia="Times New Roman" w:hAnsi="Times New Roman"/>
          <w:sz w:val="28"/>
          <w:szCs w:val="28"/>
          <w:lang w:val="uk-UA" w:eastAsia="uk-UA"/>
        </w:rPr>
        <w:t>2023-2024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роки.</w:t>
      </w:r>
    </w:p>
    <w:p w:rsidR="00C0453C" w:rsidRPr="006D4BE4" w:rsidRDefault="00D74C75" w:rsidP="006D4BE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Загальний обсяг фінансува</w:t>
      </w:r>
      <w:r w:rsidR="003230DA">
        <w:rPr>
          <w:rFonts w:ascii="Times New Roman" w:eastAsia="Times New Roman" w:hAnsi="Times New Roman"/>
          <w:sz w:val="28"/>
          <w:szCs w:val="28"/>
          <w:lang w:val="uk-UA" w:eastAsia="uk-UA"/>
        </w:rPr>
        <w:t>ння П</w:t>
      </w:r>
      <w:r w:rsidR="00C733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рограми </w:t>
      </w:r>
      <w:r w:rsidR="00880E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</w:t>
      </w:r>
      <w:r w:rsidR="00BD6C56" w:rsidRPr="00BD6C56">
        <w:rPr>
          <w:rFonts w:ascii="Times New Roman" w:hAnsi="Times New Roman"/>
          <w:sz w:val="28"/>
          <w:szCs w:val="28"/>
          <w:lang w:val="uk-UA"/>
        </w:rPr>
        <w:t>5</w:t>
      </w:r>
      <w:r w:rsidR="000D5FAB" w:rsidRPr="00BD6C56">
        <w:rPr>
          <w:rFonts w:ascii="Times New Roman" w:hAnsi="Times New Roman"/>
          <w:sz w:val="28"/>
          <w:szCs w:val="28"/>
          <w:lang w:val="uk-UA"/>
        </w:rPr>
        <w:t> 000 000,00</w:t>
      </w:r>
      <w:r w:rsidR="00D73389" w:rsidRPr="001E590B">
        <w:rPr>
          <w:rFonts w:ascii="Times New Roman" w:hAnsi="Times New Roman"/>
          <w:sz w:val="28"/>
          <w:szCs w:val="28"/>
        </w:rPr>
        <w:t xml:space="preserve"> грн.</w:t>
      </w:r>
    </w:p>
    <w:p w:rsidR="000D69C8" w:rsidRPr="00B90BD0" w:rsidRDefault="000D69C8" w:rsidP="006C0224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8A046D" w:rsidRPr="00B90BD0" w:rsidRDefault="007A41AE" w:rsidP="006C022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Актуальна проблема,</w:t>
      </w:r>
    </w:p>
    <w:p w:rsidR="00A70234" w:rsidRPr="00B90BD0" w:rsidRDefault="007A41AE" w:rsidP="006C0224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на розв’язання якої спрямована Програма</w:t>
      </w:r>
    </w:p>
    <w:p w:rsidR="008A046D" w:rsidRDefault="00F56CCE" w:rsidP="00F56CCE">
      <w:pPr>
        <w:shd w:val="clear" w:color="auto" w:fill="FFFFFF"/>
        <w:tabs>
          <w:tab w:val="left" w:pos="142"/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  <w:r w:rsidR="008A046D" w:rsidRPr="00B90BD0">
        <w:rPr>
          <w:rFonts w:ascii="Times New Roman" w:eastAsia="Times New Roman" w:hAnsi="Times New Roman"/>
          <w:sz w:val="28"/>
          <w:szCs w:val="28"/>
          <w:lang w:eastAsia="uk-UA"/>
        </w:rPr>
        <w:t>Смілянське ко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>мунальне підприємство «Вод Гео»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A046D" w:rsidRPr="00B90BD0">
        <w:rPr>
          <w:rFonts w:ascii="Times New Roman" w:eastAsia="Times New Roman" w:hAnsi="Times New Roman"/>
          <w:sz w:val="28"/>
          <w:szCs w:val="28"/>
          <w:lang w:eastAsia="uk-UA"/>
        </w:rPr>
        <w:t>є стратегічно важливим підприємством для Смілянської міської територіальної громади,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A046D" w:rsidRPr="00B90BD0">
        <w:rPr>
          <w:rFonts w:ascii="Times New Roman" w:eastAsia="Times New Roman" w:hAnsi="Times New Roman"/>
          <w:sz w:val="28"/>
          <w:szCs w:val="28"/>
          <w:lang w:eastAsia="uk-UA"/>
        </w:rPr>
        <w:t>яке забезпечує місто послугами з в</w:t>
      </w:r>
      <w:r w:rsidR="0043260E" w:rsidRPr="00B90BD0">
        <w:rPr>
          <w:rFonts w:ascii="Times New Roman" w:eastAsia="Times New Roman" w:hAnsi="Times New Roman"/>
          <w:sz w:val="28"/>
          <w:szCs w:val="28"/>
          <w:lang w:eastAsia="uk-UA"/>
        </w:rPr>
        <w:t>одопостачання та водовідведення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43260E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початку своєї роботи потребує фінансування.</w:t>
      </w:r>
    </w:p>
    <w:p w:rsidR="003230DA" w:rsidRPr="00B90BD0" w:rsidRDefault="003230DA" w:rsidP="00F56CCE">
      <w:pPr>
        <w:shd w:val="clear" w:color="auto" w:fill="FFFFFF"/>
        <w:tabs>
          <w:tab w:val="left" w:pos="142"/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A046D" w:rsidRPr="006C0224" w:rsidRDefault="00C50DBE" w:rsidP="006C0224">
      <w:pPr>
        <w:pStyle w:val="a9"/>
        <w:numPr>
          <w:ilvl w:val="0"/>
          <w:numId w:val="8"/>
        </w:num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C022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Мета та </w:t>
      </w:r>
      <w:r w:rsidRPr="00D91D1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завдання</w:t>
      </w:r>
      <w:r w:rsidR="00D91D1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Програми</w:t>
      </w:r>
    </w:p>
    <w:p w:rsidR="00C50DBE" w:rsidRPr="00B90BD0" w:rsidRDefault="00157A83" w:rsidP="006D4BE4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Метою ціє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ї Пр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грами є забезпечення комплексу організаційних та економічних заходів,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спрямованих на підтримку початку виробничої діяльності підприємства,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створення належних умов для впровадження і забезпечення його стабільної роботи</w:t>
      </w:r>
      <w:r w:rsidR="00D222D9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а саме;</w:t>
      </w:r>
    </w:p>
    <w:p w:rsidR="007B0C6C" w:rsidRDefault="007B0C6C" w:rsidP="00F56CCE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зміцнення матеріально-технічної бази підприємства;</w:t>
      </w:r>
    </w:p>
    <w:p w:rsidR="007B0C6C" w:rsidRDefault="007B0C6C" w:rsidP="00F56CCE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виготовлення дозвільної документації;</w:t>
      </w:r>
    </w:p>
    <w:p w:rsidR="00B42EFA" w:rsidRPr="00B90BD0" w:rsidRDefault="007B0C6C" w:rsidP="00F56CCE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придбання технічного оснащення;</w:t>
      </w:r>
    </w:p>
    <w:p w:rsidR="00B42EFA" w:rsidRDefault="007B0C6C" w:rsidP="00F56CCE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виконання зобов’язан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я по виплаті заробітної плати та </w:t>
      </w:r>
      <w:r w:rsidR="001765EE">
        <w:rPr>
          <w:rFonts w:ascii="Times New Roman" w:eastAsia="Times New Roman" w:hAnsi="Times New Roman"/>
          <w:sz w:val="28"/>
          <w:szCs w:val="28"/>
          <w:lang w:eastAsia="uk-UA"/>
        </w:rPr>
        <w:t xml:space="preserve">сплаті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податків</w:t>
      </w:r>
      <w:r w:rsidR="001765EE">
        <w:rPr>
          <w:rFonts w:ascii="Times New Roman" w:eastAsia="Times New Roman" w:hAnsi="Times New Roman"/>
          <w:sz w:val="28"/>
          <w:szCs w:val="28"/>
          <w:lang w:eastAsia="uk-UA"/>
        </w:rPr>
        <w:t xml:space="preserve"> і платежів до бюджету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17796" w:rsidRDefault="00817796" w:rsidP="00F56CCE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B45EA" w:rsidRPr="00B90BD0" w:rsidRDefault="00B42EFA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4. </w:t>
      </w:r>
      <w:r w:rsidR="006C0224"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Обґрунтування</w:t>
      </w: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шляхів і засобів розв’язання проблеми, обсягів та джерел фінансування, строки та етапи виконання</w:t>
      </w:r>
    </w:p>
    <w:p w:rsidR="003230DA" w:rsidRDefault="00F17E8D" w:rsidP="000D5FAB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планується протя</w:t>
      </w:r>
      <w:r w:rsidR="00BD6C56">
        <w:rPr>
          <w:rFonts w:ascii="Times New Roman" w:eastAsia="Times New Roman" w:hAnsi="Times New Roman"/>
          <w:sz w:val="28"/>
          <w:szCs w:val="28"/>
          <w:lang w:eastAsia="uk-UA"/>
        </w:rPr>
        <w:t>гом 2023-2024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років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D4BE4" w:rsidRDefault="006D4BE4" w:rsidP="003230DA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230DA" w:rsidRPr="00817796" w:rsidRDefault="003230DA" w:rsidP="003230DA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Продовження додатка</w:t>
      </w:r>
    </w:p>
    <w:p w:rsidR="003230DA" w:rsidRPr="00F56CCE" w:rsidRDefault="003230DA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7337C" w:rsidRPr="006C0224" w:rsidRDefault="008A1A0B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Фінансування 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Програми здійснюється в 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межах бюджетних призначень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через головного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розпорядника бюджетних коштів - 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житлово-комунального господарства виконавчого комітету Смілянської міської </w:t>
      </w:r>
      <w:r w:rsidR="00813D47" w:rsidRPr="00B90BD0">
        <w:rPr>
          <w:rFonts w:ascii="Times New Roman" w:eastAsia="Times New Roman" w:hAnsi="Times New Roman"/>
          <w:sz w:val="28"/>
          <w:szCs w:val="28"/>
          <w:lang w:eastAsia="uk-UA"/>
        </w:rPr>
        <w:t>ради,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13D47" w:rsidRPr="00B90BD0">
        <w:rPr>
          <w:rFonts w:ascii="Times New Roman" w:eastAsia="Times New Roman" w:hAnsi="Times New Roman"/>
          <w:sz w:val="28"/>
          <w:szCs w:val="28"/>
          <w:lang w:eastAsia="uk-UA"/>
        </w:rPr>
        <w:t>шляхом перерахування коштів до статутного капіталу на банківський рахунок підприємства.</w:t>
      </w:r>
    </w:p>
    <w:p w:rsidR="00813D47" w:rsidRPr="001765EE" w:rsidRDefault="001765EE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5. </w:t>
      </w:r>
      <w:r w:rsidR="00813D47" w:rsidRPr="001765EE">
        <w:rPr>
          <w:rFonts w:ascii="Times New Roman" w:eastAsia="Times New Roman" w:hAnsi="Times New Roman"/>
          <w:b/>
          <w:sz w:val="28"/>
          <w:szCs w:val="28"/>
          <w:lang w:eastAsia="uk-UA"/>
        </w:rPr>
        <w:t>Обсяги та джерела фінансування Програми</w:t>
      </w:r>
    </w:p>
    <w:p w:rsidR="00813D47" w:rsidRPr="00B90BD0" w:rsidRDefault="00813D47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Фінансування Програми здійснюється відповідно до законодавства України за рахунок коштів Смілянської міської  територіальної громади та інших джерел,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не заборонених чинним законодавством.</w:t>
      </w:r>
    </w:p>
    <w:p w:rsidR="00C22DFC" w:rsidRPr="00B90BD0" w:rsidRDefault="00C22DFC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13D47" w:rsidRPr="00B90BD0" w:rsidRDefault="00813D47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6. Очікуван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 результати виконання Програми</w:t>
      </w:r>
    </w:p>
    <w:p w:rsidR="00C22DFC" w:rsidRPr="00B90BD0" w:rsidRDefault="00C22DFC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рахунок зазначених коштів планується поповнити </w:t>
      </w:r>
      <w:r w:rsidR="008A1A0B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оборотні та необоротні активи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новостворен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>ого комунального підприємства «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Вод Гео».</w:t>
      </w:r>
    </w:p>
    <w:p w:rsidR="007A41AE" w:rsidRPr="00B90BD0" w:rsidRDefault="00813D47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Виконання Програми дасть м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жливість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забезпечити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безперебійну роботу комунального підприємства відповідно до його функціонального призначення;</w:t>
      </w:r>
    </w:p>
    <w:p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надання якісних послуг в галузі житлово-комунального господарства за рахунок зміцнення матеріально-технічної бази підприємства;</w:t>
      </w:r>
    </w:p>
    <w:p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можливість придбання необхідного устаткування,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D3120">
        <w:rPr>
          <w:rFonts w:ascii="Times New Roman" w:eastAsia="Times New Roman" w:hAnsi="Times New Roman"/>
          <w:sz w:val="28"/>
          <w:szCs w:val="28"/>
          <w:lang w:val="uk-UA" w:eastAsia="uk-UA"/>
        </w:rPr>
        <w:t>обладнання;</w:t>
      </w:r>
    </w:p>
    <w:p w:rsidR="009B7435" w:rsidRPr="00B90BD0" w:rsidRDefault="00F56CCE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 уникнення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порушень трудового законодавства,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 частині своєчасної виплати заробітної плати;</w:t>
      </w:r>
    </w:p>
    <w:p w:rsidR="00C2461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покращення якості питної води та санітарного благополуччя населення.</w:t>
      </w:r>
    </w:p>
    <w:p w:rsidR="006C0224" w:rsidRPr="006C0224" w:rsidRDefault="006C0224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B0C6C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7. Координація та контроль за 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виконанням Програми</w:t>
      </w:r>
    </w:p>
    <w:p w:rsidR="009B7435" w:rsidRDefault="009B7435" w:rsidP="000D3120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Координацію та контроль за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>виконанням Програми здійснює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 управління житлово-комунального господарства виконавчого </w:t>
      </w:r>
      <w:r w:rsidR="000D69C8"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комітету 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>Смілянської міської ради.</w:t>
      </w:r>
    </w:p>
    <w:p w:rsidR="00D91D14" w:rsidRDefault="00D91D14" w:rsidP="006C0224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3230DA" w:rsidRDefault="003230DA" w:rsidP="006C0224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24610" w:rsidRDefault="00C24610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Секретар міської ради                                                                Юрій СТУДАНС</w:t>
      </w:r>
    </w:p>
    <w:p w:rsidR="006C0224" w:rsidRDefault="006C022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C0224" w:rsidRDefault="006C022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1D14" w:rsidRPr="003230DA" w:rsidRDefault="00D91D1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D91D14" w:rsidRDefault="00D91D14" w:rsidP="00D91D14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D3120" w:rsidRDefault="000D3120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0D3120" w:rsidRDefault="000D3120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0D3120" w:rsidRDefault="000D3120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0D3120" w:rsidRDefault="000D3120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152386" w:rsidRDefault="00152386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9B7435" w:rsidRPr="00D74C75" w:rsidRDefault="007B5BAD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Євгеній АВРАМЕНКО</w:t>
      </w:r>
    </w:p>
    <w:sectPr w:rsidR="009B7435" w:rsidRPr="00D74C75" w:rsidSect="006E4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B2" w:rsidRDefault="005939B2" w:rsidP="00361803">
      <w:pPr>
        <w:spacing w:after="0" w:line="240" w:lineRule="auto"/>
      </w:pPr>
      <w:r>
        <w:separator/>
      </w:r>
    </w:p>
  </w:endnote>
  <w:endnote w:type="continuationSeparator" w:id="1">
    <w:p w:rsidR="005939B2" w:rsidRDefault="005939B2" w:rsidP="0036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B2" w:rsidRDefault="005939B2" w:rsidP="00361803">
      <w:pPr>
        <w:spacing w:after="0" w:line="240" w:lineRule="auto"/>
      </w:pPr>
      <w:r>
        <w:separator/>
      </w:r>
    </w:p>
  </w:footnote>
  <w:footnote w:type="continuationSeparator" w:id="1">
    <w:p w:rsidR="005939B2" w:rsidRDefault="005939B2" w:rsidP="0036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F5B"/>
    <w:multiLevelType w:val="multilevel"/>
    <w:tmpl w:val="A6162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6515"/>
    <w:multiLevelType w:val="multilevel"/>
    <w:tmpl w:val="55BEB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5E599D"/>
    <w:multiLevelType w:val="multilevel"/>
    <w:tmpl w:val="5C08F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B6B36"/>
    <w:multiLevelType w:val="multilevel"/>
    <w:tmpl w:val="77C6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7479"/>
    <w:multiLevelType w:val="multilevel"/>
    <w:tmpl w:val="31EEF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177F7"/>
    <w:multiLevelType w:val="multilevel"/>
    <w:tmpl w:val="13EA4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451"/>
    <w:rsid w:val="00072DC4"/>
    <w:rsid w:val="000D3120"/>
    <w:rsid w:val="000D5FAB"/>
    <w:rsid w:val="000D69C8"/>
    <w:rsid w:val="000D7920"/>
    <w:rsid w:val="000E3110"/>
    <w:rsid w:val="000E7729"/>
    <w:rsid w:val="00131776"/>
    <w:rsid w:val="0014102F"/>
    <w:rsid w:val="00141590"/>
    <w:rsid w:val="00151E9F"/>
    <w:rsid w:val="00152386"/>
    <w:rsid w:val="00157A83"/>
    <w:rsid w:val="00162362"/>
    <w:rsid w:val="00172B01"/>
    <w:rsid w:val="001765EE"/>
    <w:rsid w:val="001D6D03"/>
    <w:rsid w:val="001F3E70"/>
    <w:rsid w:val="00241A55"/>
    <w:rsid w:val="002503B4"/>
    <w:rsid w:val="0026091F"/>
    <w:rsid w:val="002D6C94"/>
    <w:rsid w:val="002E25C9"/>
    <w:rsid w:val="002E2D49"/>
    <w:rsid w:val="003230DA"/>
    <w:rsid w:val="0034541D"/>
    <w:rsid w:val="00361803"/>
    <w:rsid w:val="00374275"/>
    <w:rsid w:val="0043260E"/>
    <w:rsid w:val="00446945"/>
    <w:rsid w:val="00461EE2"/>
    <w:rsid w:val="0047706A"/>
    <w:rsid w:val="004B45EA"/>
    <w:rsid w:val="00551F80"/>
    <w:rsid w:val="005939B2"/>
    <w:rsid w:val="005C2891"/>
    <w:rsid w:val="005D2451"/>
    <w:rsid w:val="005D388A"/>
    <w:rsid w:val="00621FE6"/>
    <w:rsid w:val="00652915"/>
    <w:rsid w:val="00662C1F"/>
    <w:rsid w:val="006853C6"/>
    <w:rsid w:val="006C0224"/>
    <w:rsid w:val="006D4BE4"/>
    <w:rsid w:val="006E4355"/>
    <w:rsid w:val="00711E8A"/>
    <w:rsid w:val="007419A3"/>
    <w:rsid w:val="00742566"/>
    <w:rsid w:val="0074558A"/>
    <w:rsid w:val="00750A4B"/>
    <w:rsid w:val="0078695C"/>
    <w:rsid w:val="0079560D"/>
    <w:rsid w:val="007A028F"/>
    <w:rsid w:val="007A41AE"/>
    <w:rsid w:val="007A5816"/>
    <w:rsid w:val="007B0C6C"/>
    <w:rsid w:val="007B3160"/>
    <w:rsid w:val="007B5BAD"/>
    <w:rsid w:val="007E119B"/>
    <w:rsid w:val="00813D47"/>
    <w:rsid w:val="00817796"/>
    <w:rsid w:val="008271FE"/>
    <w:rsid w:val="008553B3"/>
    <w:rsid w:val="00870A53"/>
    <w:rsid w:val="00880E6B"/>
    <w:rsid w:val="008A046D"/>
    <w:rsid w:val="008A1A0B"/>
    <w:rsid w:val="008A3333"/>
    <w:rsid w:val="008B72FB"/>
    <w:rsid w:val="008D3CA9"/>
    <w:rsid w:val="008D70B9"/>
    <w:rsid w:val="00946620"/>
    <w:rsid w:val="0095552E"/>
    <w:rsid w:val="009B7435"/>
    <w:rsid w:val="009D48C6"/>
    <w:rsid w:val="009F166C"/>
    <w:rsid w:val="009F29E4"/>
    <w:rsid w:val="00A264A6"/>
    <w:rsid w:val="00A4611C"/>
    <w:rsid w:val="00A52CF4"/>
    <w:rsid w:val="00A70234"/>
    <w:rsid w:val="00A76616"/>
    <w:rsid w:val="00A96EF1"/>
    <w:rsid w:val="00AD7EC3"/>
    <w:rsid w:val="00B42EFA"/>
    <w:rsid w:val="00B44462"/>
    <w:rsid w:val="00B90BD0"/>
    <w:rsid w:val="00BD6C56"/>
    <w:rsid w:val="00BD74C0"/>
    <w:rsid w:val="00BE031A"/>
    <w:rsid w:val="00C0453C"/>
    <w:rsid w:val="00C22DFC"/>
    <w:rsid w:val="00C24610"/>
    <w:rsid w:val="00C3058A"/>
    <w:rsid w:val="00C408A1"/>
    <w:rsid w:val="00C50DBE"/>
    <w:rsid w:val="00C7337C"/>
    <w:rsid w:val="00C74864"/>
    <w:rsid w:val="00C76E5D"/>
    <w:rsid w:val="00C96005"/>
    <w:rsid w:val="00CA4192"/>
    <w:rsid w:val="00D16ADF"/>
    <w:rsid w:val="00D20BB9"/>
    <w:rsid w:val="00D222D9"/>
    <w:rsid w:val="00D63696"/>
    <w:rsid w:val="00D73389"/>
    <w:rsid w:val="00D74C75"/>
    <w:rsid w:val="00D91D14"/>
    <w:rsid w:val="00DB2D5C"/>
    <w:rsid w:val="00E667DD"/>
    <w:rsid w:val="00EA2CA6"/>
    <w:rsid w:val="00ED05D5"/>
    <w:rsid w:val="00F17E8D"/>
    <w:rsid w:val="00F44004"/>
    <w:rsid w:val="00F56CCE"/>
    <w:rsid w:val="00F733E4"/>
    <w:rsid w:val="00F934A3"/>
    <w:rsid w:val="00FA6B88"/>
    <w:rsid w:val="00FB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8A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34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54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unhideWhenUsed/>
    <w:rsid w:val="0034541D"/>
    <w:rPr>
      <w:color w:val="0000FF"/>
      <w:u w:val="single"/>
    </w:rPr>
  </w:style>
  <w:style w:type="character" w:styleId="a5">
    <w:name w:val="Strong"/>
    <w:uiPriority w:val="22"/>
    <w:qFormat/>
    <w:rsid w:val="0034541D"/>
    <w:rPr>
      <w:b/>
      <w:bCs/>
    </w:rPr>
  </w:style>
  <w:style w:type="character" w:styleId="a6">
    <w:name w:val="Emphasis"/>
    <w:uiPriority w:val="20"/>
    <w:qFormat/>
    <w:rsid w:val="0034541D"/>
    <w:rPr>
      <w:i/>
      <w:iCs/>
    </w:rPr>
  </w:style>
  <w:style w:type="character" w:customStyle="1" w:styleId="l-count">
    <w:name w:val="l-count"/>
    <w:basedOn w:val="a0"/>
    <w:rsid w:val="0034541D"/>
  </w:style>
  <w:style w:type="character" w:styleId="HTML">
    <w:name w:val="HTML Keyboard"/>
    <w:uiPriority w:val="99"/>
    <w:semiHidden/>
    <w:unhideWhenUsed/>
    <w:rsid w:val="0034541D"/>
    <w:rPr>
      <w:rFonts w:ascii="Courier New" w:eastAsia="Times New Roman" w:hAnsi="Courier New" w:cs="Courier New"/>
      <w:sz w:val="20"/>
      <w:szCs w:val="20"/>
    </w:rPr>
  </w:style>
  <w:style w:type="character" w:styleId="HTML0">
    <w:name w:val="HTML Sample"/>
    <w:uiPriority w:val="99"/>
    <w:semiHidden/>
    <w:unhideWhenUsed/>
    <w:rsid w:val="0034541D"/>
    <w:rPr>
      <w:rFonts w:ascii="Courier New" w:eastAsia="Times New Roman" w:hAnsi="Courier New" w:cs="Courier New"/>
    </w:rPr>
  </w:style>
  <w:style w:type="paragraph" w:customStyle="1" w:styleId="pull-right">
    <w:name w:val="pull-right"/>
    <w:basedOn w:val="a"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454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454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4102F"/>
    <w:pPr>
      <w:spacing w:after="160" w:line="259" w:lineRule="auto"/>
      <w:ind w:left="720"/>
      <w:contextualSpacing/>
    </w:pPr>
    <w:rPr>
      <w:lang w:val="ru-RU"/>
    </w:rPr>
  </w:style>
  <w:style w:type="paragraph" w:styleId="aa">
    <w:name w:val="Body Text Indent"/>
    <w:basedOn w:val="a"/>
    <w:link w:val="ab"/>
    <w:rsid w:val="001410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link w:val="aa"/>
    <w:rsid w:val="001410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803"/>
  </w:style>
  <w:style w:type="paragraph" w:styleId="ae">
    <w:name w:val="footer"/>
    <w:basedOn w:val="a"/>
    <w:link w:val="af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803"/>
  </w:style>
  <w:style w:type="paragraph" w:styleId="af0">
    <w:name w:val="Body Text"/>
    <w:basedOn w:val="a"/>
    <w:link w:val="af1"/>
    <w:uiPriority w:val="99"/>
    <w:semiHidden/>
    <w:unhideWhenUsed/>
    <w:rsid w:val="00B90B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90BD0"/>
  </w:style>
  <w:style w:type="paragraph" w:styleId="af2">
    <w:name w:val="Title"/>
    <w:aliases w:val="Знак"/>
    <w:basedOn w:val="a"/>
    <w:link w:val="af3"/>
    <w:uiPriority w:val="99"/>
    <w:qFormat/>
    <w:rsid w:val="00D74C75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/>
      <w:b/>
      <w:bCs/>
      <w:sz w:val="28"/>
      <w:szCs w:val="28"/>
    </w:rPr>
  </w:style>
  <w:style w:type="character" w:customStyle="1" w:styleId="af3">
    <w:name w:val="Название Знак"/>
    <w:aliases w:val="Знак Знак"/>
    <w:link w:val="af2"/>
    <w:uiPriority w:val="99"/>
    <w:rsid w:val="00D74C75"/>
    <w:rPr>
      <w:rFonts w:ascii="Courier New" w:eastAsia="Times New Roman" w:hAnsi="Courier New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85345">
                      <w:marLeft w:val="5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91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7387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29696">
          <w:marLeft w:val="75"/>
          <w:marRight w:val="75"/>
          <w:marTop w:val="75"/>
          <w:marBottom w:val="75"/>
          <w:divBdr>
            <w:top w:val="dashed" w:sz="6" w:space="8" w:color="C0C0C0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9269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Smila</dc:creator>
  <cp:lastModifiedBy>Люба</cp:lastModifiedBy>
  <cp:revision>4</cp:revision>
  <cp:lastPrinted>2023-02-09T08:24:00Z</cp:lastPrinted>
  <dcterms:created xsi:type="dcterms:W3CDTF">2023-02-24T08:41:00Z</dcterms:created>
  <dcterms:modified xsi:type="dcterms:W3CDTF">2023-02-28T09:27:00Z</dcterms:modified>
</cp:coreProperties>
</file>