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50758" w:rsidRPr="00450758" w:rsidRDefault="001E01E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E01E8">
        <w:rPr>
          <w:rFonts w:ascii="Times New Roman" w:hAnsi="Times New Roman"/>
          <w:bCs w:val="0"/>
        </w:rPr>
        <w:t xml:space="preserve">    </w:t>
      </w:r>
      <w:r w:rsidR="00450758" w:rsidRPr="00450758">
        <w:rPr>
          <w:rFonts w:ascii="Times New Roman" w:hAnsi="Times New Roman"/>
          <w:bCs w:val="0"/>
        </w:rPr>
        <w:t xml:space="preserve">    </w:t>
      </w:r>
      <w:r w:rsidR="005550B2">
        <w:rPr>
          <w:rFonts w:ascii="Times New Roman" w:hAnsi="Times New Roman"/>
          <w:bCs w:val="0"/>
          <w:lang w:val="en-US"/>
        </w:rPr>
        <w:t xml:space="preserve">LXIII  </w:t>
      </w:r>
      <w:r w:rsidR="00450758" w:rsidRPr="00450758">
        <w:rPr>
          <w:rFonts w:ascii="Times New Roman" w:hAnsi="Times New Roman"/>
          <w:bCs w:val="0"/>
        </w:rPr>
        <w:t>СЕСІЯ</w:t>
      </w:r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450758">
        <w:rPr>
          <w:rFonts w:ascii="Times New Roman" w:hAnsi="Times New Roman"/>
          <w:bCs w:val="0"/>
        </w:rPr>
        <w:t>Р І Ш Е Н Н Я</w:t>
      </w:r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450758">
        <w:rPr>
          <w:rFonts w:ascii="Times New Roman" w:hAnsi="Times New Roman"/>
          <w:bCs w:val="0"/>
        </w:rPr>
        <w:t xml:space="preserve"> </w:t>
      </w:r>
    </w:p>
    <w:p w:rsidR="00017780" w:rsidRPr="00BC0771" w:rsidRDefault="005550B2" w:rsidP="005550B2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5550B2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450758" w:rsidRPr="00BC0771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63-63</w:t>
      </w:r>
      <w:r w:rsidR="00450758" w:rsidRPr="00BC0771">
        <w:rPr>
          <w:rFonts w:ascii="Times New Roman" w:hAnsi="Times New Roman"/>
          <w:b w:val="0"/>
          <w:bCs w:val="0"/>
        </w:rPr>
        <w:t xml:space="preserve"> /VIIІ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0243A4">
      <w:pPr>
        <w:tabs>
          <w:tab w:val="num" w:pos="0"/>
          <w:tab w:val="left" w:pos="4111"/>
          <w:tab w:val="left" w:pos="9639"/>
        </w:tabs>
        <w:ind w:right="552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0243A4">
        <w:rPr>
          <w:rFonts w:eastAsia="MS Mincho"/>
          <w:sz w:val="28"/>
          <w:szCs w:val="28"/>
        </w:rPr>
        <w:t>О</w:t>
      </w:r>
      <w:r w:rsidR="00340E83">
        <w:rPr>
          <w:rFonts w:eastAsia="MS Mincho"/>
          <w:sz w:val="28"/>
          <w:szCs w:val="28"/>
        </w:rPr>
        <w:t>СББ</w:t>
      </w:r>
      <w:r w:rsidR="00126B73">
        <w:rPr>
          <w:rFonts w:eastAsia="MS Mincho"/>
          <w:sz w:val="28"/>
          <w:szCs w:val="28"/>
        </w:rPr>
        <w:t xml:space="preserve"> «</w:t>
      </w:r>
      <w:r w:rsidR="000243A4">
        <w:rPr>
          <w:rFonts w:eastAsia="MS Mincho"/>
          <w:sz w:val="28"/>
          <w:szCs w:val="28"/>
        </w:rPr>
        <w:t>СУЗІР</w:t>
      </w:r>
      <w:r w:rsidR="000243A4" w:rsidRPr="000243A4">
        <w:rPr>
          <w:rFonts w:eastAsia="MS Mincho"/>
          <w:sz w:val="28"/>
          <w:szCs w:val="28"/>
          <w:lang w:val="ru-RU"/>
        </w:rPr>
        <w:t>’</w:t>
      </w:r>
      <w:r w:rsidR="000243A4">
        <w:rPr>
          <w:rFonts w:eastAsia="MS Mincho"/>
          <w:sz w:val="28"/>
          <w:szCs w:val="28"/>
          <w:lang w:val="ru-RU"/>
        </w:rPr>
        <w:t>Я-2</w:t>
      </w:r>
      <w:r w:rsidR="00126B73">
        <w:rPr>
          <w:rFonts w:eastAsia="MS Mincho"/>
          <w:sz w:val="28"/>
          <w:szCs w:val="28"/>
        </w:rPr>
        <w:t>»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під багатоквартирни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житлови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будин</w:t>
      </w:r>
      <w:r w:rsidR="00B018F0">
        <w:rPr>
          <w:rFonts w:eastAsia="MS Mincho"/>
          <w:sz w:val="28"/>
          <w:szCs w:val="28"/>
        </w:rPr>
        <w:t>ком</w:t>
      </w:r>
      <w:r w:rsidR="00126B73">
        <w:rPr>
          <w:rFonts w:eastAsia="MS Mincho"/>
          <w:sz w:val="28"/>
          <w:szCs w:val="28"/>
        </w:rPr>
        <w:t xml:space="preserve"> на </w:t>
      </w:r>
      <w:r w:rsidR="000243A4">
        <w:rPr>
          <w:rFonts w:eastAsia="MS Mincho"/>
          <w:sz w:val="28"/>
          <w:szCs w:val="28"/>
        </w:rPr>
        <w:t>пров. Павлова, 16</w:t>
      </w:r>
      <w:r w:rsidR="00486201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ч. 2 ст. 42, п. «д»</w:t>
      </w:r>
      <w:r w:rsidR="0090662D">
        <w:rPr>
          <w:rFonts w:eastAsia="MS Mincho"/>
          <w:sz w:val="28"/>
          <w:szCs w:val="28"/>
        </w:rPr>
        <w:t xml:space="preserve"> ч. 2</w:t>
      </w:r>
      <w:r w:rsidR="000D4E80">
        <w:rPr>
          <w:rFonts w:eastAsia="MS Mincho"/>
          <w:sz w:val="28"/>
          <w:szCs w:val="28"/>
        </w:rPr>
        <w:t xml:space="preserve"> ст. 92, ст. 112</w:t>
      </w:r>
      <w:r w:rsidR="00126B73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0D4E80">
        <w:rPr>
          <w:rFonts w:eastAsia="MS Mincho"/>
          <w:sz w:val="28"/>
          <w:szCs w:val="28"/>
        </w:rPr>
        <w:t>5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 ст.</w:t>
      </w:r>
      <w:r w:rsidR="002552BF">
        <w:rPr>
          <w:rFonts w:eastAsia="MS Mincho"/>
          <w:sz w:val="28"/>
          <w:szCs w:val="28"/>
        </w:rPr>
        <w:t> </w:t>
      </w:r>
      <w:r w:rsidR="00E26076">
        <w:rPr>
          <w:rFonts w:eastAsia="MS Mincho"/>
          <w:sz w:val="28"/>
          <w:szCs w:val="28"/>
        </w:rPr>
        <w:t>125-126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55442D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17.02</w:t>
      </w:r>
      <w:r w:rsidR="00126B73">
        <w:rPr>
          <w:rFonts w:eastAsia="MS Mincho"/>
          <w:sz w:val="28"/>
          <w:szCs w:val="28"/>
        </w:rPr>
        <w:t>.2022</w:t>
      </w:r>
      <w:r w:rsidR="008006AD" w:rsidRPr="0080163A">
        <w:rPr>
          <w:rFonts w:eastAsia="MS Mincho"/>
          <w:sz w:val="28"/>
          <w:szCs w:val="28"/>
        </w:rPr>
        <w:t xml:space="preserve"> </w:t>
      </w:r>
      <w:r w:rsidR="00690DB3">
        <w:rPr>
          <w:rFonts w:eastAsia="MS Mincho"/>
          <w:sz w:val="28"/>
          <w:szCs w:val="28"/>
        </w:rPr>
        <w:br/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AA381C">
        <w:rPr>
          <w:rFonts w:eastAsia="MS Mincho"/>
          <w:sz w:val="28"/>
          <w:szCs w:val="28"/>
        </w:rPr>
        <w:t>5300491722022</w:t>
      </w:r>
      <w:r w:rsidR="0055442D">
        <w:rPr>
          <w:rFonts w:eastAsia="MS Mincho"/>
          <w:sz w:val="28"/>
          <w:szCs w:val="28"/>
        </w:rPr>
        <w:t xml:space="preserve"> </w:t>
      </w:r>
      <w:r w:rsidR="0055442D" w:rsidRPr="0080163A">
        <w:rPr>
          <w:rFonts w:eastAsia="MS Mincho"/>
          <w:sz w:val="28"/>
          <w:szCs w:val="28"/>
        </w:rPr>
        <w:t xml:space="preserve">та </w:t>
      </w:r>
      <w:r w:rsidR="0055442D" w:rsidRPr="00345BE2">
        <w:rPr>
          <w:rFonts w:eastAsia="MS Mincho"/>
          <w:sz w:val="28"/>
          <w:szCs w:val="28"/>
        </w:rPr>
        <w:t xml:space="preserve">з Державного реєстру речових прав на нерухоме майно про реєстрацію права власності від </w:t>
      </w:r>
      <w:r w:rsidR="00AA381C">
        <w:rPr>
          <w:rFonts w:eastAsia="MS Mincho"/>
          <w:sz w:val="28"/>
          <w:szCs w:val="28"/>
        </w:rPr>
        <w:t>30</w:t>
      </w:r>
      <w:r w:rsidR="00345BE2" w:rsidRPr="00345BE2">
        <w:rPr>
          <w:rFonts w:eastAsia="MS Mincho"/>
          <w:sz w:val="28"/>
          <w:szCs w:val="28"/>
        </w:rPr>
        <w:t>.</w:t>
      </w:r>
      <w:r w:rsidR="00AA381C">
        <w:rPr>
          <w:rFonts w:eastAsia="MS Mincho"/>
          <w:sz w:val="28"/>
          <w:szCs w:val="28"/>
        </w:rPr>
        <w:t>08</w:t>
      </w:r>
      <w:r w:rsidR="0055442D" w:rsidRPr="00345BE2">
        <w:rPr>
          <w:rFonts w:eastAsia="MS Mincho"/>
          <w:sz w:val="28"/>
          <w:szCs w:val="28"/>
        </w:rPr>
        <w:t>.2022 № </w:t>
      </w:r>
      <w:r w:rsidR="00AA381C">
        <w:rPr>
          <w:rFonts w:eastAsia="MS Mincho"/>
          <w:sz w:val="28"/>
          <w:szCs w:val="28"/>
        </w:rPr>
        <w:t>47737001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3772" w:rsidRPr="00803772"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об</w:t>
      </w:r>
      <w:r w:rsidR="00AA381C" w:rsidRPr="00AA381C">
        <w:rPr>
          <w:rFonts w:eastAsia="MS Mincho"/>
          <w:sz w:val="28"/>
          <w:szCs w:val="28"/>
        </w:rPr>
        <w:t>’</w:t>
      </w:r>
      <w:r w:rsidR="00AA381C">
        <w:rPr>
          <w:rFonts w:eastAsia="MS Mincho"/>
          <w:sz w:val="28"/>
          <w:szCs w:val="28"/>
        </w:rPr>
        <w:t>єднання співвласників багатоквартирного будинку «СУЗІР</w:t>
      </w:r>
      <w:r w:rsidR="00AA381C" w:rsidRPr="00AA381C">
        <w:rPr>
          <w:rFonts w:eastAsia="MS Mincho"/>
          <w:sz w:val="28"/>
          <w:szCs w:val="28"/>
        </w:rPr>
        <w:t>’Я-2</w:t>
      </w:r>
      <w:r w:rsidR="00AA381C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об</w:t>
      </w:r>
      <w:r w:rsidR="00AA381C" w:rsidRPr="00AA381C">
        <w:rPr>
          <w:rFonts w:eastAsia="MS Mincho"/>
          <w:sz w:val="28"/>
          <w:szCs w:val="28"/>
          <w:lang w:val="ru-RU"/>
        </w:rPr>
        <w:t>’</w:t>
      </w:r>
      <w:r w:rsidR="00AA381C">
        <w:rPr>
          <w:rFonts w:eastAsia="MS Mincho"/>
          <w:sz w:val="28"/>
          <w:szCs w:val="28"/>
        </w:rPr>
        <w:t>єднанню співвласників багатоквартирного будинку</w:t>
      </w:r>
      <w:r w:rsidR="00340E83">
        <w:rPr>
          <w:rFonts w:eastAsia="MS Mincho"/>
          <w:sz w:val="28"/>
          <w:szCs w:val="28"/>
        </w:rPr>
        <w:t xml:space="preserve"> «</w:t>
      </w:r>
      <w:r w:rsidR="00AA381C">
        <w:rPr>
          <w:rFonts w:eastAsia="MS Mincho"/>
          <w:sz w:val="28"/>
          <w:szCs w:val="28"/>
        </w:rPr>
        <w:t>СУЗІР</w:t>
      </w:r>
      <w:r w:rsidR="00AA381C" w:rsidRPr="000243A4">
        <w:rPr>
          <w:rFonts w:eastAsia="MS Mincho"/>
          <w:sz w:val="28"/>
          <w:szCs w:val="28"/>
          <w:lang w:val="ru-RU"/>
        </w:rPr>
        <w:t>’</w:t>
      </w:r>
      <w:r w:rsidR="00AA381C">
        <w:rPr>
          <w:rFonts w:eastAsia="MS Mincho"/>
          <w:sz w:val="28"/>
          <w:szCs w:val="28"/>
          <w:lang w:val="ru-RU"/>
        </w:rPr>
        <w:t>Я-2</w:t>
      </w:r>
      <w:r w:rsidR="00340E83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486201" w:rsidRPr="00AA381C">
        <w:rPr>
          <w:rFonts w:eastAsia="MS Mincho"/>
          <w:sz w:val="28"/>
          <w:szCs w:val="28"/>
        </w:rPr>
        <w:t>0,</w:t>
      </w:r>
      <w:r w:rsidR="00340E83" w:rsidRPr="00AA381C">
        <w:rPr>
          <w:rFonts w:eastAsia="MS Mincho"/>
          <w:sz w:val="28"/>
          <w:szCs w:val="28"/>
        </w:rPr>
        <w:t>6086</w:t>
      </w:r>
      <w:r w:rsidR="00340E83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 xml:space="preserve">га, кадастровий номер </w:t>
      </w:r>
      <w:r w:rsidR="002A2FF6" w:rsidRPr="00AA381C">
        <w:rPr>
          <w:rFonts w:eastAsia="MS Mincho"/>
          <w:sz w:val="28"/>
          <w:szCs w:val="28"/>
        </w:rPr>
        <w:t>7110500000:</w:t>
      </w:r>
      <w:r w:rsidR="00392342" w:rsidRPr="00AA381C">
        <w:rPr>
          <w:rFonts w:eastAsia="MS Mincho"/>
          <w:sz w:val="28"/>
          <w:szCs w:val="28"/>
        </w:rPr>
        <w:t>0</w:t>
      </w:r>
      <w:r w:rsidR="00340E83" w:rsidRPr="00AA381C">
        <w:rPr>
          <w:rFonts w:eastAsia="MS Mincho"/>
          <w:sz w:val="28"/>
          <w:szCs w:val="28"/>
        </w:rPr>
        <w:t>9</w:t>
      </w:r>
      <w:r w:rsidR="002A2FF6" w:rsidRPr="00AA381C">
        <w:rPr>
          <w:rFonts w:eastAsia="MS Mincho"/>
          <w:sz w:val="28"/>
          <w:szCs w:val="28"/>
        </w:rPr>
        <w:t>:00</w:t>
      </w:r>
      <w:r w:rsidR="00340E83" w:rsidRPr="00AA381C">
        <w:rPr>
          <w:rFonts w:eastAsia="MS Mincho"/>
          <w:sz w:val="28"/>
          <w:szCs w:val="28"/>
        </w:rPr>
        <w:t>1</w:t>
      </w:r>
      <w:r w:rsidR="002A2FF6" w:rsidRPr="00AA381C">
        <w:rPr>
          <w:rFonts w:eastAsia="MS Mincho"/>
          <w:sz w:val="28"/>
          <w:szCs w:val="28"/>
        </w:rPr>
        <w:t>:</w:t>
      </w:r>
      <w:r w:rsidR="00340E83" w:rsidRPr="00AA381C">
        <w:rPr>
          <w:rFonts w:eastAsia="MS Mincho"/>
          <w:sz w:val="28"/>
          <w:szCs w:val="28"/>
        </w:rPr>
        <w:t>0402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пров. Павлова, 16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E26076">
        <w:rPr>
          <w:rFonts w:eastAsia="MS Mincho"/>
          <w:sz w:val="28"/>
          <w:szCs w:val="28"/>
        </w:rPr>
        <w:t>багатоквартирним житловим будинком в постійне користування</w:t>
      </w:r>
      <w:r w:rsidR="004157A0">
        <w:rPr>
          <w:rFonts w:eastAsia="MS Mincho"/>
          <w:sz w:val="28"/>
          <w:szCs w:val="28"/>
        </w:rPr>
        <w:t xml:space="preserve">, з цільовим призначенням – для </w:t>
      </w:r>
      <w:r w:rsidR="00C300CD">
        <w:rPr>
          <w:sz w:val="28"/>
        </w:rPr>
        <w:t xml:space="preserve">будівництва </w:t>
      </w:r>
      <w:r w:rsidR="00E26076">
        <w:rPr>
          <w:sz w:val="28"/>
        </w:rPr>
        <w:t>і</w:t>
      </w:r>
      <w:r w:rsidR="00C300CD">
        <w:rPr>
          <w:sz w:val="28"/>
        </w:rPr>
        <w:t xml:space="preserve"> обслуговування </w:t>
      </w:r>
      <w:r w:rsidR="00E26076">
        <w:rPr>
          <w:sz w:val="28"/>
        </w:rPr>
        <w:t>багатоквартирного житлового будинку</w:t>
      </w:r>
      <w:r w:rsidR="00AA381C">
        <w:rPr>
          <w:sz w:val="28"/>
        </w:rPr>
        <w:t>.</w:t>
      </w:r>
    </w:p>
    <w:p w:rsidR="00E26076" w:rsidRDefault="00E26076" w:rsidP="00E26076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="002C1CEB"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AA381C">
        <w:rPr>
          <w:rFonts w:ascii="Times New Roman" w:eastAsia="MS Mincho" w:hAnsi="Times New Roman"/>
          <w:sz w:val="28"/>
          <w:szCs w:val="28"/>
          <w:lang w:val="uk-UA"/>
        </w:rPr>
        <w:t>105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 w:rsidR="002552BF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 w:rsidR="00AA381C">
        <w:rPr>
          <w:rFonts w:ascii="Times New Roman" w:eastAsia="MS Mincho" w:hAnsi="Times New Roman"/>
          <w:sz w:val="28"/>
          <w:szCs w:val="28"/>
          <w:lang w:val="uk-UA"/>
        </w:rPr>
        <w:t>охоронна зона навколо інженерних комунікацій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AA381C" w:rsidRPr="00975B3C" w:rsidRDefault="00AA381C" w:rsidP="00AA381C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>
        <w:rPr>
          <w:rFonts w:ascii="Times New Roman" w:eastAsia="MS Mincho" w:hAnsi="Times New Roman"/>
          <w:sz w:val="28"/>
          <w:szCs w:val="28"/>
          <w:lang w:val="uk-UA"/>
        </w:rPr>
        <w:t>032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>
        <w:rPr>
          <w:rFonts w:ascii="Times New Roman" w:eastAsia="MS Mincho" w:hAnsi="Times New Roman"/>
          <w:sz w:val="28"/>
          <w:szCs w:val="28"/>
          <w:lang w:val="uk-UA"/>
        </w:rPr>
        <w:t>охоронна зона навколо (уздовж) об’єкта енергетичної системи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ОСББ «СУЗІР</w:t>
      </w:r>
      <w:r w:rsidR="00AA381C" w:rsidRPr="00AA381C">
        <w:rPr>
          <w:rFonts w:eastAsia="MS Mincho"/>
          <w:sz w:val="28"/>
          <w:szCs w:val="28"/>
          <w:lang w:val="ru-RU"/>
        </w:rPr>
        <w:t>’</w:t>
      </w:r>
      <w:r w:rsidR="00AA381C">
        <w:rPr>
          <w:rFonts w:eastAsia="MS Mincho"/>
          <w:sz w:val="28"/>
          <w:szCs w:val="28"/>
        </w:rPr>
        <w:t>Я-2»</w:t>
      </w:r>
      <w:r w:rsidR="00E26076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ОСББ «СУЗІР</w:t>
      </w:r>
      <w:r w:rsidR="00AA381C" w:rsidRPr="00AA381C">
        <w:rPr>
          <w:rFonts w:eastAsia="MS Mincho"/>
          <w:sz w:val="28"/>
          <w:szCs w:val="28"/>
          <w:lang w:val="ru-RU"/>
        </w:rPr>
        <w:t>’</w:t>
      </w:r>
      <w:r w:rsidR="00AA381C">
        <w:rPr>
          <w:rFonts w:eastAsia="MS Mincho"/>
          <w:sz w:val="28"/>
          <w:szCs w:val="28"/>
        </w:rPr>
        <w:t xml:space="preserve">Я-2»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C10F2" w:rsidRDefault="00BC10F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Pr="00CC56A5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2F17" w:rsidRDefault="00F32F1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A4" w:rsidRDefault="00CE33A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Default="00BC10F2" w:rsidP="002552BF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2552BF">
              <w:rPr>
                <w:lang w:val="uk-UA"/>
              </w:rPr>
              <w:t>БАНДУРКО</w:t>
            </w:r>
          </w:p>
          <w:p w:rsidR="002552BF" w:rsidRPr="006B60F3" w:rsidRDefault="002552BF" w:rsidP="002552BF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CE33A4">
        <w:tc>
          <w:tcPr>
            <w:tcW w:w="4927" w:type="dxa"/>
          </w:tcPr>
          <w:p w:rsidR="00CE33A4" w:rsidRDefault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3A4" w:rsidRDefault="00CE33A4" w:rsidP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3D1F72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905" w:rsidRDefault="00FC7905">
      <w:r>
        <w:separator/>
      </w:r>
    </w:p>
  </w:endnote>
  <w:endnote w:type="continuationSeparator" w:id="1">
    <w:p w:rsidR="00FC7905" w:rsidRDefault="00FC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905" w:rsidRDefault="00FC7905">
      <w:r>
        <w:separator/>
      </w:r>
    </w:p>
  </w:footnote>
  <w:footnote w:type="continuationSeparator" w:id="1">
    <w:p w:rsidR="00FC7905" w:rsidRDefault="00FC7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43A4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BCB"/>
    <w:rsid w:val="000C5E25"/>
    <w:rsid w:val="000D4E80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43A"/>
    <w:rsid w:val="00142C19"/>
    <w:rsid w:val="001630AB"/>
    <w:rsid w:val="00164D95"/>
    <w:rsid w:val="00173223"/>
    <w:rsid w:val="00176064"/>
    <w:rsid w:val="00182EAB"/>
    <w:rsid w:val="0018342D"/>
    <w:rsid w:val="00183EF6"/>
    <w:rsid w:val="001A05A7"/>
    <w:rsid w:val="001A59EB"/>
    <w:rsid w:val="001A73BF"/>
    <w:rsid w:val="001B1E83"/>
    <w:rsid w:val="001B200F"/>
    <w:rsid w:val="001D1C3E"/>
    <w:rsid w:val="001D28BA"/>
    <w:rsid w:val="001E01E8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52BF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1CEB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36A4D"/>
    <w:rsid w:val="00340E83"/>
    <w:rsid w:val="0034240D"/>
    <w:rsid w:val="00345BE2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1F72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0758"/>
    <w:rsid w:val="00457313"/>
    <w:rsid w:val="00460E22"/>
    <w:rsid w:val="00467A3F"/>
    <w:rsid w:val="00471CB1"/>
    <w:rsid w:val="00477095"/>
    <w:rsid w:val="004835AC"/>
    <w:rsid w:val="004850A4"/>
    <w:rsid w:val="00486201"/>
    <w:rsid w:val="004912F3"/>
    <w:rsid w:val="00493D69"/>
    <w:rsid w:val="004A2C87"/>
    <w:rsid w:val="004B0ECA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04B9A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5442D"/>
    <w:rsid w:val="005550B2"/>
    <w:rsid w:val="00570279"/>
    <w:rsid w:val="00574FD8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44DB9"/>
    <w:rsid w:val="006565DB"/>
    <w:rsid w:val="0066053D"/>
    <w:rsid w:val="00664755"/>
    <w:rsid w:val="00667770"/>
    <w:rsid w:val="006811F7"/>
    <w:rsid w:val="00690DB3"/>
    <w:rsid w:val="006924B2"/>
    <w:rsid w:val="00694787"/>
    <w:rsid w:val="00694F4A"/>
    <w:rsid w:val="006A29FD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0CF3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539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7F262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177AD"/>
    <w:rsid w:val="0082010A"/>
    <w:rsid w:val="00820E1D"/>
    <w:rsid w:val="00823074"/>
    <w:rsid w:val="0082531D"/>
    <w:rsid w:val="00827A72"/>
    <w:rsid w:val="00827BDB"/>
    <w:rsid w:val="0083197E"/>
    <w:rsid w:val="0083641E"/>
    <w:rsid w:val="00844338"/>
    <w:rsid w:val="00856EC5"/>
    <w:rsid w:val="008662EF"/>
    <w:rsid w:val="0087616D"/>
    <w:rsid w:val="00884686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5EE5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16B"/>
    <w:rsid w:val="009034DF"/>
    <w:rsid w:val="0090662D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77F67"/>
    <w:rsid w:val="00981019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6FCE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381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18F0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47EEA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3E33"/>
    <w:rsid w:val="00B7488D"/>
    <w:rsid w:val="00B83D69"/>
    <w:rsid w:val="00BA06D8"/>
    <w:rsid w:val="00BA1192"/>
    <w:rsid w:val="00BA1C89"/>
    <w:rsid w:val="00BC0771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1C5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1406"/>
    <w:rsid w:val="00CE3070"/>
    <w:rsid w:val="00CE33A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83D24"/>
    <w:rsid w:val="00D83E0C"/>
    <w:rsid w:val="00D9417A"/>
    <w:rsid w:val="00D9559D"/>
    <w:rsid w:val="00D9588B"/>
    <w:rsid w:val="00D96E2E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4726"/>
    <w:rsid w:val="00ED5E32"/>
    <w:rsid w:val="00ED6F39"/>
    <w:rsid w:val="00ED74F5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2F17"/>
    <w:rsid w:val="00F370DC"/>
    <w:rsid w:val="00F4098D"/>
    <w:rsid w:val="00F40FA5"/>
    <w:rsid w:val="00F40FBC"/>
    <w:rsid w:val="00F41A2C"/>
    <w:rsid w:val="00F451F0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C790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018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018F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88F5-9084-4834-AFE3-1B057B72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2023-05-18T13:13:00Z</cp:lastPrinted>
  <dcterms:created xsi:type="dcterms:W3CDTF">2023-06-05T13:11:00Z</dcterms:created>
  <dcterms:modified xsi:type="dcterms:W3CDTF">2023-06-05T13:11:00Z</dcterms:modified>
</cp:coreProperties>
</file>