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766" w:rsidRDefault="00E64766" w:rsidP="00E64766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 w:eastAsia="x-none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54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56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57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59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0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61" style="position:absolute;left:334;top:489;width:95;height:133" coordsize="95,133" path="m95,103l60,122,49,133,16,110,1,104r-1,l31,43,48,,76,71r19,32xe" stroked="f">
                    <v:path arrowok="t"/>
                  </v:shape>
                  <v:shape id="_x0000_s1062" style="position:absolute;left:168;top:560;width:103;height:120" coordsize="103,120" path="m35,25l60,47,94,61r9,1l97,108r,12l,120,,,23,,35,25xe" stroked="f">
                    <v:path arrowok="t"/>
                  </v:shape>
                  <v:shape id="_x0000_s1063" style="position:absolute;left:493;top:561;width:103;height:121" coordsize="103,121" path="m103,121r-95,l3,72,,67,,61,47,46,73,17,79,r24,l103,121xe" stroked="f">
                    <v:path arrowok="t"/>
                  </v:shape>
                  <v:shape id="_x0000_s1064" style="position:absolute;left:309;top:633;width:50;height:47" coordsize="50,47" path="m35,13l49,31r1,12l50,47,,47,7,,20,3,35,13xe" stroked="f">
                    <v:path arrowok="t"/>
                  </v:shape>
                  <v:shape id="_x0000_s1065" style="position:absolute;left:404;top:633;width:51;height:47" coordsize="51,47" path="m51,39r,8l,47,7,22,18,10,37,r8,l51,39xe" stroked="f">
                    <v:path arrowok="t"/>
                  </v:shape>
                  <v:shape id="_x0000_s1066" style="position:absolute;left:313;top:723;width:46;height:81" coordsize="46,81" path="m46,81l22,53,3,10,,,46,r,81xe" stroked="f">
                    <v:path arrowok="t"/>
                  </v:shape>
                  <v:shape id="_x0000_s1067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64766" w:rsidRDefault="00E64766" w:rsidP="00E64766">
            <w:pPr>
              <w:pStyle w:val="a3"/>
              <w:keepNext/>
              <w:rPr>
                <w:b w:val="0"/>
                <w:bCs w:val="0"/>
              </w:rPr>
            </w:pPr>
          </w:p>
          <w:p w:rsidR="00E64766" w:rsidRDefault="00E64766" w:rsidP="00E64766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>СМІЛЯНСЬКА МІСЬКА РАДА</w:t>
            </w:r>
          </w:p>
          <w:p w:rsidR="00E64766" w:rsidRDefault="00E64766" w:rsidP="00E6476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Cs w:val="0"/>
                <w:szCs w:val="24"/>
                <w:lang w:val="en-US"/>
              </w:rPr>
              <w:t>XLIV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 w:val="0"/>
              </w:rPr>
              <w:t>СЕСІЯ</w:t>
            </w:r>
          </w:p>
          <w:p w:rsidR="00E64766" w:rsidRDefault="00E64766" w:rsidP="00E6476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E64766" w:rsidRDefault="00E64766" w:rsidP="00E6476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E64766" w:rsidRDefault="00E64766" w:rsidP="00E64766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</w:rPr>
            </w:pPr>
          </w:p>
          <w:p w:rsidR="00E64766" w:rsidRPr="00E64766" w:rsidRDefault="00E64766" w:rsidP="00E64766">
            <w:pPr>
              <w:pStyle w:val="ae"/>
              <w:jc w:val="both"/>
              <w:rPr>
                <w:b w:val="0"/>
                <w:spacing w:val="6"/>
              </w:rPr>
            </w:pPr>
            <w:r w:rsidRPr="00E64766">
              <w:rPr>
                <w:b w:val="0"/>
                <w:bCs w:val="0"/>
              </w:rPr>
              <w:t xml:space="preserve">21.06.2023                                                       </w:t>
            </w:r>
            <w:r>
              <w:rPr>
                <w:b w:val="0"/>
                <w:bCs w:val="0"/>
              </w:rPr>
              <w:t xml:space="preserve">                         №  64-1</w:t>
            </w:r>
            <w:r w:rsidRPr="00E64766">
              <w:rPr>
                <w:b w:val="0"/>
                <w:bCs w:val="0"/>
              </w:rPr>
              <w:t>/</w:t>
            </w:r>
            <w:r w:rsidRPr="00E64766">
              <w:rPr>
                <w:b w:val="0"/>
                <w:bCs w:val="0"/>
                <w:lang w:val="en-US"/>
              </w:rPr>
              <w:t>VIII</w:t>
            </w:r>
            <w:r w:rsidRPr="00E64766">
              <w:rPr>
                <w:b w:val="0"/>
                <w:bCs w:val="0"/>
              </w:rPr>
              <w:t xml:space="preserve">  </w:t>
            </w:r>
          </w:p>
          <w:p w:rsidR="003C2658" w:rsidRPr="00D92AE2" w:rsidRDefault="003C2658" w:rsidP="00D92AE2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</w:tc>
      </w:tr>
    </w:tbl>
    <w:p w:rsidR="00D92AE2" w:rsidRDefault="00D92A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3B6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Про 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</w:t>
      </w:r>
      <w:r w:rsidRPr="0031515D">
        <w:rPr>
          <w:rFonts w:ascii="Times New Roman" w:hAnsi="Times New Roman"/>
          <w:bCs/>
          <w:sz w:val="28"/>
          <w:szCs w:val="28"/>
        </w:rPr>
        <w:t>план</w:t>
      </w:r>
      <w:r w:rsidR="00103B65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31515D">
        <w:rPr>
          <w:rFonts w:ascii="Times New Roman" w:hAnsi="Times New Roman"/>
          <w:bCs/>
          <w:sz w:val="28"/>
          <w:szCs w:val="28"/>
        </w:rPr>
        <w:t>роботи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15D">
        <w:rPr>
          <w:rFonts w:ascii="Times New Roman" w:hAnsi="Times New Roman"/>
          <w:bCs/>
          <w:sz w:val="28"/>
          <w:szCs w:val="28"/>
        </w:rPr>
        <w:t>міської ради</w:t>
      </w:r>
      <w:r w:rsidR="006D61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на ІІ півріччя 20</w:t>
      </w:r>
      <w:r w:rsidR="00507A6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CD29EE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226C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1515D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до п.7 ч.1 ст.26, п. 3 ч. 4 ст. 42</w:t>
      </w:r>
      <w:r w:rsidR="00542E2A">
        <w:rPr>
          <w:rFonts w:ascii="Times New Roman" w:hAnsi="Times New Roman"/>
          <w:bCs/>
          <w:sz w:val="28"/>
          <w:szCs w:val="28"/>
          <w:lang w:val="uk-UA"/>
        </w:rPr>
        <w:t xml:space="preserve">, ч. 1 ст. 59 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>Закону України від 21.05.1997 № 280/97-ВР “Про місцеве самоврядування в Україні”, ст. 3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 Регламенту роботи Смілянської міської ради</w:t>
      </w:r>
      <w:r w:rsidR="001D6F5B">
        <w:rPr>
          <w:rFonts w:ascii="Times New Roman" w:hAnsi="Times New Roman"/>
          <w:bCs/>
          <w:sz w:val="28"/>
          <w:szCs w:val="28"/>
          <w:lang w:val="uk-UA"/>
        </w:rPr>
        <w:t xml:space="preserve">, затвердженого рішенням міської ради 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від 24.11.2020 № 2-1/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510A27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510A27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42E2A">
        <w:rPr>
          <w:rFonts w:ascii="Times New Roman" w:hAnsi="Times New Roman"/>
          <w:bCs/>
          <w:sz w:val="28"/>
          <w:szCs w:val="28"/>
          <w:lang w:val="uk-UA"/>
        </w:rPr>
        <w:t xml:space="preserve">, міська рада </w:t>
      </w:r>
    </w:p>
    <w:p w:rsidR="0031515D" w:rsidRPr="00542E2A" w:rsidRDefault="006226C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31515D" w:rsidRPr="00542E2A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2E2A">
        <w:rPr>
          <w:rFonts w:ascii="Times New Roman" w:hAnsi="Times New Roman"/>
          <w:bCs/>
          <w:sz w:val="28"/>
          <w:szCs w:val="28"/>
          <w:lang w:val="uk-UA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 xml:space="preserve">1. </w:t>
      </w:r>
      <w:r w:rsidRPr="006D619D">
        <w:rPr>
          <w:rFonts w:ascii="Times New Roman" w:hAnsi="Times New Roman"/>
          <w:bCs/>
          <w:sz w:val="28"/>
          <w:szCs w:val="28"/>
          <w:lang w:val="uk-UA"/>
        </w:rPr>
        <w:t>Затвердити</w:t>
      </w:r>
      <w:r w:rsidRPr="0031515D">
        <w:rPr>
          <w:rFonts w:ascii="Times New Roman" w:hAnsi="Times New Roman"/>
          <w:bCs/>
          <w:sz w:val="28"/>
          <w:szCs w:val="28"/>
        </w:rPr>
        <w:t xml:space="preserve"> план роботи</w:t>
      </w:r>
      <w:r w:rsidR="006D61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міської ради на ІІ півріччя 20</w:t>
      </w:r>
      <w:r w:rsidR="000E215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31515D">
        <w:rPr>
          <w:rFonts w:ascii="Times New Roman" w:hAnsi="Times New Roman"/>
          <w:bCs/>
          <w:sz w:val="28"/>
          <w:szCs w:val="28"/>
        </w:rPr>
        <w:t xml:space="preserve"> року 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>(додається)</w:t>
      </w:r>
      <w:r w:rsidRPr="0031515D">
        <w:rPr>
          <w:rFonts w:ascii="Times New Roman" w:hAnsi="Times New Roman"/>
          <w:bCs/>
          <w:sz w:val="28"/>
          <w:szCs w:val="28"/>
        </w:rPr>
        <w:t>.</w:t>
      </w:r>
    </w:p>
    <w:p w:rsidR="0031515D" w:rsidRPr="00707421" w:rsidRDefault="00542E2A" w:rsidP="00FB01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8B79B2" w:rsidRPr="00DC2DE9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ситуацій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707421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1515D" w:rsidRPr="001B153B" w:rsidRDefault="00507A64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8B79B2"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Default="008B79B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E2590">
        <w:rPr>
          <w:rFonts w:ascii="Times New Roman" w:hAnsi="Times New Roman"/>
          <w:bCs/>
          <w:sz w:val="28"/>
          <w:szCs w:val="28"/>
        </w:rPr>
        <w:t>ОГОДЖЕНО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СТУДАНС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Постійна</w:t>
      </w:r>
      <w:proofErr w:type="spellEnd"/>
      <w:r w:rsidR="00574BFC" w:rsidRPr="00574B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 w:rsidR="00574BFC" w:rsidRPr="00574B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707421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707421">
        <w:rPr>
          <w:rFonts w:ascii="Times New Roman" w:hAnsi="Times New Roman"/>
          <w:bCs/>
          <w:sz w:val="28"/>
          <w:szCs w:val="28"/>
        </w:rPr>
        <w:t>питань</w:t>
      </w:r>
      <w:proofErr w:type="spellEnd"/>
    </w:p>
    <w:p w:rsidR="008B79B2" w:rsidRDefault="00574BFC" w:rsidP="008B79B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М</w:t>
      </w:r>
      <w:r w:rsidR="008B79B2" w:rsidRPr="00061110">
        <w:rPr>
          <w:rFonts w:ascii="Times New Roman" w:hAnsi="Times New Roman"/>
          <w:bCs/>
          <w:sz w:val="28"/>
          <w:szCs w:val="28"/>
        </w:rPr>
        <w:t>ісцевого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8B79B2" w:rsidRPr="00061110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="008B79B2"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B79B2" w:rsidRPr="00061110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</w:p>
    <w:p w:rsidR="008B79B2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 w:rsidRPr="00061110">
        <w:rPr>
          <w:rFonts w:ascii="Times New Roman" w:hAnsi="Times New Roman"/>
          <w:bCs/>
          <w:sz w:val="28"/>
          <w:szCs w:val="28"/>
        </w:rPr>
        <w:t>іяльності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</w:p>
    <w:p w:rsidR="008B79B2" w:rsidRPr="00554986" w:rsidRDefault="008B79B2" w:rsidP="008B79B2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61110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  <w:r w:rsidRPr="000611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надзвичайних</w:t>
      </w:r>
      <w:proofErr w:type="spellEnd"/>
      <w:r w:rsidR="00574BF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61110">
        <w:rPr>
          <w:rFonts w:ascii="Times New Roman" w:hAnsi="Times New Roman"/>
          <w:bCs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Марина ФЕДОРЕНКО</w:t>
      </w: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79B2" w:rsidRPr="00FE2590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Юридичний</w:t>
      </w:r>
      <w:r w:rsidRPr="00FE259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 w:rsidRPr="00FE259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Оксана СІЛКО</w:t>
      </w:r>
    </w:p>
    <w:p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9B2" w:rsidRDefault="008B79B2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="00574BF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</w:p>
    <w:p w:rsidR="008B79B2" w:rsidRDefault="00574BFC" w:rsidP="008B79B2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 w:rsidR="008B79B2">
        <w:rPr>
          <w:rFonts w:ascii="Times New Roman" w:hAnsi="Times New Roman"/>
          <w:color w:val="000000"/>
          <w:sz w:val="28"/>
          <w:szCs w:val="28"/>
        </w:rPr>
        <w:t>оботи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8B79B2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8B79B2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8B79B2">
        <w:rPr>
          <w:rFonts w:ascii="Times New Roman" w:hAnsi="Times New Roman"/>
          <w:color w:val="000000"/>
          <w:sz w:val="28"/>
          <w:szCs w:val="28"/>
        </w:rPr>
        <w:tab/>
      </w:r>
      <w:r w:rsidR="008B79B2">
        <w:rPr>
          <w:rFonts w:ascii="Times New Roman" w:hAnsi="Times New Roman"/>
          <w:color w:val="000000"/>
          <w:sz w:val="28"/>
          <w:szCs w:val="28"/>
        </w:rPr>
        <w:tab/>
      </w:r>
      <w:r w:rsidR="008B79B2">
        <w:rPr>
          <w:rFonts w:ascii="Times New Roman" w:hAnsi="Times New Roman"/>
          <w:color w:val="000000"/>
          <w:sz w:val="28"/>
          <w:szCs w:val="28"/>
        </w:rPr>
        <w:tab/>
      </w:r>
      <w:r w:rsidR="008B79B2">
        <w:rPr>
          <w:rFonts w:ascii="Times New Roman" w:hAnsi="Times New Roman"/>
          <w:color w:val="000000"/>
          <w:sz w:val="28"/>
          <w:szCs w:val="28"/>
        </w:rPr>
        <w:tab/>
      </w:r>
      <w:r w:rsidR="008B79B2">
        <w:rPr>
          <w:rFonts w:ascii="Times New Roman" w:hAnsi="Times New Roman"/>
          <w:color w:val="000000"/>
          <w:sz w:val="28"/>
          <w:szCs w:val="28"/>
        </w:rPr>
        <w:tab/>
      </w:r>
      <w:r w:rsidR="008B79B2">
        <w:rPr>
          <w:rFonts w:ascii="Times New Roman" w:hAnsi="Times New Roman"/>
          <w:color w:val="000000"/>
          <w:sz w:val="28"/>
          <w:szCs w:val="28"/>
        </w:rPr>
        <w:tab/>
        <w:t>Леся МИФОДЮК</w:t>
      </w:r>
    </w:p>
    <w:p w:rsidR="00062BAB" w:rsidRDefault="00062BAB" w:rsidP="0031515D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E400C" w:rsidRDefault="005E400C" w:rsidP="00D92AE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Додаток</w:t>
      </w:r>
    </w:p>
    <w:p w:rsidR="006B1BB9" w:rsidRPr="006B1BB9" w:rsidRDefault="006B1BB9" w:rsidP="00D92AE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31515D" w:rsidRPr="00510A27" w:rsidRDefault="008B79B2" w:rsidP="00D92AE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31515D" w:rsidRPr="00510A27">
        <w:rPr>
          <w:rFonts w:ascii="Times New Roman" w:hAnsi="Times New Roman"/>
          <w:bCs/>
          <w:sz w:val="28"/>
          <w:szCs w:val="28"/>
          <w:lang w:val="uk-UA"/>
        </w:rPr>
        <w:t>ішенняміської ради</w:t>
      </w:r>
    </w:p>
    <w:p w:rsidR="00B777F3" w:rsidRPr="00D92AE2" w:rsidRDefault="0031515D" w:rsidP="00D92AE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10A27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74BFC" w:rsidRPr="00574BFC">
        <w:rPr>
          <w:rFonts w:ascii="Times New Roman" w:hAnsi="Times New Roman"/>
          <w:bCs/>
          <w:sz w:val="28"/>
          <w:szCs w:val="28"/>
          <w:lang w:val="uk-UA"/>
        </w:rPr>
        <w:t>21.06.</w:t>
      </w:r>
      <w:r w:rsidR="00574BFC">
        <w:rPr>
          <w:rFonts w:ascii="Times New Roman" w:hAnsi="Times New Roman"/>
          <w:bCs/>
          <w:sz w:val="28"/>
          <w:szCs w:val="28"/>
          <w:lang w:val="en-US"/>
        </w:rPr>
        <w:t xml:space="preserve">2023 </w:t>
      </w:r>
      <w:r w:rsidR="00963082" w:rsidRPr="00510A27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574BFC">
        <w:rPr>
          <w:rFonts w:ascii="Times New Roman" w:hAnsi="Times New Roman"/>
          <w:bCs/>
          <w:sz w:val="28"/>
          <w:szCs w:val="28"/>
          <w:lang w:val="en-US"/>
        </w:rPr>
        <w:t>64-1/VIII</w:t>
      </w:r>
    </w:p>
    <w:p w:rsidR="0031515D" w:rsidRPr="00510A27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568C9" w:rsidRDefault="004568C9" w:rsidP="00456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План роботи 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міської ради на ІІ півріччя 2023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</w:t>
      </w:r>
    </w:p>
    <w:p w:rsidR="004568C9" w:rsidRDefault="004568C9" w:rsidP="004568C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І. Розглянути на сесіях міської ради</w:t>
      </w: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D92AE2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Липень 2023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Звіт про виконання бюджету Смілянської міської територіальної громади за І півріччя 202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D76361" w:rsidRPr="00D76361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>Звіт про виконання плану роботи Смілянської міської ради на               І півріччя 202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 w:rsidR="002372A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3B25B2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E5835">
        <w:rPr>
          <w:rFonts w:ascii="Times New Roman" w:hAnsi="Times New Roman"/>
          <w:bCs/>
          <w:sz w:val="28"/>
          <w:szCs w:val="28"/>
        </w:rPr>
        <w:tab/>
      </w:r>
      <w:r w:rsidR="003B25B2">
        <w:rPr>
          <w:rFonts w:ascii="Times New Roman" w:hAnsi="Times New Roman"/>
          <w:bCs/>
          <w:sz w:val="28"/>
          <w:szCs w:val="28"/>
          <w:lang w:val="uk-UA"/>
        </w:rPr>
        <w:t>Проєкти рішень з питань соціального захисту населення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Серпень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Проєкти рішень з питань соціального захисту населення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Вересень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соціального захисту населення 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Жовтень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Звіт про виконання </w:t>
      </w:r>
      <w:r w:rsidR="009E5835">
        <w:rPr>
          <w:rFonts w:ascii="Times New Roman" w:hAnsi="Times New Roman"/>
          <w:bCs/>
          <w:sz w:val="28"/>
          <w:szCs w:val="28"/>
        </w:rPr>
        <w:t>бюджету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 за 9 місяців 202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соціального захисту населення </w:t>
      </w:r>
    </w:p>
    <w:p w:rsidR="009E5835" w:rsidRP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t>Листопад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соціального захисту населення </w:t>
      </w:r>
    </w:p>
    <w:p w:rsidR="009E5835" w:rsidRP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13.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Cs/>
          <w:sz w:val="28"/>
          <w:szCs w:val="28"/>
          <w:lang w:val="uk-UA"/>
        </w:rPr>
        <w:t>Грудень 20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14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. Про затвердження програм, що фінансуються за рахунок бюджету Смілянської міської територіальної громади</w:t>
      </w:r>
    </w:p>
    <w:p w:rsidR="009E5835" w:rsidRDefault="00D76361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3B25B2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E5835">
        <w:rPr>
          <w:rFonts w:ascii="Times New Roman" w:hAnsi="Times New Roman"/>
          <w:bCs/>
          <w:sz w:val="28"/>
          <w:szCs w:val="28"/>
        </w:rPr>
        <w:t>Про бюджет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 xml:space="preserve"> Смілянської міської територіальної громади</w:t>
      </w:r>
      <w:r w:rsidR="009E5835">
        <w:rPr>
          <w:rFonts w:ascii="Times New Roman" w:hAnsi="Times New Roman"/>
          <w:bCs/>
          <w:sz w:val="28"/>
          <w:szCs w:val="28"/>
        </w:rPr>
        <w:t xml:space="preserve"> на 202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4</w:t>
      </w:r>
      <w:r w:rsidR="009E5835">
        <w:rPr>
          <w:rFonts w:ascii="Times New Roman" w:hAnsi="Times New Roman"/>
          <w:bCs/>
          <w:sz w:val="28"/>
          <w:szCs w:val="28"/>
        </w:rPr>
        <w:t>рік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B25B2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574BFC" w:rsidRPr="00574B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І півріччя 20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3B25B2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>.Звіти постійних комісій міської ради</w:t>
      </w:r>
    </w:p>
    <w:p w:rsidR="003B25B2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3B25B2"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3B25B2">
        <w:rPr>
          <w:rFonts w:ascii="Times New Roman" w:hAnsi="Times New Roman"/>
          <w:bCs/>
          <w:sz w:val="28"/>
          <w:szCs w:val="28"/>
          <w:lang w:val="uk-UA"/>
        </w:rPr>
        <w:t xml:space="preserve">Проєкти рішень з питань соціального захисту населення </w:t>
      </w:r>
    </w:p>
    <w:p w:rsidR="009E5835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19. </w:t>
      </w:r>
      <w:r w:rsidR="009E5835">
        <w:rPr>
          <w:rFonts w:ascii="Times New Roman" w:hAnsi="Times New Roman"/>
          <w:bCs/>
          <w:sz w:val="28"/>
          <w:szCs w:val="28"/>
          <w:lang w:val="uk-UA"/>
        </w:rPr>
        <w:t>Проєкти рішень архітектури, містобудування та земельних відносин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B25B2" w:rsidRDefault="003B25B2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B25B2">
        <w:rPr>
          <w:rFonts w:ascii="Times New Roman" w:hAnsi="Times New Roman"/>
          <w:b/>
          <w:bCs/>
          <w:sz w:val="28"/>
          <w:szCs w:val="28"/>
          <w:lang w:val="uk-UA"/>
        </w:rPr>
        <w:t>ІІ. Організаційні заходи:</w:t>
      </w: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Листопад-грудень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D92AE2">
        <w:rPr>
          <w:rFonts w:ascii="Times New Roman" w:hAnsi="Times New Roman"/>
          <w:bCs/>
          <w:sz w:val="28"/>
          <w:szCs w:val="28"/>
          <w:lang w:val="uk-UA"/>
        </w:rPr>
        <w:t>23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9E5835" w:rsidRPr="003B25B2" w:rsidRDefault="009E5835" w:rsidP="009E583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Проведення</w:t>
      </w:r>
      <w:r w:rsidR="00574BFC" w:rsidRPr="00574BFC">
        <w:rPr>
          <w:rFonts w:ascii="Times New Roman" w:hAnsi="Times New Roman"/>
          <w:bCs/>
          <w:sz w:val="28"/>
          <w:szCs w:val="28"/>
        </w:rPr>
        <w:t xml:space="preserve"> </w:t>
      </w:r>
      <w:r w:rsidRPr="003B25B2">
        <w:rPr>
          <w:rFonts w:ascii="Times New Roman" w:hAnsi="Times New Roman"/>
          <w:bCs/>
          <w:sz w:val="28"/>
          <w:szCs w:val="28"/>
          <w:lang w:val="uk-UA"/>
        </w:rPr>
        <w:t>звітів</w:t>
      </w:r>
      <w:r w:rsidR="00574BFC" w:rsidRPr="00574B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25B2">
        <w:rPr>
          <w:rFonts w:ascii="Times New Roman" w:hAnsi="Times New Roman"/>
          <w:bCs/>
          <w:sz w:val="28"/>
          <w:szCs w:val="28"/>
          <w:lang w:val="uk-UA"/>
        </w:rPr>
        <w:t>депутатівміської</w:t>
      </w:r>
      <w:proofErr w:type="spellEnd"/>
      <w:r w:rsidRPr="003B25B2">
        <w:rPr>
          <w:rFonts w:ascii="Times New Roman" w:hAnsi="Times New Roman"/>
          <w:bCs/>
          <w:sz w:val="28"/>
          <w:szCs w:val="28"/>
          <w:lang w:val="uk-UA"/>
        </w:rPr>
        <w:t xml:space="preserve"> ради перед виборцями округу </w:t>
      </w:r>
      <w:proofErr w:type="spellStart"/>
      <w:r w:rsidRPr="003B25B2">
        <w:rPr>
          <w:rFonts w:ascii="Times New Roman" w:hAnsi="Times New Roman"/>
          <w:bCs/>
          <w:sz w:val="28"/>
          <w:szCs w:val="28"/>
          <w:lang w:val="uk-UA"/>
        </w:rPr>
        <w:t>ві</w:t>
      </w:r>
      <w:r>
        <w:rPr>
          <w:rFonts w:ascii="Times New Roman" w:hAnsi="Times New Roman"/>
          <w:bCs/>
          <w:sz w:val="28"/>
          <w:szCs w:val="28"/>
        </w:rPr>
        <w:t>дповідно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«Про статус </w:t>
      </w:r>
      <w:proofErr w:type="spellStart"/>
      <w:r>
        <w:rPr>
          <w:rFonts w:ascii="Times New Roman" w:hAnsi="Times New Roman"/>
          <w:bCs/>
          <w:sz w:val="28"/>
          <w:szCs w:val="28"/>
        </w:rPr>
        <w:t>депутатів</w:t>
      </w:r>
      <w:proofErr w:type="spellEnd"/>
      <w:r w:rsidR="00F63F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ІІІ. Участь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 заходах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E5835" w:rsidRPr="00E64766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 липня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 w:rsidP="00D92AE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День </w:t>
            </w:r>
            <w:r w:rsidR="00D92A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Української 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ержавності</w:t>
            </w:r>
          </w:p>
          <w:p w:rsidR="00D92AE2" w:rsidRPr="003B25B2" w:rsidRDefault="00D92AE2" w:rsidP="00D92AE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B25B2">
              <w:rPr>
                <w:rFonts w:ascii="Georgia" w:hAnsi="Georgia"/>
                <w:sz w:val="27"/>
                <w:szCs w:val="27"/>
                <w:shd w:val="clear" w:color="auto" w:fill="FFFFFF"/>
                <w:lang w:val="uk-UA"/>
              </w:rPr>
              <w:t>День хрещення Київської Русі – України</w:t>
            </w:r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Державного Прапора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Незалежності</w:t>
            </w:r>
            <w:proofErr w:type="spellEnd"/>
            <w:r w:rsidR="00574B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D92AE2" w:rsidRPr="00E64766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2" w:rsidRPr="00D92AE2" w:rsidRDefault="00D92AE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 серпня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2" w:rsidRPr="00D92AE2" w:rsidRDefault="00D92AE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92AE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День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знань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 w:rsidP="004D291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Друга </w:t>
            </w:r>
            <w:r w:rsidR="004D29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субота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міста</w:t>
            </w:r>
          </w:p>
        </w:tc>
      </w:tr>
      <w:tr w:rsidR="004B4789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 вересня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Pr="003B25B2" w:rsidRDefault="004B47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День </w:t>
            </w:r>
            <w:proofErr w:type="spellStart"/>
            <w:r w:rsidRPr="003B25B2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рятівника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партизанської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лави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захисницьУкраїни</w:t>
            </w:r>
            <w:proofErr w:type="spellEnd"/>
          </w:p>
          <w:p w:rsidR="004B4789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українськогокозацтва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визволення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фашистських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загарбників</w:t>
            </w:r>
            <w:proofErr w:type="spellEnd"/>
          </w:p>
        </w:tc>
      </w:tr>
      <w:tr w:rsidR="004B4789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 w:rsidP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української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писемності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мови</w:t>
            </w:r>
            <w:proofErr w:type="spellEnd"/>
          </w:p>
        </w:tc>
      </w:tr>
      <w:tr w:rsidR="004B4789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 w:rsidP="004B47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Pr="004B4789" w:rsidRDefault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Свободи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гідності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 w:rsidP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B478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листопада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пам`яті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голодоморів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політичних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репресій</w:t>
            </w:r>
            <w:proofErr w:type="spellEnd"/>
          </w:p>
        </w:tc>
      </w:tr>
      <w:tr w:rsidR="004B4789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Pr="004B4789" w:rsidRDefault="004B4789" w:rsidP="004B47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 грудня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день волонтера</w:t>
            </w:r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місцевого</w:t>
            </w:r>
            <w:proofErr w:type="spellEnd"/>
            <w:r w:rsidR="00574B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самоврядування</w:t>
            </w:r>
            <w:proofErr w:type="spellEnd"/>
          </w:p>
        </w:tc>
      </w:tr>
      <w:tr w:rsidR="004B4789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Pr="004B4789" w:rsidRDefault="004B478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89" w:rsidRDefault="004B478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 xml:space="preserve"> день прав </w:t>
            </w:r>
            <w:proofErr w:type="spellStart"/>
            <w:r w:rsidRPr="004B4789">
              <w:rPr>
                <w:rFonts w:ascii="Times New Roman" w:hAnsi="Times New Roman"/>
                <w:bCs/>
                <w:sz w:val="28"/>
                <w:szCs w:val="28"/>
              </w:rPr>
              <w:t>людини</w:t>
            </w:r>
            <w:proofErr w:type="spellEnd"/>
          </w:p>
        </w:tc>
      </w:tr>
      <w:tr w:rsidR="009E5835" w:rsidTr="009E583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35" w:rsidRDefault="009E583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Відзначення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вшанування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учасників</w:t>
            </w:r>
            <w:proofErr w:type="spellEnd"/>
            <w:r w:rsidR="00574BFC"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ліквідації</w:t>
            </w:r>
            <w:proofErr w:type="spellEnd"/>
          </w:p>
          <w:p w:rsidR="009E5835" w:rsidRDefault="00574B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proofErr w:type="spellStart"/>
            <w:r w:rsidR="009E5835">
              <w:rPr>
                <w:rFonts w:ascii="Times New Roman" w:hAnsi="Times New Roman"/>
                <w:bCs/>
                <w:sz w:val="28"/>
                <w:szCs w:val="28"/>
              </w:rPr>
              <w:t>аслідків</w:t>
            </w:r>
            <w:proofErr w:type="spellEnd"/>
            <w:r w:rsidRPr="00574B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E5835">
              <w:rPr>
                <w:rFonts w:ascii="Times New Roman" w:hAnsi="Times New Roman"/>
                <w:bCs/>
                <w:sz w:val="28"/>
                <w:szCs w:val="28"/>
              </w:rPr>
              <w:t>аварії</w:t>
            </w:r>
            <w:proofErr w:type="spellEnd"/>
            <w:r w:rsidR="009E5835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="009E5835">
              <w:rPr>
                <w:rFonts w:ascii="Times New Roman" w:hAnsi="Times New Roman"/>
                <w:bCs/>
                <w:sz w:val="28"/>
                <w:szCs w:val="28"/>
              </w:rPr>
              <w:t>Чорнобильській</w:t>
            </w:r>
            <w:proofErr w:type="spellEnd"/>
            <w:r w:rsidR="009E5835">
              <w:rPr>
                <w:rFonts w:ascii="Times New Roman" w:hAnsi="Times New Roman"/>
                <w:bCs/>
                <w:sz w:val="28"/>
                <w:szCs w:val="28"/>
              </w:rPr>
              <w:t xml:space="preserve"> АЕС</w:t>
            </w:r>
          </w:p>
        </w:tc>
      </w:tr>
    </w:tbl>
    <w:p w:rsidR="009E5835" w:rsidRDefault="009E5835" w:rsidP="009E58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515D" w:rsidRP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515D" w:rsidRPr="00FF48A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1515D">
        <w:rPr>
          <w:rFonts w:ascii="Times New Roman" w:hAnsi="Times New Roman"/>
          <w:bCs/>
          <w:sz w:val="28"/>
          <w:szCs w:val="28"/>
        </w:rPr>
        <w:t>Секретарміської</w:t>
      </w:r>
      <w:proofErr w:type="spellEnd"/>
      <w:r w:rsidRPr="0031515D">
        <w:rPr>
          <w:rFonts w:ascii="Times New Roman" w:hAnsi="Times New Roman"/>
          <w:bCs/>
          <w:sz w:val="28"/>
          <w:szCs w:val="28"/>
        </w:rPr>
        <w:t xml:space="preserve"> ради 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="008B79B2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66E2" w:rsidRDefault="004066E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0A27" w:rsidRDefault="00510A2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10A27" w:rsidRDefault="00510A2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4264F" w:rsidRPr="0031515D" w:rsidRDefault="00FF48A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Леся </w:t>
      </w:r>
      <w:r w:rsidR="008B79B2" w:rsidRPr="0031515D">
        <w:rPr>
          <w:rFonts w:ascii="Times New Roman" w:hAnsi="Times New Roman"/>
          <w:bCs/>
          <w:sz w:val="24"/>
          <w:szCs w:val="24"/>
        </w:rPr>
        <w:t>МИФОДЮК</w:t>
      </w:r>
    </w:p>
    <w:sectPr w:rsidR="00C4264F" w:rsidRPr="0031515D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1569B"/>
    <w:rsid w:val="00036E3A"/>
    <w:rsid w:val="00053803"/>
    <w:rsid w:val="00054AC9"/>
    <w:rsid w:val="000609BD"/>
    <w:rsid w:val="00062BAB"/>
    <w:rsid w:val="00085B7E"/>
    <w:rsid w:val="00091D09"/>
    <w:rsid w:val="00091E1B"/>
    <w:rsid w:val="000A06EA"/>
    <w:rsid w:val="000A0797"/>
    <w:rsid w:val="000B3A55"/>
    <w:rsid w:val="000E2156"/>
    <w:rsid w:val="00101A28"/>
    <w:rsid w:val="00103B65"/>
    <w:rsid w:val="001109A0"/>
    <w:rsid w:val="00112222"/>
    <w:rsid w:val="00137A78"/>
    <w:rsid w:val="0014640A"/>
    <w:rsid w:val="001532B5"/>
    <w:rsid w:val="00162923"/>
    <w:rsid w:val="00193067"/>
    <w:rsid w:val="001B153B"/>
    <w:rsid w:val="001D03F8"/>
    <w:rsid w:val="001D1962"/>
    <w:rsid w:val="001D6F5B"/>
    <w:rsid w:val="001D7A3A"/>
    <w:rsid w:val="001E2144"/>
    <w:rsid w:val="001E4C35"/>
    <w:rsid w:val="001E4D4F"/>
    <w:rsid w:val="001F6EDF"/>
    <w:rsid w:val="00235B8C"/>
    <w:rsid w:val="002372A8"/>
    <w:rsid w:val="00242545"/>
    <w:rsid w:val="00247658"/>
    <w:rsid w:val="002C382B"/>
    <w:rsid w:val="002D0276"/>
    <w:rsid w:val="002F23D8"/>
    <w:rsid w:val="0031515D"/>
    <w:rsid w:val="00326639"/>
    <w:rsid w:val="00333E65"/>
    <w:rsid w:val="003638FC"/>
    <w:rsid w:val="003952AB"/>
    <w:rsid w:val="003B25B2"/>
    <w:rsid w:val="003B64CC"/>
    <w:rsid w:val="003C0880"/>
    <w:rsid w:val="003C2658"/>
    <w:rsid w:val="003C7B2F"/>
    <w:rsid w:val="004066E2"/>
    <w:rsid w:val="00421A21"/>
    <w:rsid w:val="004568C9"/>
    <w:rsid w:val="00490811"/>
    <w:rsid w:val="004A0B63"/>
    <w:rsid w:val="004A0BB7"/>
    <w:rsid w:val="004B1C5E"/>
    <w:rsid w:val="004B2686"/>
    <w:rsid w:val="004B4789"/>
    <w:rsid w:val="004D2919"/>
    <w:rsid w:val="004D3A23"/>
    <w:rsid w:val="004E6CDE"/>
    <w:rsid w:val="00507A64"/>
    <w:rsid w:val="00510A27"/>
    <w:rsid w:val="00512845"/>
    <w:rsid w:val="00530D2A"/>
    <w:rsid w:val="005324E8"/>
    <w:rsid w:val="00542E2A"/>
    <w:rsid w:val="00562F0F"/>
    <w:rsid w:val="00574BFC"/>
    <w:rsid w:val="005A47B0"/>
    <w:rsid w:val="005C4527"/>
    <w:rsid w:val="005E400C"/>
    <w:rsid w:val="00602686"/>
    <w:rsid w:val="00605D6C"/>
    <w:rsid w:val="0061241A"/>
    <w:rsid w:val="006226CD"/>
    <w:rsid w:val="0065318A"/>
    <w:rsid w:val="006531E4"/>
    <w:rsid w:val="0066797D"/>
    <w:rsid w:val="006A2380"/>
    <w:rsid w:val="006A572D"/>
    <w:rsid w:val="006B157C"/>
    <w:rsid w:val="006B1BB9"/>
    <w:rsid w:val="006C07EE"/>
    <w:rsid w:val="006D4004"/>
    <w:rsid w:val="006D619D"/>
    <w:rsid w:val="006E51BF"/>
    <w:rsid w:val="006E542D"/>
    <w:rsid w:val="00707421"/>
    <w:rsid w:val="007261B3"/>
    <w:rsid w:val="0073213A"/>
    <w:rsid w:val="00735412"/>
    <w:rsid w:val="00755810"/>
    <w:rsid w:val="007614EB"/>
    <w:rsid w:val="007837E0"/>
    <w:rsid w:val="007D0622"/>
    <w:rsid w:val="00814ADC"/>
    <w:rsid w:val="0084427A"/>
    <w:rsid w:val="0084433F"/>
    <w:rsid w:val="00872B5B"/>
    <w:rsid w:val="00887613"/>
    <w:rsid w:val="008B79B2"/>
    <w:rsid w:val="008C0F6D"/>
    <w:rsid w:val="008C3E66"/>
    <w:rsid w:val="008C6D22"/>
    <w:rsid w:val="008D4A4E"/>
    <w:rsid w:val="008E050F"/>
    <w:rsid w:val="008E7C3E"/>
    <w:rsid w:val="008F68A7"/>
    <w:rsid w:val="0092570B"/>
    <w:rsid w:val="009442EB"/>
    <w:rsid w:val="00947CEF"/>
    <w:rsid w:val="009607BF"/>
    <w:rsid w:val="00963082"/>
    <w:rsid w:val="0098406F"/>
    <w:rsid w:val="00985367"/>
    <w:rsid w:val="0099284C"/>
    <w:rsid w:val="009C3DBF"/>
    <w:rsid w:val="009E2E08"/>
    <w:rsid w:val="009E5835"/>
    <w:rsid w:val="009E7E4B"/>
    <w:rsid w:val="00A053A5"/>
    <w:rsid w:val="00A20801"/>
    <w:rsid w:val="00A24B7A"/>
    <w:rsid w:val="00A44EEC"/>
    <w:rsid w:val="00A9589B"/>
    <w:rsid w:val="00AA1ECF"/>
    <w:rsid w:val="00AB20E6"/>
    <w:rsid w:val="00AC34B9"/>
    <w:rsid w:val="00AE7C4D"/>
    <w:rsid w:val="00B255D2"/>
    <w:rsid w:val="00B263EA"/>
    <w:rsid w:val="00B3031A"/>
    <w:rsid w:val="00B540CB"/>
    <w:rsid w:val="00B777F3"/>
    <w:rsid w:val="00BB67D8"/>
    <w:rsid w:val="00C35243"/>
    <w:rsid w:val="00C40001"/>
    <w:rsid w:val="00C4264F"/>
    <w:rsid w:val="00C80679"/>
    <w:rsid w:val="00CB0426"/>
    <w:rsid w:val="00CB3CB6"/>
    <w:rsid w:val="00CD29EE"/>
    <w:rsid w:val="00D37B74"/>
    <w:rsid w:val="00D5225E"/>
    <w:rsid w:val="00D70E40"/>
    <w:rsid w:val="00D76361"/>
    <w:rsid w:val="00D776E4"/>
    <w:rsid w:val="00D90D12"/>
    <w:rsid w:val="00D92AE2"/>
    <w:rsid w:val="00E11601"/>
    <w:rsid w:val="00E25BE3"/>
    <w:rsid w:val="00E64766"/>
    <w:rsid w:val="00E72899"/>
    <w:rsid w:val="00EB3F0D"/>
    <w:rsid w:val="00EB4511"/>
    <w:rsid w:val="00EB7E6E"/>
    <w:rsid w:val="00EC5F94"/>
    <w:rsid w:val="00EC7604"/>
    <w:rsid w:val="00F140DC"/>
    <w:rsid w:val="00F354B6"/>
    <w:rsid w:val="00F63BF9"/>
    <w:rsid w:val="00F63F25"/>
    <w:rsid w:val="00FB0149"/>
    <w:rsid w:val="00FB62F2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55E1F488-F543-40D6-BF51-98323F2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45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3DAA-B774-4EB0-9215-8E3C613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44</cp:revision>
  <cp:lastPrinted>2023-06-19T11:33:00Z</cp:lastPrinted>
  <dcterms:created xsi:type="dcterms:W3CDTF">2019-05-17T08:13:00Z</dcterms:created>
  <dcterms:modified xsi:type="dcterms:W3CDTF">2023-07-07T09:41:00Z</dcterms:modified>
</cp:coreProperties>
</file>