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96D1B" w:rsidRPr="00696D1B" w:rsidRDefault="003F6B8D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696D1B" w:rsidRPr="00696D1B">
        <w:rPr>
          <w:rFonts w:ascii="Times New Roman" w:hAnsi="Times New Roman"/>
          <w:bCs w:val="0"/>
        </w:rPr>
        <w:t>СЕСІЯ</w:t>
      </w: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696D1B">
        <w:rPr>
          <w:rFonts w:ascii="Times New Roman" w:hAnsi="Times New Roman"/>
          <w:bCs w:val="0"/>
        </w:rPr>
        <w:t>Р І Ш Е Н Н Я</w:t>
      </w: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696D1B">
        <w:rPr>
          <w:rFonts w:ascii="Times New Roman" w:hAnsi="Times New Roman"/>
          <w:bCs w:val="0"/>
        </w:rPr>
        <w:t xml:space="preserve"> </w:t>
      </w:r>
    </w:p>
    <w:p w:rsidR="00C101FB" w:rsidRPr="00696D1B" w:rsidRDefault="003F6B8D" w:rsidP="003F6B8D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F6B8D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96D1B" w:rsidRPr="00696D1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66-78/VIII</w:t>
      </w:r>
      <w:r w:rsidR="00696D1B" w:rsidRPr="00696D1B">
        <w:rPr>
          <w:rFonts w:ascii="Times New Roman" w:hAnsi="Times New Roman"/>
          <w:b w:val="0"/>
          <w:bCs w:val="0"/>
        </w:rPr>
        <w:t xml:space="preserve"> 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660945" w:rsidP="00BE2F68">
      <w:pPr>
        <w:ind w:right="552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250B0B">
        <w:rPr>
          <w:sz w:val="28"/>
          <w:lang w:val="uk-UA"/>
        </w:rPr>
        <w:t>Стороженку В.О.</w:t>
      </w:r>
      <w:r w:rsidR="005A167D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BE2F68">
        <w:rPr>
          <w:sz w:val="28"/>
          <w:lang w:val="uk-UA"/>
        </w:rPr>
        <w:t xml:space="preserve">на </w:t>
      </w:r>
      <w:r w:rsidR="00BE2F68">
        <w:rPr>
          <w:sz w:val="28"/>
          <w:lang w:val="uk-UA"/>
        </w:rPr>
        <w:br/>
        <w:t xml:space="preserve">вул. </w:t>
      </w:r>
      <w:r w:rsidR="00250B0B">
        <w:rPr>
          <w:sz w:val="28"/>
          <w:lang w:val="uk-UA"/>
        </w:rPr>
        <w:t>Тараса Шевченка, 5-А</w:t>
      </w:r>
      <w:r w:rsidR="00C75236">
        <w:rPr>
          <w:sz w:val="28"/>
          <w:lang w:val="uk-UA"/>
        </w:rPr>
        <w:t xml:space="preserve"> в оренду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8D5116">
        <w:rPr>
          <w:rFonts w:ascii="Times New Roman" w:hAnsi="Times New Roman"/>
          <w:sz w:val="28"/>
          <w:lang w:val="uk-UA"/>
        </w:rPr>
        <w:t xml:space="preserve">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094B1E">
        <w:rPr>
          <w:rFonts w:ascii="Times New Roman" w:hAnsi="Times New Roman"/>
          <w:sz w:val="28"/>
          <w:lang w:val="uk-UA"/>
        </w:rPr>
        <w:t xml:space="preserve">, </w:t>
      </w:r>
      <w:r w:rsidR="00D11FD0">
        <w:rPr>
          <w:rFonts w:ascii="Times New Roman" w:hAnsi="Times New Roman"/>
          <w:sz w:val="28"/>
          <w:lang w:val="uk-UA"/>
        </w:rPr>
        <w:t>абз</w:t>
      </w:r>
      <w:r w:rsidR="00094B1E">
        <w:rPr>
          <w:rFonts w:ascii="Times New Roman" w:hAnsi="Times New Roman"/>
          <w:sz w:val="28"/>
          <w:lang w:val="uk-UA"/>
        </w:rPr>
        <w:t xml:space="preserve">. </w:t>
      </w:r>
      <w:r w:rsidR="00586063">
        <w:rPr>
          <w:rFonts w:ascii="Times New Roman" w:hAnsi="Times New Roman"/>
          <w:sz w:val="28"/>
          <w:lang w:val="uk-UA"/>
        </w:rPr>
        <w:t>2</w:t>
      </w:r>
      <w:r w:rsidR="00D11FD0">
        <w:rPr>
          <w:rFonts w:ascii="Times New Roman" w:hAnsi="Times New Roman"/>
          <w:sz w:val="28"/>
          <w:lang w:val="uk-UA"/>
        </w:rPr>
        <w:t>, ч. 2</w:t>
      </w:r>
      <w:r w:rsidR="00094B1E">
        <w:rPr>
          <w:rFonts w:ascii="Times New Roman" w:hAnsi="Times New Roman"/>
          <w:sz w:val="28"/>
          <w:lang w:val="uk-UA"/>
        </w:rPr>
        <w:t xml:space="preserve"> ст. 134</w:t>
      </w:r>
      <w:r w:rsidR="00D822CF" w:rsidRPr="00D822CF">
        <w:rPr>
          <w:rFonts w:ascii="Times New Roman" w:hAnsi="Times New Roman"/>
          <w:sz w:val="28"/>
          <w:szCs w:val="28"/>
        </w:rPr>
        <w:t xml:space="preserve"> 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6E7B01">
        <w:rPr>
          <w:sz w:val="28"/>
          <w:lang w:val="uk-UA"/>
        </w:rPr>
        <w:t xml:space="preserve"> </w:t>
      </w:r>
      <w:r w:rsidR="00250B0B">
        <w:rPr>
          <w:rFonts w:ascii="Times New Roman" w:hAnsi="Times New Roman"/>
          <w:sz w:val="28"/>
          <w:lang w:val="uk-UA"/>
        </w:rPr>
        <w:t>Стороженка Василя Олександровича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11FD0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250B0B" w:rsidRPr="00250B0B">
        <w:rPr>
          <w:sz w:val="28"/>
          <w:lang w:val="uk-UA"/>
        </w:rPr>
        <w:t>Стороженк</w:t>
      </w:r>
      <w:r w:rsidR="00250B0B">
        <w:rPr>
          <w:sz w:val="28"/>
          <w:lang w:val="uk-UA"/>
        </w:rPr>
        <w:t>у</w:t>
      </w:r>
      <w:r w:rsidR="00250B0B" w:rsidRPr="00250B0B">
        <w:rPr>
          <w:sz w:val="28"/>
          <w:lang w:val="uk-UA"/>
        </w:rPr>
        <w:t xml:space="preserve"> Васил</w:t>
      </w:r>
      <w:r w:rsidR="00250B0B">
        <w:rPr>
          <w:sz w:val="28"/>
          <w:lang w:val="uk-UA"/>
        </w:rPr>
        <w:t>ю</w:t>
      </w:r>
      <w:r w:rsidR="00250B0B" w:rsidRPr="00250B0B">
        <w:rPr>
          <w:sz w:val="28"/>
          <w:lang w:val="uk-UA"/>
        </w:rPr>
        <w:t xml:space="preserve"> Олександрович</w:t>
      </w:r>
      <w:r w:rsidR="00250B0B">
        <w:rPr>
          <w:sz w:val="28"/>
          <w:lang w:val="uk-UA"/>
        </w:rPr>
        <w:t>у</w:t>
      </w:r>
      <w:r w:rsidR="00250B0B" w:rsidRPr="00250B0B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D11FD0">
        <w:rPr>
          <w:sz w:val="28"/>
          <w:szCs w:val="28"/>
          <w:lang w:val="uk-UA"/>
        </w:rPr>
        <w:t>0,</w:t>
      </w:r>
      <w:r w:rsidR="00237043">
        <w:rPr>
          <w:sz w:val="28"/>
          <w:szCs w:val="28"/>
          <w:lang w:val="uk-UA"/>
        </w:rPr>
        <w:t>0025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6E7B01" w:rsidRPr="006E7B01">
        <w:rPr>
          <w:sz w:val="28"/>
          <w:lang w:val="uk-UA"/>
        </w:rPr>
        <w:t xml:space="preserve"> </w:t>
      </w:r>
      <w:r w:rsidR="00D11FD0" w:rsidRPr="00D11FD0">
        <w:rPr>
          <w:sz w:val="28"/>
          <w:lang w:val="uk-UA"/>
        </w:rPr>
        <w:t xml:space="preserve">на вул. </w:t>
      </w:r>
      <w:r w:rsidR="00237043">
        <w:rPr>
          <w:sz w:val="28"/>
          <w:lang w:val="uk-UA"/>
        </w:rPr>
        <w:t>Тараса Шевченка, 5-А</w:t>
      </w:r>
      <w:r w:rsidR="00D11FD0">
        <w:rPr>
          <w:sz w:val="28"/>
          <w:lang w:val="uk-UA"/>
        </w:rPr>
        <w:t xml:space="preserve"> </w:t>
      </w:r>
      <w:r w:rsidR="00586063">
        <w:rPr>
          <w:sz w:val="28"/>
          <w:lang w:val="uk-UA"/>
        </w:rPr>
        <w:t xml:space="preserve">під торгівельним кіоском </w:t>
      </w:r>
      <w:r w:rsidR="00F42E3C">
        <w:rPr>
          <w:sz w:val="28"/>
          <w:szCs w:val="28"/>
          <w:lang w:val="uk-UA"/>
        </w:rPr>
        <w:t xml:space="preserve">з подальшим наданням в </w:t>
      </w:r>
      <w:r w:rsidR="005F694F">
        <w:rPr>
          <w:sz w:val="28"/>
          <w:szCs w:val="28"/>
          <w:lang w:val="uk-UA"/>
        </w:rPr>
        <w:t>оренду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586063">
        <w:rPr>
          <w:sz w:val="28"/>
          <w:szCs w:val="28"/>
          <w:lang w:val="uk-UA"/>
        </w:rPr>
        <w:t>будівництва та обслуговування будівель торгівлі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D11FD0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D11FD0">
        <w:rPr>
          <w:sz w:val="28"/>
          <w:szCs w:val="28"/>
          <w:lang w:val="uk-UA"/>
        </w:rPr>
        <w:t xml:space="preserve">Рекомендувати </w:t>
      </w:r>
      <w:r w:rsidR="00586063">
        <w:rPr>
          <w:sz w:val="28"/>
          <w:lang w:val="uk-UA"/>
        </w:rPr>
        <w:t>Стороженку В.О.</w:t>
      </w:r>
      <w:r w:rsidR="00E00CC8" w:rsidRPr="00E00CC8">
        <w:rPr>
          <w:sz w:val="28"/>
          <w:lang w:val="uk-UA"/>
        </w:rPr>
        <w:t xml:space="preserve"> </w:t>
      </w:r>
      <w:r w:rsidRPr="00D11FD0">
        <w:rPr>
          <w:rFonts w:eastAsia="MS Mincho"/>
          <w:sz w:val="28"/>
          <w:szCs w:val="28"/>
          <w:lang w:val="uk-UA"/>
        </w:rPr>
        <w:t>розроблений проект землеустрою 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 w:rsidRPr="00D11FD0">
        <w:rPr>
          <w:rFonts w:eastAsia="MS Mincho"/>
          <w:sz w:val="28"/>
          <w:szCs w:val="28"/>
          <w:lang w:val="uk-UA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 w:rsidRPr="00D11FD0">
        <w:rPr>
          <w:rFonts w:eastAsia="MS Mincho"/>
          <w:sz w:val="28"/>
          <w:szCs w:val="28"/>
          <w:lang w:val="uk-UA"/>
        </w:rPr>
        <w:t xml:space="preserve"> подати на затвердження міськ</w:t>
      </w:r>
      <w:r>
        <w:rPr>
          <w:rFonts w:eastAsia="MS Mincho"/>
          <w:sz w:val="28"/>
          <w:szCs w:val="28"/>
        </w:rPr>
        <w:t>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28054B" w:rsidRDefault="0028054B" w:rsidP="00A0126D">
      <w:pPr>
        <w:rPr>
          <w:lang w:val="uk-UA"/>
        </w:rPr>
      </w:pPr>
    </w:p>
    <w:p w:rsidR="00BE4BD6" w:rsidRDefault="00BE4BD6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E00CC8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A0126D" w:rsidRPr="00A0126D">
              <w:rPr>
                <w:sz w:val="28"/>
                <w:szCs w:val="28"/>
                <w:lang w:val="uk-UA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E00CC8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САМОЙЛЕНКО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6A" w:rsidRDefault="002E4F6A">
      <w:r>
        <w:separator/>
      </w:r>
    </w:p>
  </w:endnote>
  <w:endnote w:type="continuationSeparator" w:id="1">
    <w:p w:rsidR="002E4F6A" w:rsidRDefault="002E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6A" w:rsidRDefault="002E4F6A">
      <w:r>
        <w:separator/>
      </w:r>
    </w:p>
  </w:footnote>
  <w:footnote w:type="continuationSeparator" w:id="1">
    <w:p w:rsidR="002E4F6A" w:rsidRDefault="002E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308D9"/>
    <w:rsid w:val="00066890"/>
    <w:rsid w:val="00067919"/>
    <w:rsid w:val="0007169A"/>
    <w:rsid w:val="00094B1E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7121E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37043"/>
    <w:rsid w:val="00246569"/>
    <w:rsid w:val="00250B0B"/>
    <w:rsid w:val="00271E0A"/>
    <w:rsid w:val="00275A8B"/>
    <w:rsid w:val="0028054B"/>
    <w:rsid w:val="00290891"/>
    <w:rsid w:val="002E4F6A"/>
    <w:rsid w:val="003619FA"/>
    <w:rsid w:val="00380BA0"/>
    <w:rsid w:val="00381EF0"/>
    <w:rsid w:val="00382996"/>
    <w:rsid w:val="00393709"/>
    <w:rsid w:val="00393A17"/>
    <w:rsid w:val="003B1187"/>
    <w:rsid w:val="003D313C"/>
    <w:rsid w:val="003F6B8D"/>
    <w:rsid w:val="004075FE"/>
    <w:rsid w:val="0042472C"/>
    <w:rsid w:val="004331F8"/>
    <w:rsid w:val="00451509"/>
    <w:rsid w:val="00454272"/>
    <w:rsid w:val="00473281"/>
    <w:rsid w:val="00475179"/>
    <w:rsid w:val="00482A03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86063"/>
    <w:rsid w:val="005933A7"/>
    <w:rsid w:val="005A167D"/>
    <w:rsid w:val="005B0321"/>
    <w:rsid w:val="005D2BC0"/>
    <w:rsid w:val="005E4E34"/>
    <w:rsid w:val="005F694F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45DE0"/>
    <w:rsid w:val="00651AD4"/>
    <w:rsid w:val="00660945"/>
    <w:rsid w:val="006718F7"/>
    <w:rsid w:val="00687EEB"/>
    <w:rsid w:val="00696D1B"/>
    <w:rsid w:val="006E7B01"/>
    <w:rsid w:val="006F181F"/>
    <w:rsid w:val="006F20FC"/>
    <w:rsid w:val="006F707E"/>
    <w:rsid w:val="00713F37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17EAE"/>
    <w:rsid w:val="0086022A"/>
    <w:rsid w:val="00863537"/>
    <w:rsid w:val="008672F3"/>
    <w:rsid w:val="00874DC5"/>
    <w:rsid w:val="00885863"/>
    <w:rsid w:val="0089164C"/>
    <w:rsid w:val="00893D50"/>
    <w:rsid w:val="008A13F4"/>
    <w:rsid w:val="008D5116"/>
    <w:rsid w:val="00932A74"/>
    <w:rsid w:val="00933A45"/>
    <w:rsid w:val="00946394"/>
    <w:rsid w:val="00983A15"/>
    <w:rsid w:val="009B7E7B"/>
    <w:rsid w:val="009D63BD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2EB2"/>
    <w:rsid w:val="00A567FB"/>
    <w:rsid w:val="00A62372"/>
    <w:rsid w:val="00A65A92"/>
    <w:rsid w:val="00A961A9"/>
    <w:rsid w:val="00A97E7D"/>
    <w:rsid w:val="00AC0D66"/>
    <w:rsid w:val="00AD385F"/>
    <w:rsid w:val="00B247EB"/>
    <w:rsid w:val="00B37E10"/>
    <w:rsid w:val="00B617F5"/>
    <w:rsid w:val="00B63923"/>
    <w:rsid w:val="00B7240D"/>
    <w:rsid w:val="00B74A41"/>
    <w:rsid w:val="00B75BF1"/>
    <w:rsid w:val="00B83BE6"/>
    <w:rsid w:val="00B958AF"/>
    <w:rsid w:val="00BC577B"/>
    <w:rsid w:val="00BD3EE7"/>
    <w:rsid w:val="00BD6C8E"/>
    <w:rsid w:val="00BE2F68"/>
    <w:rsid w:val="00BE4BD6"/>
    <w:rsid w:val="00BF00CB"/>
    <w:rsid w:val="00C0149B"/>
    <w:rsid w:val="00C03D9E"/>
    <w:rsid w:val="00C101FB"/>
    <w:rsid w:val="00C24BDE"/>
    <w:rsid w:val="00C42C0B"/>
    <w:rsid w:val="00C51BF0"/>
    <w:rsid w:val="00C70455"/>
    <w:rsid w:val="00C75236"/>
    <w:rsid w:val="00C75A87"/>
    <w:rsid w:val="00C80A19"/>
    <w:rsid w:val="00C929E3"/>
    <w:rsid w:val="00CB4A16"/>
    <w:rsid w:val="00CD44D5"/>
    <w:rsid w:val="00CE0BB9"/>
    <w:rsid w:val="00CE4BA1"/>
    <w:rsid w:val="00CE6696"/>
    <w:rsid w:val="00CF29D7"/>
    <w:rsid w:val="00D071C5"/>
    <w:rsid w:val="00D11FD0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00CC8"/>
    <w:rsid w:val="00E213F2"/>
    <w:rsid w:val="00E36134"/>
    <w:rsid w:val="00E3753B"/>
    <w:rsid w:val="00E4083D"/>
    <w:rsid w:val="00E64634"/>
    <w:rsid w:val="00E75D77"/>
    <w:rsid w:val="00E80147"/>
    <w:rsid w:val="00E87CE0"/>
    <w:rsid w:val="00E92173"/>
    <w:rsid w:val="00E973BD"/>
    <w:rsid w:val="00EC1B8C"/>
    <w:rsid w:val="00ED683D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29C0-412C-4837-83C8-41D9FC91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2023-07-20T07:52:00Z</cp:lastPrinted>
  <dcterms:created xsi:type="dcterms:W3CDTF">2023-08-03T07:32:00Z</dcterms:created>
  <dcterms:modified xsi:type="dcterms:W3CDTF">2023-08-03T07:32:00Z</dcterms:modified>
</cp:coreProperties>
</file>