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3A2E25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A2E25">
        <w:rPr>
          <w:rFonts w:ascii="Times New Roman" w:hAnsi="Times New Roman"/>
          <w:b/>
          <w:sz w:val="28"/>
          <w:szCs w:val="28"/>
          <w:lang w:val="en-US"/>
        </w:rPr>
        <w:t xml:space="preserve">LXX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3A2E25" w:rsidRDefault="003A2E25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3A2E25" w:rsidRDefault="003A2E25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70-15/VIII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A7084">
        <w:rPr>
          <w:rFonts w:ascii="Times New Roman" w:hAnsi="Times New Roman"/>
          <w:sz w:val="28"/>
          <w:szCs w:val="28"/>
          <w:lang w:val="uk-UA"/>
        </w:rPr>
        <w:t>Івана Франка, 19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041AE">
        <w:rPr>
          <w:spacing w:val="0"/>
          <w:sz w:val="28"/>
          <w:szCs w:val="28"/>
        </w:rPr>
        <w:t xml:space="preserve">комплекс будівель та споруд </w:t>
      </w:r>
      <w:r w:rsidR="009407AB">
        <w:rPr>
          <w:spacing w:val="0"/>
          <w:sz w:val="28"/>
          <w:szCs w:val="28"/>
        </w:rPr>
        <w:t>громадськ</w:t>
      </w:r>
      <w:r w:rsidR="000041AE">
        <w:rPr>
          <w:spacing w:val="0"/>
          <w:sz w:val="28"/>
          <w:szCs w:val="28"/>
        </w:rPr>
        <w:t xml:space="preserve">ого 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3358F2">
        <w:rPr>
          <w:spacing w:val="0"/>
          <w:sz w:val="28"/>
          <w:szCs w:val="28"/>
        </w:rPr>
        <w:t>1</w:t>
      </w:r>
      <w:r w:rsidR="00071AC8">
        <w:rPr>
          <w:spacing w:val="0"/>
          <w:sz w:val="28"/>
          <w:szCs w:val="28"/>
        </w:rPr>
        <w:t>2</w:t>
      </w:r>
      <w:r w:rsidR="00954CB2">
        <w:rPr>
          <w:spacing w:val="0"/>
          <w:sz w:val="28"/>
          <w:szCs w:val="28"/>
        </w:rPr>
        <w:t xml:space="preserve"> «</w:t>
      </w:r>
      <w:r w:rsidR="00071AC8">
        <w:rPr>
          <w:spacing w:val="0"/>
          <w:sz w:val="28"/>
          <w:szCs w:val="28"/>
        </w:rPr>
        <w:t>Ромашка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4A7084">
        <w:rPr>
          <w:color w:val="000000"/>
          <w:sz w:val="28"/>
          <w:szCs w:val="28"/>
        </w:rPr>
        <w:t>Івана Франка</w:t>
      </w:r>
      <w:r w:rsidR="00071AC8">
        <w:rPr>
          <w:color w:val="000000"/>
          <w:sz w:val="28"/>
          <w:szCs w:val="28"/>
        </w:rPr>
        <w:t xml:space="preserve">, </w:t>
      </w:r>
      <w:r w:rsidR="004A7084">
        <w:rPr>
          <w:color w:val="000000"/>
          <w:sz w:val="28"/>
          <w:szCs w:val="28"/>
        </w:rPr>
        <w:t>19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3358F2">
        <w:rPr>
          <w:spacing w:val="0"/>
          <w:sz w:val="28"/>
          <w:szCs w:val="28"/>
        </w:rPr>
        <w:t>1</w:t>
      </w:r>
      <w:r w:rsidR="00071AC8">
        <w:rPr>
          <w:spacing w:val="0"/>
          <w:sz w:val="28"/>
          <w:szCs w:val="28"/>
        </w:rPr>
        <w:t>2</w:t>
      </w:r>
      <w:r w:rsidR="00954CB2">
        <w:rPr>
          <w:spacing w:val="0"/>
          <w:sz w:val="28"/>
          <w:szCs w:val="28"/>
        </w:rPr>
        <w:t xml:space="preserve"> «</w:t>
      </w:r>
      <w:r w:rsidR="00071AC8">
        <w:rPr>
          <w:spacing w:val="0"/>
          <w:sz w:val="28"/>
          <w:szCs w:val="28"/>
        </w:rPr>
        <w:t>Ромашка</w:t>
      </w:r>
      <w:r w:rsidR="00954CB2">
        <w:rPr>
          <w:spacing w:val="0"/>
          <w:sz w:val="28"/>
          <w:szCs w:val="28"/>
        </w:rPr>
        <w:t xml:space="preserve">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B640EF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2E25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084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640EF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5C01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3817-87AC-4B53-B058-3533B01D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2023-10-02T10:03:00Z</cp:lastPrinted>
  <dcterms:created xsi:type="dcterms:W3CDTF">2023-11-01T13:32:00Z</dcterms:created>
  <dcterms:modified xsi:type="dcterms:W3CDTF">2023-11-01T13:32:00Z</dcterms:modified>
</cp:coreProperties>
</file>