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3B64CC" w:rsidRPr="00067193" w:rsidTr="00C4264F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5D0" w:rsidRDefault="004A55D0" w:rsidP="00067193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/>
                <w:b w:val="0"/>
                <w:noProof/>
                <w:sz w:val="20"/>
                <w:lang w:val="ru-RU"/>
              </w:rPr>
            </w:pPr>
          </w:p>
          <w:p w:rsidR="00C64744" w:rsidRDefault="00154BC4" w:rsidP="00C64744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  <w:pict>
                <v:group id="Полотно 39" o:spid="_x0000_s1040" editas="canvas" style="width:39.35pt;height:49.4pt;mso-position-horizontal-relative:char;mso-position-vertical-relative:line" coordsize="4997,627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C64744" w:rsidRDefault="00C64744" w:rsidP="00C64744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C64744" w:rsidRDefault="00C64744" w:rsidP="00C64744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C64744" w:rsidRDefault="00154BC4" w:rsidP="00C64744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154BC4">
              <w:rPr>
                <w:rFonts w:ascii="Times New Roman" w:hAnsi="Times New Roman" w:cs="Times New Roman"/>
                <w:bCs w:val="0"/>
                <w:lang w:val="ru-RU"/>
              </w:rPr>
              <w:t>LХХІІІ</w:t>
            </w:r>
            <w:r w:rsidR="00C64744" w:rsidRPr="003F102F">
              <w:rPr>
                <w:rFonts w:ascii="Times New Roman" w:hAnsi="Times New Roman" w:cs="Times New Roman"/>
                <w:bCs w:val="0"/>
                <w:lang w:val="ru-RU"/>
              </w:rPr>
              <w:t xml:space="preserve">    </w:t>
            </w:r>
            <w:r w:rsidR="00C64744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C64744" w:rsidRDefault="00C64744" w:rsidP="00C64744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C64744" w:rsidRDefault="00C64744" w:rsidP="00C64744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C64744" w:rsidRDefault="00C64744" w:rsidP="00C64744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:rsidR="00437377" w:rsidRDefault="00154BC4" w:rsidP="00C64744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/>
                <w:b w:val="0"/>
                <w:noProof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20.12.2023</w:t>
            </w:r>
            <w:r w:rsidR="00C64744">
              <w:rPr>
                <w:rFonts w:ascii="Times New Roman" w:hAnsi="Times New Roman" w:cs="Times New Roman"/>
                <w:b w:val="0"/>
                <w:bCs w:val="0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 </w:t>
            </w:r>
            <w:r w:rsidR="00C64744">
              <w:rPr>
                <w:rFonts w:ascii="Times New Roman" w:hAnsi="Times New Roman" w:cs="Times New Roman"/>
                <w:b w:val="0"/>
                <w:bCs w:val="0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73-1/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437377" w:rsidRPr="00AD1702" w:rsidRDefault="00437377" w:rsidP="00C64744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  <w:lang w:val="ru-RU"/>
              </w:rPr>
            </w:pPr>
          </w:p>
        </w:tc>
      </w:tr>
    </w:tbl>
    <w:p w:rsidR="004E5307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0836">
        <w:rPr>
          <w:rFonts w:ascii="Times New Roman" w:hAnsi="Times New Roman"/>
          <w:bCs/>
          <w:sz w:val="28"/>
          <w:szCs w:val="28"/>
        </w:rPr>
        <w:t>Про</w:t>
      </w:r>
      <w:r w:rsidR="004E5307">
        <w:rPr>
          <w:rFonts w:ascii="Times New Roman" w:hAnsi="Times New Roman"/>
          <w:bCs/>
          <w:sz w:val="28"/>
          <w:szCs w:val="28"/>
          <w:lang w:val="uk-UA"/>
        </w:rPr>
        <w:t xml:space="preserve"> затвердження </w:t>
      </w:r>
      <w:r w:rsidRPr="00A50836">
        <w:rPr>
          <w:rFonts w:ascii="Times New Roman" w:hAnsi="Times New Roman"/>
          <w:bCs/>
          <w:sz w:val="28"/>
          <w:szCs w:val="28"/>
        </w:rPr>
        <w:t>план</w:t>
      </w:r>
      <w:r w:rsidR="004E5307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A5083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роботи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50836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ради</w:t>
      </w:r>
      <w:r w:rsidR="004E53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 xml:space="preserve">на І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півріччя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20</w:t>
      </w:r>
      <w:r w:rsidR="00222823">
        <w:rPr>
          <w:rFonts w:ascii="Times New Roman" w:hAnsi="Times New Roman"/>
          <w:bCs/>
          <w:sz w:val="28"/>
          <w:szCs w:val="28"/>
          <w:lang w:val="uk-UA"/>
        </w:rPr>
        <w:t>2</w:t>
      </w:r>
      <w:r w:rsidR="00A5074B"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A50836"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50753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0836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Відповідно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до п.</w:t>
      </w:r>
      <w:r w:rsidR="0005075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>7 ч.</w:t>
      </w:r>
      <w:r w:rsidR="0005075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>1 ст.</w:t>
      </w:r>
      <w:r w:rsidR="0005075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 xml:space="preserve">26, </w:t>
      </w:r>
      <w:proofErr w:type="spellStart"/>
      <w:r w:rsidR="005B217A">
        <w:rPr>
          <w:rFonts w:ascii="Times New Roman" w:hAnsi="Times New Roman"/>
          <w:bCs/>
          <w:sz w:val="28"/>
          <w:szCs w:val="28"/>
          <w:lang w:val="uk-UA"/>
        </w:rPr>
        <w:t>п.</w:t>
      </w:r>
      <w:r w:rsidR="006B27EE">
        <w:rPr>
          <w:rFonts w:ascii="Times New Roman" w:hAnsi="Times New Roman"/>
          <w:bCs/>
          <w:sz w:val="28"/>
          <w:szCs w:val="28"/>
          <w:lang w:val="uk-UA"/>
        </w:rPr>
        <w:t>п</w:t>
      </w:r>
      <w:proofErr w:type="spellEnd"/>
      <w:r w:rsidR="006B27EE">
        <w:rPr>
          <w:rFonts w:ascii="Times New Roman" w:hAnsi="Times New Roman"/>
          <w:bCs/>
          <w:sz w:val="28"/>
          <w:szCs w:val="28"/>
          <w:lang w:val="uk-UA"/>
        </w:rPr>
        <w:t xml:space="preserve">. 2, </w:t>
      </w:r>
      <w:r w:rsidR="005B217A">
        <w:rPr>
          <w:rFonts w:ascii="Times New Roman" w:hAnsi="Times New Roman"/>
          <w:bCs/>
          <w:sz w:val="28"/>
          <w:szCs w:val="28"/>
          <w:lang w:val="uk-UA"/>
        </w:rPr>
        <w:t xml:space="preserve">3 </w:t>
      </w:r>
      <w:r w:rsidRPr="00A50836">
        <w:rPr>
          <w:rFonts w:ascii="Times New Roman" w:hAnsi="Times New Roman"/>
          <w:bCs/>
          <w:sz w:val="28"/>
          <w:szCs w:val="28"/>
        </w:rPr>
        <w:t>ч.</w:t>
      </w:r>
      <w:r w:rsidR="0005075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B217A"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A50836">
        <w:rPr>
          <w:rFonts w:ascii="Times New Roman" w:hAnsi="Times New Roman"/>
          <w:bCs/>
          <w:sz w:val="28"/>
          <w:szCs w:val="28"/>
        </w:rPr>
        <w:t xml:space="preserve"> ст.</w:t>
      </w:r>
      <w:r w:rsidR="0005075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>42</w:t>
      </w:r>
      <w:r w:rsidR="006B27EE">
        <w:rPr>
          <w:rFonts w:ascii="Times New Roman" w:hAnsi="Times New Roman"/>
          <w:bCs/>
          <w:sz w:val="28"/>
          <w:szCs w:val="28"/>
          <w:lang w:val="uk-UA"/>
        </w:rPr>
        <w:t>, ч. 1 ст. 59</w:t>
      </w:r>
      <w:r w:rsidRPr="00A50836">
        <w:rPr>
          <w:rFonts w:ascii="Times New Roman" w:hAnsi="Times New Roman"/>
          <w:bCs/>
          <w:sz w:val="28"/>
          <w:szCs w:val="28"/>
        </w:rPr>
        <w:t xml:space="preserve"> Закону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21.05.1997 № 280/97-ВР “Про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місцеве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самоврядування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Україні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>”, ст. 3</w:t>
      </w:r>
      <w:r w:rsidR="001E21CE">
        <w:rPr>
          <w:rFonts w:ascii="Times New Roman" w:hAnsi="Times New Roman"/>
          <w:bCs/>
          <w:sz w:val="28"/>
          <w:szCs w:val="28"/>
          <w:lang w:val="uk-UA"/>
        </w:rPr>
        <w:t>7</w:t>
      </w:r>
      <w:r w:rsidRPr="00A50836">
        <w:rPr>
          <w:rFonts w:ascii="Times New Roman" w:hAnsi="Times New Roman"/>
          <w:bCs/>
          <w:sz w:val="28"/>
          <w:szCs w:val="28"/>
        </w:rPr>
        <w:t xml:space="preserve"> Регламенту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роботи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Смілянської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ради,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затвердженого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рішенням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ради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>24</w:t>
      </w:r>
      <w:r w:rsidRPr="00A50836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>1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A50836">
        <w:rPr>
          <w:rFonts w:ascii="Times New Roman" w:hAnsi="Times New Roman"/>
          <w:bCs/>
          <w:sz w:val="28"/>
          <w:szCs w:val="28"/>
        </w:rPr>
        <w:t>.20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>20</w:t>
      </w:r>
      <w:r w:rsidRPr="00A50836">
        <w:rPr>
          <w:rFonts w:ascii="Times New Roman" w:hAnsi="Times New Roman"/>
          <w:bCs/>
          <w:sz w:val="28"/>
          <w:szCs w:val="28"/>
        </w:rPr>
        <w:t xml:space="preserve"> № 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A50836">
        <w:rPr>
          <w:rFonts w:ascii="Times New Roman" w:hAnsi="Times New Roman"/>
          <w:bCs/>
          <w:sz w:val="28"/>
          <w:szCs w:val="28"/>
        </w:rPr>
        <w:t>-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A50836">
        <w:rPr>
          <w:rFonts w:ascii="Times New Roman" w:hAnsi="Times New Roman"/>
          <w:bCs/>
          <w:sz w:val="28"/>
          <w:szCs w:val="28"/>
        </w:rPr>
        <w:t xml:space="preserve">/VII,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міська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рада </w:t>
      </w:r>
    </w:p>
    <w:p w:rsidR="00A50836" w:rsidRPr="00A50836" w:rsidRDefault="0005075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0836">
        <w:rPr>
          <w:rFonts w:ascii="Times New Roman" w:hAnsi="Times New Roman"/>
          <w:bCs/>
          <w:sz w:val="28"/>
          <w:szCs w:val="28"/>
        </w:rPr>
        <w:t>ВИРІШИЛА:</w:t>
      </w:r>
    </w:p>
    <w:p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50836" w:rsidRPr="001E00CC" w:rsidRDefault="00A50836" w:rsidP="006055A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0836">
        <w:rPr>
          <w:rFonts w:ascii="Times New Roman" w:hAnsi="Times New Roman"/>
          <w:bCs/>
          <w:sz w:val="28"/>
          <w:szCs w:val="28"/>
        </w:rPr>
        <w:tab/>
        <w:t>1.</w:t>
      </w:r>
      <w:r w:rsidR="00DF0AA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Затвердити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план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робот</w:t>
      </w:r>
      <w:r w:rsidR="00431AAD">
        <w:rPr>
          <w:rFonts w:ascii="Times New Roman" w:hAnsi="Times New Roman"/>
          <w:bCs/>
          <w:sz w:val="28"/>
          <w:szCs w:val="28"/>
        </w:rPr>
        <w:t>и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431AAD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="00431AAD">
        <w:rPr>
          <w:rFonts w:ascii="Times New Roman" w:hAnsi="Times New Roman"/>
          <w:bCs/>
          <w:sz w:val="28"/>
          <w:szCs w:val="28"/>
        </w:rPr>
        <w:t xml:space="preserve"> ради на І </w:t>
      </w:r>
      <w:proofErr w:type="spellStart"/>
      <w:r w:rsidR="00431AAD">
        <w:rPr>
          <w:rFonts w:ascii="Times New Roman" w:hAnsi="Times New Roman"/>
          <w:bCs/>
          <w:sz w:val="28"/>
          <w:szCs w:val="28"/>
        </w:rPr>
        <w:t>півріччя</w:t>
      </w:r>
      <w:proofErr w:type="spellEnd"/>
      <w:r w:rsidR="00431AAD">
        <w:rPr>
          <w:rFonts w:ascii="Times New Roman" w:hAnsi="Times New Roman"/>
          <w:bCs/>
          <w:sz w:val="28"/>
          <w:szCs w:val="28"/>
        </w:rPr>
        <w:t xml:space="preserve"> 202</w:t>
      </w:r>
      <w:r w:rsidR="00A5074B"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A50836">
        <w:rPr>
          <w:rFonts w:ascii="Times New Roman" w:hAnsi="Times New Roman"/>
          <w:bCs/>
          <w:sz w:val="28"/>
          <w:szCs w:val="28"/>
        </w:rPr>
        <w:t xml:space="preserve"> року</w:t>
      </w:r>
      <w:r w:rsidR="006055AA">
        <w:rPr>
          <w:rFonts w:ascii="Times New Roman" w:hAnsi="Times New Roman"/>
          <w:bCs/>
          <w:sz w:val="28"/>
          <w:szCs w:val="28"/>
          <w:lang w:val="uk-UA"/>
        </w:rPr>
        <w:t xml:space="preserve"> (додається).</w:t>
      </w:r>
    </w:p>
    <w:p w:rsidR="00067193" w:rsidRPr="00707421" w:rsidRDefault="00A50836" w:rsidP="000671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0836">
        <w:rPr>
          <w:rFonts w:ascii="Times New Roman" w:hAnsi="Times New Roman"/>
          <w:bCs/>
          <w:sz w:val="28"/>
          <w:szCs w:val="28"/>
        </w:rPr>
        <w:tab/>
      </w:r>
      <w:r w:rsidR="006055AA">
        <w:rPr>
          <w:rFonts w:ascii="Times New Roman" w:hAnsi="Times New Roman"/>
          <w:bCs/>
          <w:sz w:val="28"/>
          <w:szCs w:val="28"/>
          <w:lang w:val="uk-UA"/>
        </w:rPr>
        <w:t>2</w:t>
      </w:r>
      <w:r w:rsidR="00067193">
        <w:rPr>
          <w:rFonts w:ascii="Times New Roman" w:hAnsi="Times New Roman"/>
          <w:bCs/>
          <w:sz w:val="28"/>
          <w:szCs w:val="28"/>
        </w:rPr>
        <w:t>.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67193" w:rsidRPr="00707421">
        <w:rPr>
          <w:rFonts w:ascii="Times New Roman" w:hAnsi="Times New Roman"/>
          <w:bCs/>
          <w:sz w:val="28"/>
          <w:szCs w:val="28"/>
          <w:lang w:val="uk-UA"/>
        </w:rPr>
        <w:t xml:space="preserve">Контроль за виконанням рішення покласти на секретаря міської ради, постійну комісію міської ради з питань </w:t>
      </w:r>
      <w:r w:rsidR="00067193" w:rsidRPr="00061110">
        <w:rPr>
          <w:rFonts w:ascii="Times New Roman" w:hAnsi="Times New Roman"/>
          <w:bCs/>
          <w:sz w:val="28"/>
          <w:szCs w:val="28"/>
          <w:lang w:val="uk-UA"/>
        </w:rPr>
        <w:t>місцевого самоврядування, депутатської діяльності, законності, запобігання корупції, надзвичайних ситуацій</w:t>
      </w:r>
      <w:r w:rsidR="00067193" w:rsidRPr="0070742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A50836" w:rsidRPr="00067193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E00CC" w:rsidRDefault="001E00CC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5354BC" w:rsidRDefault="0006719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>Сергій АНАНКО</w:t>
      </w: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055AA" w:rsidRDefault="006055AA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055AA" w:rsidRPr="00E95838" w:rsidRDefault="006055AA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E00CC" w:rsidRPr="00E95838" w:rsidRDefault="001E00CC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E95838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5838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354BC" w:rsidRDefault="0006719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Секретар міс</w:t>
      </w:r>
      <w:r w:rsidR="00E95838">
        <w:rPr>
          <w:rFonts w:ascii="Times New Roman" w:hAnsi="Times New Roman"/>
          <w:bCs/>
          <w:sz w:val="28"/>
          <w:szCs w:val="28"/>
          <w:lang w:val="uk-UA"/>
        </w:rPr>
        <w:t>ької ради</w:t>
      </w:r>
      <w:r w:rsidR="00E95838">
        <w:rPr>
          <w:rFonts w:ascii="Times New Roman" w:hAnsi="Times New Roman"/>
          <w:bCs/>
          <w:sz w:val="28"/>
          <w:szCs w:val="28"/>
          <w:lang w:val="uk-UA"/>
        </w:rPr>
        <w:tab/>
      </w:r>
      <w:r w:rsidR="00E95838">
        <w:rPr>
          <w:rFonts w:ascii="Times New Roman" w:hAnsi="Times New Roman"/>
          <w:bCs/>
          <w:sz w:val="28"/>
          <w:szCs w:val="28"/>
          <w:lang w:val="uk-UA"/>
        </w:rPr>
        <w:tab/>
      </w:r>
      <w:r w:rsidR="00E95838">
        <w:rPr>
          <w:rFonts w:ascii="Times New Roman" w:hAnsi="Times New Roman"/>
          <w:bCs/>
          <w:sz w:val="28"/>
          <w:szCs w:val="28"/>
          <w:lang w:val="uk-UA"/>
        </w:rPr>
        <w:tab/>
      </w:r>
      <w:r w:rsidR="00E95838">
        <w:rPr>
          <w:rFonts w:ascii="Times New Roman" w:hAnsi="Times New Roman"/>
          <w:bCs/>
          <w:sz w:val="28"/>
          <w:szCs w:val="28"/>
          <w:lang w:val="uk-UA"/>
        </w:rPr>
        <w:tab/>
      </w:r>
      <w:r w:rsidR="00E95838">
        <w:rPr>
          <w:rFonts w:ascii="Times New Roman" w:hAnsi="Times New Roman"/>
          <w:bCs/>
          <w:sz w:val="28"/>
          <w:szCs w:val="28"/>
          <w:lang w:val="uk-UA"/>
        </w:rPr>
        <w:tab/>
      </w:r>
      <w:r w:rsidR="00E95838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</w:t>
      </w:r>
      <w:r>
        <w:rPr>
          <w:rFonts w:ascii="Times New Roman" w:hAnsi="Times New Roman"/>
          <w:bCs/>
          <w:sz w:val="28"/>
          <w:szCs w:val="28"/>
          <w:lang w:val="uk-UA"/>
        </w:rPr>
        <w:t>Юрій СТУДАНС</w:t>
      </w:r>
    </w:p>
    <w:p w:rsidR="00067193" w:rsidRPr="005354BC" w:rsidRDefault="0006719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37377" w:rsidRDefault="00A50836" w:rsidP="000671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7193">
        <w:rPr>
          <w:rFonts w:ascii="Times New Roman" w:hAnsi="Times New Roman"/>
          <w:bCs/>
          <w:sz w:val="28"/>
          <w:szCs w:val="28"/>
          <w:lang w:val="uk-UA"/>
        </w:rPr>
        <w:t>Постійна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67193">
        <w:rPr>
          <w:rFonts w:ascii="Times New Roman" w:hAnsi="Times New Roman"/>
          <w:bCs/>
          <w:sz w:val="28"/>
          <w:szCs w:val="28"/>
          <w:lang w:val="uk-UA"/>
        </w:rPr>
        <w:t>комісія</w:t>
      </w:r>
      <w:r w:rsidR="0043737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67193">
        <w:rPr>
          <w:rFonts w:ascii="Times New Roman" w:hAnsi="Times New Roman"/>
          <w:bCs/>
          <w:sz w:val="28"/>
          <w:szCs w:val="28"/>
          <w:lang w:val="uk-UA"/>
        </w:rPr>
        <w:t xml:space="preserve">міської ради </w:t>
      </w:r>
    </w:p>
    <w:p w:rsidR="00437377" w:rsidRDefault="00A50836" w:rsidP="000671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7193">
        <w:rPr>
          <w:rFonts w:ascii="Times New Roman" w:hAnsi="Times New Roman"/>
          <w:bCs/>
          <w:sz w:val="28"/>
          <w:szCs w:val="28"/>
          <w:lang w:val="uk-UA"/>
        </w:rPr>
        <w:t xml:space="preserve">з питань </w:t>
      </w:r>
      <w:r w:rsidR="00067193" w:rsidRPr="00061110">
        <w:rPr>
          <w:rFonts w:ascii="Times New Roman" w:hAnsi="Times New Roman"/>
          <w:bCs/>
          <w:sz w:val="28"/>
          <w:szCs w:val="28"/>
          <w:lang w:val="uk-UA"/>
        </w:rPr>
        <w:t xml:space="preserve">місцевого самоврядування, </w:t>
      </w:r>
    </w:p>
    <w:p w:rsidR="00437377" w:rsidRDefault="00067193" w:rsidP="000671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1110">
        <w:rPr>
          <w:rFonts w:ascii="Times New Roman" w:hAnsi="Times New Roman"/>
          <w:bCs/>
          <w:sz w:val="28"/>
          <w:szCs w:val="28"/>
          <w:lang w:val="uk-UA"/>
        </w:rPr>
        <w:t>депутатської діяльності,</w:t>
      </w:r>
      <w:r w:rsidR="0043737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61110">
        <w:rPr>
          <w:rFonts w:ascii="Times New Roman" w:hAnsi="Times New Roman"/>
          <w:bCs/>
          <w:sz w:val="28"/>
          <w:szCs w:val="28"/>
          <w:lang w:val="uk-UA"/>
        </w:rPr>
        <w:t xml:space="preserve">законності, </w:t>
      </w:r>
    </w:p>
    <w:p w:rsidR="00437377" w:rsidRDefault="00067193" w:rsidP="000671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1110">
        <w:rPr>
          <w:rFonts w:ascii="Times New Roman" w:hAnsi="Times New Roman"/>
          <w:bCs/>
          <w:sz w:val="28"/>
          <w:szCs w:val="28"/>
          <w:lang w:val="uk-UA"/>
        </w:rPr>
        <w:t xml:space="preserve">запобігання корупції, </w:t>
      </w:r>
    </w:p>
    <w:p w:rsidR="00A50836" w:rsidRPr="00067193" w:rsidRDefault="00067193" w:rsidP="000671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1110">
        <w:rPr>
          <w:rFonts w:ascii="Times New Roman" w:hAnsi="Times New Roman"/>
          <w:bCs/>
          <w:sz w:val="28"/>
          <w:szCs w:val="28"/>
          <w:lang w:val="uk-UA"/>
        </w:rPr>
        <w:t>надзвичайних ситуацій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Марина ФЕДОРЕНКО</w:t>
      </w:r>
    </w:p>
    <w:p w:rsidR="00A50836" w:rsidRPr="00067193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067193" w:rsidRDefault="0006719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Ю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ридичн</w:t>
      </w:r>
      <w:r>
        <w:rPr>
          <w:rFonts w:ascii="Times New Roman" w:hAnsi="Times New Roman"/>
          <w:bCs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відділ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</w:t>
      </w:r>
      <w:r w:rsidR="009A51A7">
        <w:rPr>
          <w:rFonts w:ascii="Times New Roman" w:hAnsi="Times New Roman"/>
          <w:bCs/>
          <w:sz w:val="28"/>
          <w:szCs w:val="28"/>
          <w:lang w:val="uk-UA"/>
        </w:rPr>
        <w:t>Оксана СІЛКО</w:t>
      </w:r>
    </w:p>
    <w:p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0836">
        <w:rPr>
          <w:rFonts w:ascii="Times New Roman" w:hAnsi="Times New Roman"/>
          <w:bCs/>
          <w:sz w:val="28"/>
          <w:szCs w:val="28"/>
        </w:rPr>
        <w:t xml:space="preserve">Начальник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відділу</w:t>
      </w:r>
      <w:proofErr w:type="spellEnd"/>
    </w:p>
    <w:p w:rsidR="00A50836" w:rsidRPr="00A50836" w:rsidRDefault="00E95838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абезпечення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роботи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="00A50836" w:rsidRPr="00A50836">
        <w:rPr>
          <w:rFonts w:ascii="Times New Roman" w:hAnsi="Times New Roman"/>
          <w:bCs/>
          <w:sz w:val="28"/>
          <w:szCs w:val="28"/>
        </w:rPr>
        <w:t xml:space="preserve"> ради                                        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Леся </w:t>
      </w:r>
      <w:r w:rsidR="005354BC" w:rsidRPr="00A50836">
        <w:rPr>
          <w:rFonts w:ascii="Times New Roman" w:hAnsi="Times New Roman"/>
          <w:bCs/>
          <w:sz w:val="28"/>
          <w:szCs w:val="28"/>
        </w:rPr>
        <w:t xml:space="preserve">МИФОДЮК   </w:t>
      </w:r>
    </w:p>
    <w:p w:rsidR="00C80C85" w:rsidRDefault="00C80C8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</w:p>
    <w:p w:rsidR="00E77901" w:rsidRDefault="00E77901" w:rsidP="00E779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Додаток </w:t>
      </w:r>
    </w:p>
    <w:p w:rsidR="00E77901" w:rsidRPr="00EF58A6" w:rsidRDefault="00E77901" w:rsidP="00E779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ЗАТВЕРДЖЕНО</w:t>
      </w:r>
    </w:p>
    <w:p w:rsidR="00E77901" w:rsidRPr="00B17115" w:rsidRDefault="00E77901" w:rsidP="00E779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17115">
        <w:rPr>
          <w:rFonts w:ascii="Times New Roman" w:hAnsi="Times New Roman"/>
          <w:bCs/>
          <w:sz w:val="28"/>
          <w:szCs w:val="28"/>
          <w:lang w:val="uk-UA"/>
        </w:rPr>
        <w:t>рішення міської ради</w:t>
      </w:r>
    </w:p>
    <w:p w:rsidR="00E77901" w:rsidRPr="00A5074B" w:rsidRDefault="00E77901" w:rsidP="00E779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17115">
        <w:rPr>
          <w:rFonts w:ascii="Times New Roman" w:hAnsi="Times New Roman"/>
          <w:bCs/>
          <w:sz w:val="28"/>
          <w:szCs w:val="28"/>
          <w:lang w:val="uk-UA"/>
        </w:rPr>
        <w:t>від</w:t>
      </w:r>
      <w:r w:rsidRPr="004A55D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54BC4">
        <w:rPr>
          <w:rFonts w:ascii="Times New Roman" w:hAnsi="Times New Roman"/>
          <w:bCs/>
          <w:sz w:val="28"/>
          <w:szCs w:val="28"/>
          <w:lang w:val="uk-UA"/>
        </w:rPr>
        <w:t>20.12.2023</w:t>
      </w:r>
      <w:r w:rsidRPr="00AD170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17115">
        <w:rPr>
          <w:rFonts w:ascii="Times New Roman" w:hAnsi="Times New Roman"/>
          <w:bCs/>
          <w:sz w:val="28"/>
          <w:szCs w:val="28"/>
          <w:lang w:val="uk-UA"/>
        </w:rPr>
        <w:t xml:space="preserve">№ </w:t>
      </w:r>
      <w:r w:rsidR="00154BC4">
        <w:rPr>
          <w:rFonts w:ascii="Times New Roman" w:hAnsi="Times New Roman"/>
          <w:bCs/>
          <w:sz w:val="28"/>
          <w:szCs w:val="28"/>
          <w:lang w:val="uk-UA"/>
        </w:rPr>
        <w:t>73-1/</w:t>
      </w:r>
      <w:r w:rsidR="00154BC4">
        <w:rPr>
          <w:rFonts w:ascii="Times New Roman" w:hAnsi="Times New Roman"/>
          <w:bCs/>
          <w:sz w:val="28"/>
          <w:szCs w:val="28"/>
          <w:lang w:val="en-US"/>
        </w:rPr>
        <w:t>VIII</w:t>
      </w:r>
      <w:bookmarkStart w:id="0" w:name="_GoBack"/>
      <w:bookmarkEnd w:id="0"/>
    </w:p>
    <w:p w:rsidR="00E77901" w:rsidRPr="00B17115" w:rsidRDefault="00E77901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7901" w:rsidRPr="00067193" w:rsidRDefault="00E77901" w:rsidP="00E77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067193">
        <w:rPr>
          <w:rFonts w:ascii="Times New Roman" w:hAnsi="Times New Roman"/>
          <w:bCs/>
          <w:sz w:val="28"/>
          <w:szCs w:val="28"/>
          <w:lang w:val="uk-UA"/>
        </w:rPr>
        <w:t>План роботи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67193">
        <w:rPr>
          <w:rFonts w:ascii="Times New Roman" w:hAnsi="Times New Roman"/>
          <w:bCs/>
          <w:sz w:val="28"/>
          <w:szCs w:val="28"/>
          <w:lang w:val="uk-UA"/>
        </w:rPr>
        <w:t>міської ради на І півріччя 202</w:t>
      </w: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067193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</w:p>
    <w:p w:rsidR="00E77901" w:rsidRPr="00067193" w:rsidRDefault="00E77901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7901" w:rsidRPr="004A55D0" w:rsidRDefault="00E77901" w:rsidP="00E77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4A55D0">
        <w:rPr>
          <w:rFonts w:ascii="Times New Roman" w:hAnsi="Times New Roman"/>
          <w:bCs/>
          <w:sz w:val="28"/>
          <w:szCs w:val="28"/>
          <w:lang w:val="uk-UA"/>
        </w:rPr>
        <w:t>І. Розглянути на сесіях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A55D0">
        <w:rPr>
          <w:rFonts w:ascii="Times New Roman" w:hAnsi="Times New Roman"/>
          <w:bCs/>
          <w:sz w:val="28"/>
          <w:szCs w:val="28"/>
          <w:lang w:val="uk-UA"/>
        </w:rPr>
        <w:t>міської ради</w:t>
      </w:r>
    </w:p>
    <w:p w:rsidR="00E77901" w:rsidRPr="004A55D0" w:rsidRDefault="00E77901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7901" w:rsidRDefault="00E77901" w:rsidP="00E77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4A55D0">
        <w:rPr>
          <w:rFonts w:ascii="Times New Roman" w:hAnsi="Times New Roman"/>
          <w:bCs/>
          <w:sz w:val="28"/>
          <w:szCs w:val="28"/>
          <w:lang w:val="uk-UA"/>
        </w:rPr>
        <w:t>Січень 20</w:t>
      </w:r>
      <w:r>
        <w:rPr>
          <w:rFonts w:ascii="Times New Roman" w:hAnsi="Times New Roman"/>
          <w:bCs/>
          <w:sz w:val="28"/>
          <w:szCs w:val="28"/>
          <w:lang w:val="uk-UA"/>
        </w:rPr>
        <w:t>24</w:t>
      </w:r>
      <w:r w:rsidRPr="004A55D0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</w:p>
    <w:p w:rsidR="00E77901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418E">
        <w:rPr>
          <w:rFonts w:ascii="Times New Roman" w:hAnsi="Times New Roman"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Щ</w:t>
      </w:r>
      <w:r w:rsidRPr="00F173A5">
        <w:rPr>
          <w:rFonts w:ascii="Times New Roman" w:hAnsi="Times New Roman"/>
          <w:bCs/>
          <w:sz w:val="28"/>
          <w:szCs w:val="28"/>
          <w:lang w:val="uk-UA"/>
        </w:rPr>
        <w:t xml:space="preserve">орічний звіт про здійснення державної регуляторної політики виконавчими органами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Смілянської </w:t>
      </w:r>
      <w:r w:rsidRPr="00F173A5">
        <w:rPr>
          <w:rFonts w:ascii="Times New Roman" w:hAnsi="Times New Roman"/>
          <w:bCs/>
          <w:sz w:val="28"/>
          <w:szCs w:val="28"/>
          <w:lang w:val="uk-UA"/>
        </w:rPr>
        <w:t>міської ради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за 2023 рік</w:t>
      </w:r>
    </w:p>
    <w:p w:rsidR="00E77901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2. Звіт про виконання плану роботи міської ради на ІІ півріччя 2023 року</w:t>
      </w:r>
    </w:p>
    <w:p w:rsidR="00E77901" w:rsidRPr="00F173A5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3.</w:t>
      </w:r>
      <w:r w:rsidRPr="00A5074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Проєкти рішень з питань соціального захисту населення</w:t>
      </w:r>
    </w:p>
    <w:p w:rsidR="00E77901" w:rsidRPr="00252F65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3. </w:t>
      </w:r>
      <w:r w:rsidRPr="00252F65">
        <w:rPr>
          <w:rFonts w:ascii="Times New Roman" w:hAnsi="Times New Roman"/>
          <w:bCs/>
          <w:sz w:val="28"/>
          <w:szCs w:val="28"/>
          <w:lang w:val="uk-UA"/>
        </w:rPr>
        <w:t>Розгляд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питань архітектури, містобудування та земельних відносин</w:t>
      </w:r>
    </w:p>
    <w:p w:rsidR="00E77901" w:rsidRPr="00252F65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7901" w:rsidRDefault="00E77901" w:rsidP="00E7790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252F65">
        <w:rPr>
          <w:rFonts w:ascii="Times New Roman" w:hAnsi="Times New Roman"/>
          <w:bCs/>
          <w:sz w:val="28"/>
          <w:szCs w:val="28"/>
          <w:lang w:val="uk-UA"/>
        </w:rPr>
        <w:t>Лютий 20</w:t>
      </w:r>
      <w:r>
        <w:rPr>
          <w:rFonts w:ascii="Times New Roman" w:hAnsi="Times New Roman"/>
          <w:bCs/>
          <w:sz w:val="28"/>
          <w:szCs w:val="28"/>
          <w:lang w:val="uk-UA"/>
        </w:rPr>
        <w:t>24</w:t>
      </w:r>
      <w:r w:rsidRPr="00252F65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</w:p>
    <w:p w:rsidR="00E77901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 Про затвердження з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віт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A50836">
        <w:rPr>
          <w:rFonts w:ascii="Times New Roman" w:hAnsi="Times New Roman"/>
          <w:bCs/>
          <w:sz w:val="28"/>
          <w:szCs w:val="28"/>
        </w:rPr>
        <w:t xml:space="preserve"> про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виконання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бюджету </w:t>
      </w:r>
      <w:r>
        <w:rPr>
          <w:rFonts w:ascii="Times New Roman" w:hAnsi="Times New Roman"/>
          <w:bCs/>
          <w:sz w:val="28"/>
          <w:szCs w:val="28"/>
          <w:lang w:val="uk-UA"/>
        </w:rPr>
        <w:t>Смілянської міської територіальної громади з</w:t>
      </w:r>
      <w:r w:rsidRPr="00A50836">
        <w:rPr>
          <w:rFonts w:ascii="Times New Roman" w:hAnsi="Times New Roman"/>
          <w:bCs/>
          <w:sz w:val="28"/>
          <w:szCs w:val="28"/>
        </w:rPr>
        <w:t>а 20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23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рік</w:t>
      </w:r>
      <w:proofErr w:type="spellEnd"/>
    </w:p>
    <w:p w:rsidR="00E77901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Pr="007D24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звіту 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хід </w:t>
      </w:r>
      <w:r w:rsidRPr="007D24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виконання міської Програми </w:t>
      </w:r>
      <w:r w:rsidRPr="009A51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розвитку, підтримки та надання медичних послуг понад обсяг, передбачений програмою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A51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державних гарантій медичного обслуговування населення, комунального некомерційного підприємства «Смілянська міська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лікарня</w:t>
      </w:r>
      <w:r w:rsidRPr="009A51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Смілянської міської ради на 2022-2024 роки</w:t>
      </w:r>
    </w:p>
    <w:p w:rsidR="00E77901" w:rsidRPr="0077418E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Pr="007D24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звіту 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хід </w:t>
      </w:r>
      <w:r w:rsidRPr="007D24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виконання міської Програми </w:t>
      </w:r>
      <w:r w:rsidRPr="009A51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розвитку, підтримки та надання медичних послуг понад обсяг, передбачений програмою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A51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державних гарантій медичного обслуговування населення, комунального некомерційного підприємства «</w:t>
      </w:r>
      <w:r w:rsidRPr="007D24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 первинної медико-санітарної допомоги</w:t>
      </w:r>
      <w:r w:rsidRPr="009A51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Смілянської міської ради на 2022-2024 роки</w:t>
      </w:r>
    </w:p>
    <w:p w:rsidR="00E77901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r w:rsidRPr="007D24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звіту 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хід </w:t>
      </w:r>
      <w:r w:rsidRPr="007D24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виконання міської Програми </w:t>
      </w:r>
      <w:r w:rsidRPr="009A51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розвитку, підтримки та надання медичних послуг понад обсяг, передбачений програмою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A51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державних гарантій медичного обслуговування населення, комунального некомерційного підприємства «Смілянська міська стоматологічна поліклініка» Смілянської міської ради на 2022-2024 роки</w:t>
      </w:r>
    </w:p>
    <w:p w:rsidR="00E77901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5. Про хід виконання </w:t>
      </w:r>
      <w:r w:rsidRPr="00A619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Програми із забезпечення житлом дітей-сиріт, дітей, позбавлених батьківського піклування, та осіб з їх числа на 2022-2024 роки</w:t>
      </w:r>
    </w:p>
    <w:p w:rsidR="00E77901" w:rsidRPr="0077418E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6. Про хід виконання </w:t>
      </w:r>
      <w:r w:rsidRPr="00A619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Програми з виконання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державної соціальної програми «</w:t>
      </w:r>
      <w:r w:rsidRPr="00A619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Національний план дій щодо реалізації Конвенції ООН про права дитини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Pr="00A619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2022- 2024 роки</w:t>
      </w:r>
    </w:p>
    <w:p w:rsidR="00E77901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7. Проєкти рішень з питань соціального захисту населення</w:t>
      </w:r>
    </w:p>
    <w:p w:rsidR="00E77901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8. </w:t>
      </w:r>
      <w:r w:rsidRPr="00447B56">
        <w:rPr>
          <w:rFonts w:ascii="Times New Roman" w:hAnsi="Times New Roman"/>
          <w:bCs/>
          <w:sz w:val="28"/>
          <w:szCs w:val="28"/>
          <w:lang w:val="uk-UA"/>
        </w:rPr>
        <w:t xml:space="preserve">Розгляд </w:t>
      </w:r>
      <w:r>
        <w:rPr>
          <w:rFonts w:ascii="Times New Roman" w:hAnsi="Times New Roman"/>
          <w:bCs/>
          <w:sz w:val="28"/>
          <w:szCs w:val="28"/>
          <w:lang w:val="uk-UA"/>
        </w:rPr>
        <w:t>питань архітектури, містобудування та земельних відносин</w:t>
      </w:r>
    </w:p>
    <w:p w:rsidR="00E77901" w:rsidRDefault="00E77901" w:rsidP="00E7790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E77901" w:rsidRDefault="00E77901" w:rsidP="00E7790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Березень 2024</w:t>
      </w:r>
      <w:r w:rsidRPr="00447B56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</w:p>
    <w:p w:rsidR="00E77901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 Проєкти рішень з питань соціального захисту населення</w:t>
      </w:r>
      <w:r w:rsidRPr="00A50836">
        <w:rPr>
          <w:rFonts w:ascii="Times New Roman" w:hAnsi="Times New Roman"/>
          <w:bCs/>
          <w:sz w:val="28"/>
          <w:szCs w:val="28"/>
        </w:rPr>
        <w:t xml:space="preserve"> </w:t>
      </w:r>
    </w:p>
    <w:p w:rsidR="00E77901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Розгляд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питань архітектури, містобудування та земельних відносин</w:t>
      </w:r>
    </w:p>
    <w:p w:rsidR="00E77901" w:rsidRDefault="00E77901" w:rsidP="00E7790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A50836">
        <w:rPr>
          <w:rFonts w:ascii="Times New Roman" w:hAnsi="Times New Roman"/>
          <w:bCs/>
          <w:sz w:val="28"/>
          <w:szCs w:val="28"/>
        </w:rPr>
        <w:lastRenderedPageBreak/>
        <w:t>Квітень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  <w:lang w:val="uk-UA"/>
        </w:rPr>
        <w:t>24</w:t>
      </w:r>
      <w:r w:rsidRPr="00A50836"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E77901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1.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Звіт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про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 xml:space="preserve">бюджету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Смілянської міської територіальної громади </w:t>
      </w:r>
      <w:r w:rsidRPr="00A50836">
        <w:rPr>
          <w:rFonts w:ascii="Times New Roman" w:hAnsi="Times New Roman"/>
          <w:bCs/>
          <w:sz w:val="28"/>
          <w:szCs w:val="28"/>
        </w:rPr>
        <w:t>за І квартал 20</w:t>
      </w:r>
      <w:r>
        <w:rPr>
          <w:rFonts w:ascii="Times New Roman" w:hAnsi="Times New Roman"/>
          <w:bCs/>
          <w:sz w:val="28"/>
          <w:szCs w:val="28"/>
          <w:lang w:val="uk-UA"/>
        </w:rPr>
        <w:t>24</w:t>
      </w:r>
      <w:r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E77901" w:rsidRPr="004D2555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 </w:t>
      </w:r>
      <w:r w:rsidRPr="00A50836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економічного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міста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н</w:t>
      </w:r>
      <w:r>
        <w:rPr>
          <w:rFonts w:ascii="Times New Roman" w:hAnsi="Times New Roman"/>
          <w:bCs/>
          <w:sz w:val="28"/>
          <w:szCs w:val="28"/>
        </w:rPr>
        <w:t>а 20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23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рік</w:t>
      </w:r>
      <w:proofErr w:type="spellEnd"/>
    </w:p>
    <w:p w:rsidR="00E77901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3. Проєкти рішень з питань соціального захисту населення</w:t>
      </w:r>
      <w:r w:rsidRPr="00A50836">
        <w:rPr>
          <w:rFonts w:ascii="Times New Roman" w:hAnsi="Times New Roman"/>
          <w:bCs/>
          <w:sz w:val="28"/>
          <w:szCs w:val="28"/>
        </w:rPr>
        <w:t xml:space="preserve"> </w:t>
      </w:r>
    </w:p>
    <w:p w:rsidR="00E77901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4.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Розгляд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питань архітектури, містобудування та земельних відносин</w:t>
      </w:r>
    </w:p>
    <w:p w:rsidR="00E77901" w:rsidRPr="00067193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7901" w:rsidRDefault="00E77901" w:rsidP="00E7790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Травень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A50836"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E77901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 Проєкти рішень з питань соціального захисту населення</w:t>
      </w:r>
    </w:p>
    <w:p w:rsidR="00E77901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Розгляд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питань архітектури, містобудування та земельних відносин</w:t>
      </w:r>
    </w:p>
    <w:p w:rsidR="00E77901" w:rsidRPr="00067193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7901" w:rsidRDefault="00E77901" w:rsidP="00E7790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A50836">
        <w:rPr>
          <w:rFonts w:ascii="Times New Roman" w:hAnsi="Times New Roman"/>
          <w:bCs/>
          <w:sz w:val="28"/>
          <w:szCs w:val="28"/>
        </w:rPr>
        <w:t>Червень 20</w:t>
      </w:r>
      <w:r>
        <w:rPr>
          <w:rFonts w:ascii="Times New Roman" w:hAnsi="Times New Roman"/>
          <w:bCs/>
          <w:sz w:val="28"/>
          <w:szCs w:val="28"/>
          <w:lang w:val="uk-UA"/>
        </w:rPr>
        <w:t>24</w:t>
      </w:r>
      <w:r w:rsidRPr="00A50836"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E77901" w:rsidRPr="0077418E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1. </w:t>
      </w:r>
      <w:r w:rsidRPr="00A50836">
        <w:rPr>
          <w:rFonts w:ascii="Times New Roman" w:hAnsi="Times New Roman"/>
          <w:bCs/>
          <w:sz w:val="28"/>
          <w:szCs w:val="28"/>
        </w:rPr>
        <w:t xml:space="preserve">Про план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роботи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ради на ІІ </w:t>
      </w:r>
      <w:proofErr w:type="spellStart"/>
      <w:r>
        <w:rPr>
          <w:rFonts w:ascii="Times New Roman" w:hAnsi="Times New Roman"/>
          <w:bCs/>
          <w:sz w:val="28"/>
          <w:szCs w:val="28"/>
        </w:rPr>
        <w:t>півріччя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E77901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2. Проєкти рішень з питань соціального захисту населення</w:t>
      </w:r>
      <w:r w:rsidRPr="00A50836">
        <w:rPr>
          <w:rFonts w:ascii="Times New Roman" w:hAnsi="Times New Roman"/>
          <w:bCs/>
          <w:sz w:val="28"/>
          <w:szCs w:val="28"/>
        </w:rPr>
        <w:t xml:space="preserve"> </w:t>
      </w:r>
    </w:p>
    <w:p w:rsidR="00E77901" w:rsidRPr="00A50836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3.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Розгляд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питань архітектури, містобудування та земельних відносин</w:t>
      </w:r>
    </w:p>
    <w:p w:rsidR="00E77901" w:rsidRDefault="00E77901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7901" w:rsidRDefault="00E77901" w:rsidP="00E77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77901" w:rsidRDefault="00E77901" w:rsidP="00E77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50836">
        <w:rPr>
          <w:rFonts w:ascii="Times New Roman" w:hAnsi="Times New Roman"/>
          <w:bCs/>
          <w:sz w:val="28"/>
          <w:szCs w:val="28"/>
        </w:rPr>
        <w:t xml:space="preserve">ІІ. </w:t>
      </w:r>
      <w:proofErr w:type="spellStart"/>
      <w:r w:rsidRPr="00BA22AE">
        <w:rPr>
          <w:rFonts w:ascii="Times New Roman" w:hAnsi="Times New Roman"/>
          <w:bCs/>
          <w:sz w:val="28"/>
          <w:szCs w:val="28"/>
        </w:rPr>
        <w:t>Календар</w:t>
      </w:r>
      <w:proofErr w:type="spellEnd"/>
      <w:r w:rsidRPr="00BA22AE">
        <w:rPr>
          <w:rFonts w:ascii="Times New Roman" w:hAnsi="Times New Roman"/>
          <w:bCs/>
          <w:sz w:val="28"/>
          <w:szCs w:val="28"/>
        </w:rPr>
        <w:t xml:space="preserve"> свят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кових</w:t>
      </w:r>
      <w:proofErr w:type="spellEnd"/>
      <w:r w:rsidRPr="00BA22AE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Pr="00BA22AE">
        <w:rPr>
          <w:rFonts w:ascii="Times New Roman" w:hAnsi="Times New Roman"/>
          <w:bCs/>
          <w:sz w:val="28"/>
          <w:szCs w:val="28"/>
        </w:rPr>
        <w:t>пам'ятних</w:t>
      </w:r>
      <w:proofErr w:type="spellEnd"/>
      <w:r w:rsidRPr="00BA22AE">
        <w:rPr>
          <w:rFonts w:ascii="Times New Roman" w:hAnsi="Times New Roman"/>
          <w:bCs/>
          <w:sz w:val="28"/>
          <w:szCs w:val="28"/>
        </w:rPr>
        <w:t xml:space="preserve"> дат</w:t>
      </w:r>
      <w:r w:rsidRPr="00A50836">
        <w:rPr>
          <w:rFonts w:ascii="Times New Roman" w:hAnsi="Times New Roman"/>
          <w:bCs/>
          <w:sz w:val="28"/>
          <w:szCs w:val="28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09"/>
        <w:gridCol w:w="8045"/>
      </w:tblGrid>
      <w:tr w:rsidR="00E77901" w:rsidTr="00F22A93">
        <w:tc>
          <w:tcPr>
            <w:tcW w:w="1809" w:type="dxa"/>
          </w:tcPr>
          <w:p w:rsidR="00E77901" w:rsidRDefault="00E77901" w:rsidP="00F22A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22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січня</w:t>
            </w:r>
            <w:proofErr w:type="spellEnd"/>
          </w:p>
        </w:tc>
        <w:tc>
          <w:tcPr>
            <w:tcW w:w="8045" w:type="dxa"/>
          </w:tcPr>
          <w:p w:rsidR="00E77901" w:rsidRDefault="00E77901" w:rsidP="00F22A9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Соборності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</w:p>
        </w:tc>
      </w:tr>
      <w:tr w:rsidR="00E77901" w:rsidTr="00F22A93">
        <w:tc>
          <w:tcPr>
            <w:tcW w:w="1809" w:type="dxa"/>
          </w:tcPr>
          <w:p w:rsidR="00E77901" w:rsidRDefault="00E77901" w:rsidP="00F22A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29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січня</w:t>
            </w:r>
            <w:proofErr w:type="spellEnd"/>
          </w:p>
        </w:tc>
        <w:tc>
          <w:tcPr>
            <w:tcW w:w="8045" w:type="dxa"/>
          </w:tcPr>
          <w:p w:rsidR="00E77901" w:rsidRDefault="00E77901" w:rsidP="00F22A93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визволення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міста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Сміла</w:t>
            </w: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від</w:t>
            </w:r>
            <w:proofErr w:type="spellEnd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фашистських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загарбників</w:t>
            </w:r>
            <w:proofErr w:type="spellEnd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  <w:p w:rsidR="00E77901" w:rsidRDefault="00E77901" w:rsidP="00F22A9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A22AE"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 w:rsidRPr="00BA22AE">
              <w:rPr>
                <w:rFonts w:ascii="Times New Roman" w:hAnsi="Times New Roman"/>
                <w:bCs/>
                <w:sz w:val="28"/>
                <w:szCs w:val="28"/>
              </w:rPr>
              <w:t>пам’яті</w:t>
            </w:r>
            <w:proofErr w:type="spellEnd"/>
            <w:r w:rsidRPr="00BA22A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22AE">
              <w:rPr>
                <w:rFonts w:ascii="Times New Roman" w:hAnsi="Times New Roman"/>
                <w:bCs/>
                <w:sz w:val="28"/>
                <w:szCs w:val="28"/>
              </w:rPr>
              <w:t>Героїв</w:t>
            </w:r>
            <w:proofErr w:type="spellEnd"/>
            <w:r w:rsidRPr="00BA22AE">
              <w:rPr>
                <w:rFonts w:ascii="Times New Roman" w:hAnsi="Times New Roman"/>
                <w:bCs/>
                <w:sz w:val="28"/>
                <w:szCs w:val="28"/>
              </w:rPr>
              <w:t xml:space="preserve"> Крут</w:t>
            </w:r>
          </w:p>
        </w:tc>
      </w:tr>
      <w:tr w:rsidR="00E77901" w:rsidTr="00F22A93">
        <w:tc>
          <w:tcPr>
            <w:tcW w:w="1809" w:type="dxa"/>
          </w:tcPr>
          <w:p w:rsidR="00E77901" w:rsidRDefault="00E77901" w:rsidP="00F22A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15 лютого</w:t>
            </w:r>
          </w:p>
        </w:tc>
        <w:tc>
          <w:tcPr>
            <w:tcW w:w="8045" w:type="dxa"/>
          </w:tcPr>
          <w:p w:rsidR="00E77901" w:rsidRDefault="00E77901" w:rsidP="00F22A9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вшанування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учасників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бойових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дій</w:t>
            </w:r>
            <w:proofErr w:type="spellEnd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 на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інших</w:t>
            </w:r>
            <w:proofErr w:type="spellEnd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 держав</w:t>
            </w:r>
          </w:p>
        </w:tc>
      </w:tr>
      <w:tr w:rsidR="00E77901" w:rsidTr="00F22A93">
        <w:tc>
          <w:tcPr>
            <w:tcW w:w="1809" w:type="dxa"/>
          </w:tcPr>
          <w:p w:rsidR="00E77901" w:rsidRDefault="00E77901" w:rsidP="00F22A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 лютого</w:t>
            </w:r>
          </w:p>
        </w:tc>
        <w:tc>
          <w:tcPr>
            <w:tcW w:w="8045" w:type="dxa"/>
          </w:tcPr>
          <w:p w:rsidR="00E77901" w:rsidRDefault="00E77901" w:rsidP="00F22A9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День Державного Герба України</w:t>
            </w:r>
          </w:p>
        </w:tc>
      </w:tr>
      <w:tr w:rsidR="00E77901" w:rsidTr="00F22A93">
        <w:tc>
          <w:tcPr>
            <w:tcW w:w="1809" w:type="dxa"/>
          </w:tcPr>
          <w:p w:rsidR="00E77901" w:rsidRDefault="00E77901" w:rsidP="00F22A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20 лютого</w:t>
            </w:r>
          </w:p>
        </w:tc>
        <w:tc>
          <w:tcPr>
            <w:tcW w:w="8045" w:type="dxa"/>
          </w:tcPr>
          <w:p w:rsidR="00E77901" w:rsidRDefault="00E77901" w:rsidP="00F22A9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Героїв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Небесної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Сотні</w:t>
            </w:r>
            <w:proofErr w:type="spellEnd"/>
          </w:p>
        </w:tc>
      </w:tr>
      <w:tr w:rsidR="00E77901" w:rsidTr="00F22A93">
        <w:tc>
          <w:tcPr>
            <w:tcW w:w="1809" w:type="dxa"/>
          </w:tcPr>
          <w:p w:rsidR="00E77901" w:rsidRDefault="00E77901" w:rsidP="00F22A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8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березня</w:t>
            </w:r>
            <w:proofErr w:type="spellEnd"/>
          </w:p>
        </w:tc>
        <w:tc>
          <w:tcPr>
            <w:tcW w:w="8045" w:type="dxa"/>
          </w:tcPr>
          <w:p w:rsidR="00E77901" w:rsidRDefault="00E77901" w:rsidP="00F22A9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Міжнародний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жіночий</w:t>
            </w:r>
            <w:proofErr w:type="spellEnd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 день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</w:t>
            </w:r>
          </w:p>
        </w:tc>
      </w:tr>
      <w:tr w:rsidR="00E77901" w:rsidTr="00F22A93">
        <w:tc>
          <w:tcPr>
            <w:tcW w:w="1809" w:type="dxa"/>
          </w:tcPr>
          <w:p w:rsidR="00E77901" w:rsidRDefault="00E77901" w:rsidP="00F22A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14 березня</w:t>
            </w:r>
          </w:p>
        </w:tc>
        <w:tc>
          <w:tcPr>
            <w:tcW w:w="8045" w:type="dxa"/>
          </w:tcPr>
          <w:p w:rsidR="00E77901" w:rsidRDefault="00E77901" w:rsidP="00F22A9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День українського добровольця  </w:t>
            </w:r>
          </w:p>
        </w:tc>
      </w:tr>
      <w:tr w:rsidR="00E77901" w:rsidTr="00F22A93">
        <w:tc>
          <w:tcPr>
            <w:tcW w:w="1809" w:type="dxa"/>
          </w:tcPr>
          <w:p w:rsidR="00E77901" w:rsidRDefault="00E77901" w:rsidP="00F22A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26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8045" w:type="dxa"/>
          </w:tcPr>
          <w:p w:rsidR="00E77901" w:rsidRDefault="00E77901" w:rsidP="00F22A9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Чорнобильської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трагедії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</w:p>
        </w:tc>
      </w:tr>
      <w:tr w:rsidR="00E77901" w:rsidTr="00F22A93">
        <w:tc>
          <w:tcPr>
            <w:tcW w:w="1809" w:type="dxa"/>
          </w:tcPr>
          <w:p w:rsidR="00E77901" w:rsidRDefault="00E77901" w:rsidP="00F22A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1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8045" w:type="dxa"/>
          </w:tcPr>
          <w:p w:rsidR="00E77901" w:rsidRDefault="00E77901" w:rsidP="00F22A9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Праці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E77901" w:rsidTr="00F22A93">
        <w:tc>
          <w:tcPr>
            <w:tcW w:w="1809" w:type="dxa"/>
          </w:tcPr>
          <w:p w:rsidR="00E77901" w:rsidRDefault="00E77901" w:rsidP="00F22A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8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8045" w:type="dxa"/>
          </w:tcPr>
          <w:p w:rsidR="00E77901" w:rsidRDefault="00E77901" w:rsidP="00F22A9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Пам'яті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примирення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</w:tr>
      <w:tr w:rsidR="00E77901" w:rsidTr="00F22A93">
        <w:tc>
          <w:tcPr>
            <w:tcW w:w="1809" w:type="dxa"/>
          </w:tcPr>
          <w:p w:rsidR="00E77901" w:rsidRPr="00A50836" w:rsidRDefault="00E77901" w:rsidP="00F22A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9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8045" w:type="dxa"/>
          </w:tcPr>
          <w:p w:rsidR="00E77901" w:rsidRDefault="00E77901" w:rsidP="00F22A9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r w:rsidRPr="00EE6FFB">
              <w:rPr>
                <w:rFonts w:ascii="Times New Roman" w:hAnsi="Times New Roman"/>
                <w:bCs/>
                <w:sz w:val="28"/>
                <w:szCs w:val="28"/>
              </w:rPr>
              <w:t xml:space="preserve">перемоги над нацизмом у </w:t>
            </w:r>
            <w:proofErr w:type="spellStart"/>
            <w:r w:rsidRPr="00EE6FFB">
              <w:rPr>
                <w:rFonts w:ascii="Times New Roman" w:hAnsi="Times New Roman"/>
                <w:bCs/>
                <w:sz w:val="28"/>
                <w:szCs w:val="28"/>
              </w:rPr>
              <w:t>Другій</w:t>
            </w:r>
            <w:proofErr w:type="spellEnd"/>
            <w:r w:rsidRPr="00EE6FF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6FFB">
              <w:rPr>
                <w:rFonts w:ascii="Times New Roman" w:hAnsi="Times New Roman"/>
                <w:bCs/>
                <w:sz w:val="28"/>
                <w:szCs w:val="28"/>
              </w:rPr>
              <w:t>світовій</w:t>
            </w:r>
            <w:proofErr w:type="spellEnd"/>
            <w:r w:rsidRPr="00EE6FF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6FFB">
              <w:rPr>
                <w:rFonts w:ascii="Times New Roman" w:hAnsi="Times New Roman"/>
                <w:bCs/>
                <w:sz w:val="28"/>
                <w:szCs w:val="28"/>
              </w:rPr>
              <w:t>війні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</w:tr>
      <w:tr w:rsidR="00E77901" w:rsidTr="00F22A93">
        <w:tc>
          <w:tcPr>
            <w:tcW w:w="1809" w:type="dxa"/>
          </w:tcPr>
          <w:p w:rsidR="00E77901" w:rsidRPr="00A50836" w:rsidRDefault="00E77901" w:rsidP="00F22A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</w:t>
            </w:r>
            <w:r w:rsidRPr="00A916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91608">
              <w:rPr>
                <w:rFonts w:ascii="Times New Roman" w:hAnsi="Times New Roman"/>
                <w:bCs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8045" w:type="dxa"/>
          </w:tcPr>
          <w:p w:rsidR="00E77901" w:rsidRPr="00A50836" w:rsidRDefault="00E77901" w:rsidP="00F22A9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91608"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 w:rsidRPr="00A91608">
              <w:rPr>
                <w:rFonts w:ascii="Times New Roman" w:hAnsi="Times New Roman"/>
                <w:bCs/>
                <w:sz w:val="28"/>
                <w:szCs w:val="28"/>
              </w:rPr>
              <w:t>Європи</w:t>
            </w:r>
            <w:proofErr w:type="spellEnd"/>
            <w:r w:rsidRPr="00A91608">
              <w:rPr>
                <w:rFonts w:ascii="Times New Roman" w:hAnsi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A91608">
              <w:rPr>
                <w:rFonts w:ascii="Times New Roman" w:hAnsi="Times New Roman"/>
                <w:bCs/>
                <w:sz w:val="28"/>
                <w:szCs w:val="28"/>
              </w:rPr>
              <w:t>Україні</w:t>
            </w:r>
            <w:proofErr w:type="spellEnd"/>
          </w:p>
        </w:tc>
      </w:tr>
      <w:tr w:rsidR="00E77901" w:rsidTr="00F22A93">
        <w:tc>
          <w:tcPr>
            <w:tcW w:w="1809" w:type="dxa"/>
          </w:tcPr>
          <w:p w:rsidR="00E77901" w:rsidRPr="00A91608" w:rsidRDefault="00E77901" w:rsidP="00F22A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  <w:r w:rsidRPr="00A916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91608">
              <w:rPr>
                <w:rFonts w:ascii="Times New Roman" w:hAnsi="Times New Roman"/>
                <w:bCs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8045" w:type="dxa"/>
          </w:tcPr>
          <w:p w:rsidR="00E77901" w:rsidRPr="00A91608" w:rsidRDefault="00E77901" w:rsidP="00F22A9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91608"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 w:rsidRPr="00A91608">
              <w:rPr>
                <w:rFonts w:ascii="Times New Roman" w:hAnsi="Times New Roman"/>
                <w:bCs/>
                <w:sz w:val="28"/>
                <w:szCs w:val="28"/>
              </w:rPr>
              <w:t>вишиванки</w:t>
            </w:r>
            <w:proofErr w:type="spellEnd"/>
          </w:p>
        </w:tc>
      </w:tr>
      <w:tr w:rsidR="00E77901" w:rsidTr="00F22A93">
        <w:tc>
          <w:tcPr>
            <w:tcW w:w="1809" w:type="dxa"/>
          </w:tcPr>
          <w:p w:rsidR="00E77901" w:rsidRPr="00A91608" w:rsidRDefault="00E77901" w:rsidP="00F22A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1608">
              <w:rPr>
                <w:rFonts w:ascii="Times New Roman" w:hAnsi="Times New Roman"/>
                <w:bCs/>
                <w:sz w:val="28"/>
                <w:szCs w:val="28"/>
              </w:rPr>
              <w:t xml:space="preserve">1 </w:t>
            </w:r>
            <w:proofErr w:type="spellStart"/>
            <w:r w:rsidRPr="00A91608">
              <w:rPr>
                <w:rFonts w:ascii="Times New Roman" w:hAnsi="Times New Roman"/>
                <w:bCs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8045" w:type="dxa"/>
          </w:tcPr>
          <w:p w:rsidR="00E77901" w:rsidRPr="00A91608" w:rsidRDefault="00E77901" w:rsidP="00F22A9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91608">
              <w:rPr>
                <w:rFonts w:ascii="Times New Roman" w:hAnsi="Times New Roman"/>
                <w:bCs/>
                <w:sz w:val="28"/>
                <w:szCs w:val="28"/>
              </w:rPr>
              <w:t>Міжнародний</w:t>
            </w:r>
            <w:proofErr w:type="spellEnd"/>
            <w:r w:rsidRPr="00A91608">
              <w:rPr>
                <w:rFonts w:ascii="Times New Roman" w:hAnsi="Times New Roman"/>
                <w:bCs/>
                <w:sz w:val="28"/>
                <w:szCs w:val="28"/>
              </w:rPr>
              <w:t xml:space="preserve"> день </w:t>
            </w:r>
            <w:proofErr w:type="spellStart"/>
            <w:r w:rsidRPr="00A91608">
              <w:rPr>
                <w:rFonts w:ascii="Times New Roman" w:hAnsi="Times New Roman"/>
                <w:bCs/>
                <w:sz w:val="28"/>
                <w:szCs w:val="28"/>
              </w:rPr>
              <w:t>захисту</w:t>
            </w:r>
            <w:proofErr w:type="spellEnd"/>
            <w:r w:rsidRPr="00A916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91608">
              <w:rPr>
                <w:rFonts w:ascii="Times New Roman" w:hAnsi="Times New Roman"/>
                <w:bCs/>
                <w:sz w:val="28"/>
                <w:szCs w:val="28"/>
              </w:rPr>
              <w:t>дітей</w:t>
            </w:r>
            <w:proofErr w:type="spellEnd"/>
            <w:r w:rsidRPr="00A91608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</w:p>
        </w:tc>
      </w:tr>
      <w:tr w:rsidR="00E77901" w:rsidTr="00F22A93">
        <w:tc>
          <w:tcPr>
            <w:tcW w:w="1809" w:type="dxa"/>
          </w:tcPr>
          <w:p w:rsidR="00E77901" w:rsidRPr="000C502E" w:rsidRDefault="00E77901" w:rsidP="00F22A93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22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8045" w:type="dxa"/>
          </w:tcPr>
          <w:p w:rsidR="00E77901" w:rsidRPr="000C502E" w:rsidRDefault="00E77901" w:rsidP="00F22A9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скорботи</w:t>
            </w:r>
            <w:proofErr w:type="spellEnd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 і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вшанування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пам`яті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жертв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війни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Україні</w:t>
            </w:r>
            <w:proofErr w:type="spellEnd"/>
          </w:p>
        </w:tc>
      </w:tr>
      <w:tr w:rsidR="00E77901" w:rsidTr="00F22A93">
        <w:tc>
          <w:tcPr>
            <w:tcW w:w="1809" w:type="dxa"/>
          </w:tcPr>
          <w:p w:rsidR="00E77901" w:rsidRDefault="00E77901" w:rsidP="00F22A9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28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8045" w:type="dxa"/>
          </w:tcPr>
          <w:p w:rsidR="00E77901" w:rsidRDefault="00E77901" w:rsidP="00F22A9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Конституції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E77901" w:rsidRDefault="00E77901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</w:p>
    <w:p w:rsidR="00E77901" w:rsidRDefault="00E77901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77901" w:rsidRPr="00A50836" w:rsidRDefault="00E77901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50836">
        <w:rPr>
          <w:rFonts w:ascii="Times New Roman" w:hAnsi="Times New Roman"/>
          <w:bCs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ради </w:t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>Юрій СТУДАНС</w:t>
      </w:r>
    </w:p>
    <w:p w:rsidR="00E77901" w:rsidRDefault="00E77901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7901" w:rsidRDefault="00E77901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7901" w:rsidRPr="00B4127A" w:rsidRDefault="00E77901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050753">
        <w:rPr>
          <w:rFonts w:ascii="Times New Roman" w:hAnsi="Times New Roman"/>
          <w:bCs/>
          <w:sz w:val="24"/>
          <w:szCs w:val="28"/>
          <w:lang w:val="uk-UA"/>
        </w:rPr>
        <w:t xml:space="preserve">Леся </w:t>
      </w:r>
      <w:r w:rsidRPr="00050753">
        <w:rPr>
          <w:rFonts w:ascii="Times New Roman" w:hAnsi="Times New Roman"/>
          <w:bCs/>
          <w:sz w:val="24"/>
          <w:szCs w:val="28"/>
        </w:rPr>
        <w:t xml:space="preserve">МИФОДЮК   </w:t>
      </w:r>
    </w:p>
    <w:p w:rsidR="00B4127A" w:rsidRPr="00B4127A" w:rsidRDefault="00B4127A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</w:p>
    <w:sectPr w:rsidR="00B4127A" w:rsidRPr="00B4127A" w:rsidSect="006B1B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" w15:restartNumberingAfterBreak="0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6E1A93"/>
    <w:multiLevelType w:val="hybridMultilevel"/>
    <w:tmpl w:val="F44EE58E"/>
    <w:lvl w:ilvl="0" w:tplc="E7AC68FC">
      <w:start w:val="29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Arial" w:hAnsi="Arial" w:cs="Arial" w:hint="default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1569B"/>
    <w:rsid w:val="00036E3A"/>
    <w:rsid w:val="00050753"/>
    <w:rsid w:val="00053803"/>
    <w:rsid w:val="00054AC9"/>
    <w:rsid w:val="000609BD"/>
    <w:rsid w:val="000652D0"/>
    <w:rsid w:val="00067193"/>
    <w:rsid w:val="00085848"/>
    <w:rsid w:val="00085B7E"/>
    <w:rsid w:val="00091D09"/>
    <w:rsid w:val="00091E1B"/>
    <w:rsid w:val="0009611C"/>
    <w:rsid w:val="000A06EA"/>
    <w:rsid w:val="000A0797"/>
    <w:rsid w:val="000B3A55"/>
    <w:rsid w:val="000B6C34"/>
    <w:rsid w:val="000C502E"/>
    <w:rsid w:val="000E241D"/>
    <w:rsid w:val="00101A28"/>
    <w:rsid w:val="001109A0"/>
    <w:rsid w:val="00112222"/>
    <w:rsid w:val="0014640A"/>
    <w:rsid w:val="001532B5"/>
    <w:rsid w:val="00154BC4"/>
    <w:rsid w:val="00154E80"/>
    <w:rsid w:val="0015798B"/>
    <w:rsid w:val="00162923"/>
    <w:rsid w:val="00193067"/>
    <w:rsid w:val="001B153B"/>
    <w:rsid w:val="001D1962"/>
    <w:rsid w:val="001D6F5B"/>
    <w:rsid w:val="001D7A3A"/>
    <w:rsid w:val="001E00CC"/>
    <w:rsid w:val="001E2144"/>
    <w:rsid w:val="001E21CE"/>
    <w:rsid w:val="001E4C35"/>
    <w:rsid w:val="001E4D4F"/>
    <w:rsid w:val="001F51F2"/>
    <w:rsid w:val="00211926"/>
    <w:rsid w:val="00222823"/>
    <w:rsid w:val="00235B8C"/>
    <w:rsid w:val="00242545"/>
    <w:rsid w:val="002439C7"/>
    <w:rsid w:val="00247658"/>
    <w:rsid w:val="002943B0"/>
    <w:rsid w:val="002B2667"/>
    <w:rsid w:val="002C0A46"/>
    <w:rsid w:val="002C382B"/>
    <w:rsid w:val="002D0276"/>
    <w:rsid w:val="0031515D"/>
    <w:rsid w:val="003272B6"/>
    <w:rsid w:val="00327C5E"/>
    <w:rsid w:val="00333E65"/>
    <w:rsid w:val="00334BF0"/>
    <w:rsid w:val="003638FC"/>
    <w:rsid w:val="003952AB"/>
    <w:rsid w:val="003A048B"/>
    <w:rsid w:val="003B64CC"/>
    <w:rsid w:val="003C0880"/>
    <w:rsid w:val="003C0FE3"/>
    <w:rsid w:val="003C2658"/>
    <w:rsid w:val="003C7B2F"/>
    <w:rsid w:val="003F02F1"/>
    <w:rsid w:val="00420DB1"/>
    <w:rsid w:val="0043054D"/>
    <w:rsid w:val="00431AAD"/>
    <w:rsid w:val="00437377"/>
    <w:rsid w:val="00447B56"/>
    <w:rsid w:val="00490811"/>
    <w:rsid w:val="00496E97"/>
    <w:rsid w:val="004A0B63"/>
    <w:rsid w:val="004A0BB7"/>
    <w:rsid w:val="004A55D0"/>
    <w:rsid w:val="004B1C5E"/>
    <w:rsid w:val="004D2555"/>
    <w:rsid w:val="004D3A23"/>
    <w:rsid w:val="004E5307"/>
    <w:rsid w:val="004E6CDE"/>
    <w:rsid w:val="004F45F9"/>
    <w:rsid w:val="00512845"/>
    <w:rsid w:val="005175C1"/>
    <w:rsid w:val="0052578D"/>
    <w:rsid w:val="00530D2A"/>
    <w:rsid w:val="005324E8"/>
    <w:rsid w:val="005347D1"/>
    <w:rsid w:val="005354BC"/>
    <w:rsid w:val="00542E2A"/>
    <w:rsid w:val="00562F0F"/>
    <w:rsid w:val="00564852"/>
    <w:rsid w:val="00565885"/>
    <w:rsid w:val="005A47B0"/>
    <w:rsid w:val="005B217A"/>
    <w:rsid w:val="005C4527"/>
    <w:rsid w:val="005D31CA"/>
    <w:rsid w:val="005D51E6"/>
    <w:rsid w:val="005E5F4C"/>
    <w:rsid w:val="005F5991"/>
    <w:rsid w:val="006016D8"/>
    <w:rsid w:val="00602686"/>
    <w:rsid w:val="006055AA"/>
    <w:rsid w:val="00605D6C"/>
    <w:rsid w:val="0061241A"/>
    <w:rsid w:val="0065318A"/>
    <w:rsid w:val="0066797D"/>
    <w:rsid w:val="006A2380"/>
    <w:rsid w:val="006A4E36"/>
    <w:rsid w:val="006A572D"/>
    <w:rsid w:val="006A776D"/>
    <w:rsid w:val="006B157C"/>
    <w:rsid w:val="006B1BB9"/>
    <w:rsid w:val="006B27EE"/>
    <w:rsid w:val="006C07EE"/>
    <w:rsid w:val="006C4842"/>
    <w:rsid w:val="006D4004"/>
    <w:rsid w:val="006D5162"/>
    <w:rsid w:val="006E542D"/>
    <w:rsid w:val="00707421"/>
    <w:rsid w:val="007261B3"/>
    <w:rsid w:val="0073213A"/>
    <w:rsid w:val="00735412"/>
    <w:rsid w:val="00755810"/>
    <w:rsid w:val="007614EB"/>
    <w:rsid w:val="0077418E"/>
    <w:rsid w:val="007837E0"/>
    <w:rsid w:val="007D0622"/>
    <w:rsid w:val="007D249A"/>
    <w:rsid w:val="007E3C27"/>
    <w:rsid w:val="007E7702"/>
    <w:rsid w:val="00814ADC"/>
    <w:rsid w:val="0084427A"/>
    <w:rsid w:val="0084433F"/>
    <w:rsid w:val="00887613"/>
    <w:rsid w:val="008A4438"/>
    <w:rsid w:val="008B754B"/>
    <w:rsid w:val="008C0F6D"/>
    <w:rsid w:val="008C6D22"/>
    <w:rsid w:val="008E00FA"/>
    <w:rsid w:val="008E050F"/>
    <w:rsid w:val="008E7C3E"/>
    <w:rsid w:val="00901DC5"/>
    <w:rsid w:val="0092570B"/>
    <w:rsid w:val="00940203"/>
    <w:rsid w:val="00947CEF"/>
    <w:rsid w:val="00953E3B"/>
    <w:rsid w:val="00955654"/>
    <w:rsid w:val="00955D8B"/>
    <w:rsid w:val="00963082"/>
    <w:rsid w:val="0098406F"/>
    <w:rsid w:val="00985367"/>
    <w:rsid w:val="0099284C"/>
    <w:rsid w:val="009A51A7"/>
    <w:rsid w:val="009C3DBF"/>
    <w:rsid w:val="009C7B9A"/>
    <w:rsid w:val="009E2E08"/>
    <w:rsid w:val="009E7E4B"/>
    <w:rsid w:val="00A1040B"/>
    <w:rsid w:val="00A20801"/>
    <w:rsid w:val="00A24B7A"/>
    <w:rsid w:val="00A5074B"/>
    <w:rsid w:val="00A50836"/>
    <w:rsid w:val="00A6657C"/>
    <w:rsid w:val="00A85C97"/>
    <w:rsid w:val="00A91608"/>
    <w:rsid w:val="00AA1ECF"/>
    <w:rsid w:val="00AA2A1E"/>
    <w:rsid w:val="00AB20E6"/>
    <w:rsid w:val="00AC34B9"/>
    <w:rsid w:val="00AD1702"/>
    <w:rsid w:val="00AE34D7"/>
    <w:rsid w:val="00AE7C4D"/>
    <w:rsid w:val="00B17115"/>
    <w:rsid w:val="00B255D2"/>
    <w:rsid w:val="00B263EA"/>
    <w:rsid w:val="00B273EF"/>
    <w:rsid w:val="00B3031A"/>
    <w:rsid w:val="00B31438"/>
    <w:rsid w:val="00B353DA"/>
    <w:rsid w:val="00B4127A"/>
    <w:rsid w:val="00B66510"/>
    <w:rsid w:val="00B7581E"/>
    <w:rsid w:val="00B9692F"/>
    <w:rsid w:val="00BA22AE"/>
    <w:rsid w:val="00BD1572"/>
    <w:rsid w:val="00BE7D1C"/>
    <w:rsid w:val="00C20028"/>
    <w:rsid w:val="00C35243"/>
    <w:rsid w:val="00C40001"/>
    <w:rsid w:val="00C4264F"/>
    <w:rsid w:val="00C64744"/>
    <w:rsid w:val="00C66B2F"/>
    <w:rsid w:val="00C80679"/>
    <w:rsid w:val="00C80C85"/>
    <w:rsid w:val="00CA6ED1"/>
    <w:rsid w:val="00CB0426"/>
    <w:rsid w:val="00CB3ACA"/>
    <w:rsid w:val="00D37B74"/>
    <w:rsid w:val="00D5225E"/>
    <w:rsid w:val="00D70E40"/>
    <w:rsid w:val="00D776E4"/>
    <w:rsid w:val="00D90D12"/>
    <w:rsid w:val="00DA4326"/>
    <w:rsid w:val="00DF0AAE"/>
    <w:rsid w:val="00E11601"/>
    <w:rsid w:val="00E25BE3"/>
    <w:rsid w:val="00E36E5D"/>
    <w:rsid w:val="00E72899"/>
    <w:rsid w:val="00E77901"/>
    <w:rsid w:val="00E95838"/>
    <w:rsid w:val="00EB0C18"/>
    <w:rsid w:val="00EB3F0D"/>
    <w:rsid w:val="00EB4511"/>
    <w:rsid w:val="00EB7E6E"/>
    <w:rsid w:val="00EC5C47"/>
    <w:rsid w:val="00EC5F94"/>
    <w:rsid w:val="00EC7604"/>
    <w:rsid w:val="00EE6FFB"/>
    <w:rsid w:val="00EF58A6"/>
    <w:rsid w:val="00F31305"/>
    <w:rsid w:val="00F354B6"/>
    <w:rsid w:val="00F63BF9"/>
    <w:rsid w:val="00FA278F"/>
    <w:rsid w:val="00FB0149"/>
    <w:rsid w:val="00FC40E3"/>
    <w:rsid w:val="00FE118F"/>
    <w:rsid w:val="00FE5C37"/>
    <w:rsid w:val="00FF4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8598D3CC-918D-4AA0-86A7-64ABB9B4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1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1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1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426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ody Text"/>
    <w:basedOn w:val="a"/>
    <w:link w:val="af"/>
    <w:uiPriority w:val="99"/>
    <w:rsid w:val="00C426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f">
    <w:name w:val="Основной текст Знак"/>
    <w:basedOn w:val="a0"/>
    <w:link w:val="ae"/>
    <w:uiPriority w:val="99"/>
    <w:rsid w:val="00C4264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f0">
    <w:name w:val="List Paragraph"/>
    <w:basedOn w:val="a"/>
    <w:uiPriority w:val="34"/>
    <w:qFormat/>
    <w:rsid w:val="00C4264F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Subtitle"/>
    <w:basedOn w:val="a"/>
    <w:link w:val="af2"/>
    <w:qFormat/>
    <w:rsid w:val="001532B5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1532B5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1515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515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515D"/>
    <w:rPr>
      <w:rFonts w:asciiTheme="majorHAnsi" w:eastAsiaTheme="majorEastAsia" w:hAnsiTheme="majorHAnsi" w:cstheme="majorBidi"/>
      <w:color w:val="243F60" w:themeColor="accent1" w:themeShade="7F"/>
    </w:rPr>
  </w:style>
  <w:style w:type="table" w:styleId="af3">
    <w:name w:val="Table Grid"/>
    <w:basedOn w:val="a1"/>
    <w:uiPriority w:val="59"/>
    <w:rsid w:val="00940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semiHidden/>
    <w:unhideWhenUsed/>
    <w:rsid w:val="00BA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5C6CD-BB47-4CBE-B23F-AAE909CE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61</cp:revision>
  <cp:lastPrinted>2023-12-21T07:27:00Z</cp:lastPrinted>
  <dcterms:created xsi:type="dcterms:W3CDTF">2019-11-20T08:48:00Z</dcterms:created>
  <dcterms:modified xsi:type="dcterms:W3CDTF">2023-12-21T07:27:00Z</dcterms:modified>
</cp:coreProperties>
</file>