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C4" w:rsidRPr="001A306B" w:rsidRDefault="00D83AC4" w:rsidP="00D83AC4">
      <w:pPr>
        <w:pStyle w:val="ac"/>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D83AC4" w:rsidRPr="001A306B" w:rsidRDefault="00D83AC4" w:rsidP="00D83AC4">
      <w:pPr>
        <w:pStyle w:val="ac"/>
        <w:keepNext/>
        <w:rPr>
          <w:b w:val="0"/>
          <w:bCs w:val="0"/>
        </w:rPr>
      </w:pPr>
    </w:p>
    <w:p w:rsidR="00D83AC4" w:rsidRPr="00235B8C" w:rsidRDefault="00D83AC4" w:rsidP="00D83AC4">
      <w:pPr>
        <w:pStyle w:val="ac"/>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E01929" w:rsidRPr="00E01929" w:rsidRDefault="00165EDC" w:rsidP="00E01929">
      <w:pPr>
        <w:pStyle w:val="ac"/>
        <w:keepNext/>
        <w:spacing w:line="360" w:lineRule="auto"/>
        <w:rPr>
          <w:rFonts w:ascii="Times New Roman" w:hAnsi="Times New Roman"/>
          <w:bCs w:val="0"/>
        </w:rPr>
      </w:pPr>
      <w:r>
        <w:rPr>
          <w:rFonts w:ascii="Times New Roman" w:hAnsi="Times New Roman"/>
          <w:bCs w:val="0"/>
          <w:lang w:val="en-US"/>
        </w:rPr>
        <w:t xml:space="preserve">LXXVI  </w:t>
      </w:r>
      <w:r w:rsidR="00E01929" w:rsidRPr="00E01929">
        <w:rPr>
          <w:rFonts w:ascii="Times New Roman" w:hAnsi="Times New Roman"/>
          <w:bCs w:val="0"/>
        </w:rPr>
        <w:t>СЕСІЯ</w:t>
      </w:r>
    </w:p>
    <w:p w:rsidR="00E01929" w:rsidRPr="00E01929" w:rsidRDefault="00E01929" w:rsidP="00E01929">
      <w:pPr>
        <w:pStyle w:val="ac"/>
        <w:keepNext/>
        <w:spacing w:line="360" w:lineRule="auto"/>
        <w:rPr>
          <w:rFonts w:ascii="Times New Roman" w:hAnsi="Times New Roman"/>
          <w:bCs w:val="0"/>
        </w:rPr>
      </w:pPr>
    </w:p>
    <w:p w:rsidR="00E01929" w:rsidRPr="00E01929" w:rsidRDefault="00E01929" w:rsidP="00E01929">
      <w:pPr>
        <w:pStyle w:val="ac"/>
        <w:keepNext/>
        <w:spacing w:line="360" w:lineRule="auto"/>
        <w:rPr>
          <w:rFonts w:ascii="Times New Roman" w:hAnsi="Times New Roman"/>
          <w:bCs w:val="0"/>
        </w:rPr>
      </w:pPr>
      <w:r w:rsidRPr="00E01929">
        <w:rPr>
          <w:rFonts w:ascii="Times New Roman" w:hAnsi="Times New Roman"/>
          <w:bCs w:val="0"/>
        </w:rPr>
        <w:t>Р І Ш Е Н Н Я</w:t>
      </w:r>
    </w:p>
    <w:p w:rsidR="00E01929" w:rsidRPr="00E01929" w:rsidRDefault="00E01929" w:rsidP="00E01929">
      <w:pPr>
        <w:pStyle w:val="ac"/>
        <w:keepNext/>
        <w:spacing w:line="360" w:lineRule="auto"/>
        <w:rPr>
          <w:rFonts w:ascii="Times New Roman" w:hAnsi="Times New Roman"/>
          <w:bCs w:val="0"/>
        </w:rPr>
      </w:pPr>
      <w:r w:rsidRPr="00E01929">
        <w:rPr>
          <w:rFonts w:ascii="Times New Roman" w:hAnsi="Times New Roman"/>
          <w:bCs w:val="0"/>
        </w:rPr>
        <w:t xml:space="preserve"> </w:t>
      </w:r>
    </w:p>
    <w:p w:rsidR="00D40863" w:rsidRPr="00165EDC" w:rsidRDefault="00165EDC" w:rsidP="00165EDC">
      <w:pPr>
        <w:pStyle w:val="ac"/>
        <w:keepNext/>
        <w:spacing w:line="360" w:lineRule="auto"/>
        <w:jc w:val="left"/>
        <w:rPr>
          <w:b w:val="0"/>
          <w:bCs w:val="0"/>
          <w:sz w:val="16"/>
          <w:szCs w:val="16"/>
          <w:lang w:val="en-US"/>
        </w:rPr>
      </w:pPr>
      <w:r>
        <w:rPr>
          <w:rFonts w:ascii="Times New Roman" w:hAnsi="Times New Roman"/>
          <w:b w:val="0"/>
          <w:bCs w:val="0"/>
          <w:lang w:val="en-US"/>
        </w:rPr>
        <w:t xml:space="preserve">  28.02.2024</w:t>
      </w:r>
      <w:r w:rsidR="00E01929" w:rsidRPr="00E01929">
        <w:rPr>
          <w:rFonts w:ascii="Times New Roman" w:hAnsi="Times New Roman"/>
          <w:b w:val="0"/>
          <w:bCs w:val="0"/>
        </w:rPr>
        <w:t xml:space="preserve">                                                                                          № </w:t>
      </w:r>
      <w:r>
        <w:rPr>
          <w:rFonts w:ascii="Times New Roman" w:hAnsi="Times New Roman"/>
          <w:b w:val="0"/>
          <w:bCs w:val="0"/>
          <w:lang w:val="en-US"/>
        </w:rPr>
        <w:t>76-65/VIII</w:t>
      </w:r>
    </w:p>
    <w:p w:rsidR="00D40863" w:rsidRPr="00D40863" w:rsidRDefault="00D40863" w:rsidP="00C26722">
      <w:pPr>
        <w:pStyle w:val="ac"/>
        <w:keepNext/>
        <w:spacing w:line="360" w:lineRule="auto"/>
        <w:rPr>
          <w:rFonts w:ascii="Times New Roman" w:hAnsi="Times New Roman"/>
          <w:b w:val="0"/>
          <w:bCs w:val="0"/>
          <w:sz w:val="16"/>
          <w:szCs w:val="16"/>
          <w:lang w:val="uk-UA"/>
        </w:rPr>
      </w:pPr>
    </w:p>
    <w:p w:rsidR="00CB6F07" w:rsidRDefault="00CB6F07" w:rsidP="008C1973">
      <w:pPr>
        <w:tabs>
          <w:tab w:val="left" w:pos="4395"/>
        </w:tabs>
        <w:ind w:right="4251"/>
        <w:jc w:val="both"/>
        <w:rPr>
          <w:rFonts w:eastAsia="MS Mincho"/>
          <w:sz w:val="28"/>
          <w:szCs w:val="28"/>
        </w:rPr>
      </w:pPr>
    </w:p>
    <w:p w:rsidR="00F76CA1" w:rsidRPr="00DB43B1" w:rsidRDefault="00776A08" w:rsidP="008C1973">
      <w:pPr>
        <w:tabs>
          <w:tab w:val="left" w:pos="4395"/>
        </w:tabs>
        <w:ind w:right="4251"/>
        <w:jc w:val="both"/>
        <w:rPr>
          <w:sz w:val="28"/>
          <w:szCs w:val="28"/>
        </w:rPr>
      </w:pPr>
      <w:r w:rsidRPr="00415023">
        <w:rPr>
          <w:rFonts w:eastAsia="MS Mincho"/>
          <w:sz w:val="28"/>
          <w:szCs w:val="28"/>
        </w:rPr>
        <w:t xml:space="preserve">Про </w:t>
      </w:r>
      <w:r w:rsidR="00B52220">
        <w:rPr>
          <w:rFonts w:eastAsia="MS Mincho"/>
          <w:sz w:val="28"/>
          <w:szCs w:val="28"/>
        </w:rPr>
        <w:t xml:space="preserve">затвердження проекту землеустрою щодо відведення земельної ділянки та надання </w:t>
      </w:r>
      <w:r w:rsidR="003C378B" w:rsidRPr="003C378B">
        <w:rPr>
          <w:rFonts w:eastAsia="MS Mincho"/>
          <w:sz w:val="28"/>
          <w:szCs w:val="28"/>
        </w:rPr>
        <w:t xml:space="preserve">Лісковському О.М., Мокеєвій К.С., </w:t>
      </w:r>
      <w:r w:rsidR="00D92814">
        <w:rPr>
          <w:rFonts w:eastAsia="MS Mincho"/>
          <w:sz w:val="28"/>
          <w:szCs w:val="28"/>
        </w:rPr>
        <w:br/>
      </w:r>
      <w:r w:rsidR="003C378B" w:rsidRPr="003C378B">
        <w:rPr>
          <w:rFonts w:eastAsia="MS Mincho"/>
          <w:sz w:val="28"/>
          <w:szCs w:val="28"/>
        </w:rPr>
        <w:t xml:space="preserve">Острик М.В., Скорику Д.М., Охвату В.О., ФОП Мартиненку В.А., Погорілому Д.М., Ободовському О.А., Ніколенко Д.В., </w:t>
      </w:r>
      <w:r w:rsidR="00D92814">
        <w:rPr>
          <w:rFonts w:eastAsia="MS Mincho"/>
          <w:sz w:val="28"/>
          <w:szCs w:val="28"/>
        </w:rPr>
        <w:br/>
      </w:r>
      <w:r w:rsidR="003C378B" w:rsidRPr="003C378B">
        <w:rPr>
          <w:rFonts w:eastAsia="MS Mincho"/>
          <w:sz w:val="28"/>
          <w:szCs w:val="28"/>
        </w:rPr>
        <w:t xml:space="preserve">Безносу О.Г., Шевченко Ю.О., </w:t>
      </w:r>
      <w:r w:rsidR="008C1973">
        <w:rPr>
          <w:rFonts w:eastAsia="MS Mincho"/>
          <w:sz w:val="28"/>
          <w:szCs w:val="28"/>
        </w:rPr>
        <w:br/>
      </w:r>
      <w:r w:rsidR="003C378B" w:rsidRPr="003C378B">
        <w:rPr>
          <w:rFonts w:eastAsia="MS Mincho"/>
          <w:sz w:val="28"/>
          <w:szCs w:val="28"/>
        </w:rPr>
        <w:t xml:space="preserve">Стрембіцькій Л.М., Мочалову Ю.В., </w:t>
      </w:r>
      <w:r w:rsidR="008C1973">
        <w:rPr>
          <w:rFonts w:eastAsia="MS Mincho"/>
          <w:sz w:val="28"/>
          <w:szCs w:val="28"/>
        </w:rPr>
        <w:br/>
      </w:r>
      <w:r w:rsidR="003C378B" w:rsidRPr="003C378B">
        <w:rPr>
          <w:rFonts w:eastAsia="MS Mincho"/>
          <w:sz w:val="28"/>
          <w:szCs w:val="28"/>
        </w:rPr>
        <w:t xml:space="preserve">ФОП Стороженку В.О., ФОП Стороженку С.О., ФОП Гарницькому І.І., </w:t>
      </w:r>
      <w:r w:rsidR="008C1973">
        <w:rPr>
          <w:rFonts w:eastAsia="MS Mincho"/>
          <w:sz w:val="28"/>
          <w:szCs w:val="28"/>
        </w:rPr>
        <w:br/>
      </w:r>
      <w:r w:rsidR="003C378B" w:rsidRPr="003C378B">
        <w:rPr>
          <w:rFonts w:eastAsia="MS Mincho"/>
          <w:sz w:val="28"/>
          <w:szCs w:val="28"/>
        </w:rPr>
        <w:t>ТОВ «АПТЕКА №</w:t>
      </w:r>
      <w:r w:rsidR="002E1531">
        <w:rPr>
          <w:rFonts w:eastAsia="MS Mincho"/>
          <w:sz w:val="28"/>
          <w:szCs w:val="28"/>
        </w:rPr>
        <w:t> </w:t>
      </w:r>
      <w:r w:rsidR="003C378B" w:rsidRPr="003C378B">
        <w:rPr>
          <w:rFonts w:eastAsia="MS Mincho"/>
          <w:sz w:val="28"/>
          <w:szCs w:val="28"/>
        </w:rPr>
        <w:t>172», ФОП Ободовській В.В.</w:t>
      </w:r>
      <w:r w:rsidR="009B5072">
        <w:rPr>
          <w:rFonts w:eastAsia="MS Mincho"/>
          <w:sz w:val="28"/>
          <w:szCs w:val="28"/>
        </w:rPr>
        <w:t xml:space="preserve"> земельної ділянки </w:t>
      </w:r>
      <w:r w:rsidR="002E1531" w:rsidRPr="002E1531">
        <w:rPr>
          <w:rFonts w:eastAsia="MS Mincho"/>
          <w:sz w:val="28"/>
          <w:szCs w:val="28"/>
        </w:rPr>
        <w:t>під торгово-адміністративним комплексом</w:t>
      </w:r>
      <w:r w:rsidR="002E1531">
        <w:rPr>
          <w:rFonts w:eastAsia="MS Mincho"/>
          <w:sz w:val="28"/>
          <w:szCs w:val="28"/>
        </w:rPr>
        <w:t xml:space="preserve"> </w:t>
      </w:r>
      <w:r w:rsidR="005E545B">
        <w:rPr>
          <w:rFonts w:eastAsia="MS Mincho"/>
          <w:sz w:val="28"/>
          <w:szCs w:val="28"/>
        </w:rPr>
        <w:t xml:space="preserve">на </w:t>
      </w:r>
      <w:r w:rsidR="008C1973">
        <w:rPr>
          <w:rFonts w:eastAsia="MS Mincho"/>
          <w:sz w:val="28"/>
          <w:szCs w:val="28"/>
        </w:rPr>
        <w:br/>
      </w:r>
      <w:r w:rsidR="005E545B">
        <w:rPr>
          <w:rFonts w:eastAsia="MS Mincho"/>
          <w:sz w:val="28"/>
          <w:szCs w:val="28"/>
        </w:rPr>
        <w:t xml:space="preserve">вул. </w:t>
      </w:r>
      <w:r w:rsidR="002E1531">
        <w:rPr>
          <w:rFonts w:eastAsia="MS Mincho"/>
          <w:sz w:val="28"/>
          <w:szCs w:val="28"/>
        </w:rPr>
        <w:t>Соборній, 91-Б</w:t>
      </w:r>
      <w:r w:rsidR="00F76CA1" w:rsidRPr="00F76CA1">
        <w:rPr>
          <w:rFonts w:eastAsia="MS Mincho"/>
          <w:sz w:val="28"/>
          <w:szCs w:val="28"/>
        </w:rPr>
        <w:t xml:space="preserve"> </w:t>
      </w:r>
      <w:r w:rsidR="00B52220">
        <w:rPr>
          <w:rFonts w:eastAsia="MS Mincho"/>
          <w:sz w:val="28"/>
          <w:szCs w:val="28"/>
        </w:rPr>
        <w:t>в оренду</w:t>
      </w:r>
    </w:p>
    <w:p w:rsidR="00776A08" w:rsidRPr="00DB43B1" w:rsidRDefault="00776A08" w:rsidP="00827539">
      <w:pPr>
        <w:tabs>
          <w:tab w:val="left" w:pos="4395"/>
        </w:tabs>
        <w:ind w:right="5102"/>
        <w:jc w:val="both"/>
        <w:rPr>
          <w:sz w:val="28"/>
          <w:szCs w:val="28"/>
        </w:rPr>
      </w:pPr>
    </w:p>
    <w:p w:rsidR="00793E30" w:rsidRDefault="00776A08" w:rsidP="009524E1">
      <w:pPr>
        <w:pStyle w:val="a3"/>
        <w:tabs>
          <w:tab w:val="left" w:pos="6804"/>
        </w:tabs>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п. 34 </w:t>
      </w:r>
      <w:r w:rsidR="0080359A">
        <w:rPr>
          <w:rFonts w:ascii="Times New Roman" w:eastAsia="MS Mincho" w:hAnsi="Times New Roman"/>
          <w:sz w:val="28"/>
          <w:szCs w:val="28"/>
          <w:lang w:val="uk-UA"/>
        </w:rPr>
        <w:t>ч</w:t>
      </w:r>
      <w:r>
        <w:rPr>
          <w:rFonts w:ascii="Times New Roman" w:eastAsia="MS Mincho" w:hAnsi="Times New Roman"/>
          <w:sz w:val="28"/>
          <w:szCs w:val="28"/>
        </w:rPr>
        <w:t>. 1 ст. 26</w:t>
      </w:r>
      <w:r w:rsidR="004124B3">
        <w:rPr>
          <w:rFonts w:ascii="Times New Roman" w:eastAsia="MS Mincho" w:hAnsi="Times New Roman"/>
          <w:sz w:val="28"/>
          <w:szCs w:val="28"/>
          <w:lang w:val="uk-UA"/>
        </w:rPr>
        <w:t xml:space="preserve">, </w:t>
      </w:r>
      <w:r w:rsidR="0091753B">
        <w:rPr>
          <w:rFonts w:ascii="Times New Roman" w:eastAsia="MS Mincho" w:hAnsi="Times New Roman"/>
          <w:sz w:val="28"/>
          <w:szCs w:val="28"/>
          <w:lang w:val="uk-UA"/>
        </w:rPr>
        <w:t>п. 3 ч. 4</w:t>
      </w:r>
      <w:r w:rsidR="004124B3">
        <w:rPr>
          <w:rFonts w:ascii="Times New Roman" w:eastAsia="MS Mincho" w:hAnsi="Times New Roman"/>
          <w:sz w:val="28"/>
          <w:szCs w:val="28"/>
          <w:lang w:val="uk-UA"/>
        </w:rPr>
        <w:t xml:space="preserve"> ст. 42</w:t>
      </w:r>
      <w:r w:rsidR="002D1AB8">
        <w:rPr>
          <w:rFonts w:ascii="Times New Roman" w:eastAsia="MS Mincho" w:hAnsi="Times New Roman"/>
          <w:sz w:val="28"/>
          <w:szCs w:val="28"/>
          <w:lang w:val="uk-UA"/>
        </w:rPr>
        <w:t>, ч. 1 ст. 5</w:t>
      </w:r>
      <w:r w:rsidR="00752099">
        <w:rPr>
          <w:rFonts w:ascii="Times New Roman" w:eastAsia="MS Mincho" w:hAnsi="Times New Roman"/>
          <w:sz w:val="28"/>
          <w:szCs w:val="28"/>
          <w:lang w:val="uk-UA"/>
        </w:rPr>
        <w:t>9</w:t>
      </w:r>
      <w:r>
        <w:rPr>
          <w:rFonts w:ascii="Times New Roman" w:eastAsia="MS Mincho" w:hAnsi="Times New Roman"/>
          <w:sz w:val="28"/>
          <w:szCs w:val="28"/>
        </w:rPr>
        <w:t xml:space="preserve"> Закону України </w:t>
      </w:r>
      <w:r w:rsidR="00AC75DF">
        <w:rPr>
          <w:rFonts w:ascii="Times New Roman" w:eastAsia="MS Mincho" w:hAnsi="Times New Roman"/>
          <w:sz w:val="28"/>
          <w:szCs w:val="28"/>
        </w:rPr>
        <w:t xml:space="preserve">від 21.05.1997 № 280/97-ВР </w:t>
      </w:r>
      <w:r w:rsidR="00EC24CC">
        <w:rPr>
          <w:rFonts w:ascii="Times New Roman" w:eastAsia="MS Mincho" w:hAnsi="Times New Roman"/>
          <w:sz w:val="28"/>
          <w:szCs w:val="28"/>
          <w:lang w:val="uk-UA"/>
        </w:rPr>
        <w:t>«</w:t>
      </w:r>
      <w:r>
        <w:rPr>
          <w:rFonts w:ascii="Times New Roman" w:eastAsia="MS Mincho" w:hAnsi="Times New Roman"/>
          <w:sz w:val="28"/>
          <w:szCs w:val="28"/>
        </w:rPr>
        <w:t>Про місцеве самоврядування в Україні</w:t>
      </w:r>
      <w:r w:rsidR="00EC24CC">
        <w:rPr>
          <w:rFonts w:ascii="Times New Roman" w:eastAsia="MS Mincho" w:hAnsi="Times New Roman"/>
          <w:sz w:val="28"/>
          <w:szCs w:val="28"/>
          <w:lang w:val="uk-UA"/>
        </w:rPr>
        <w:t>»</w:t>
      </w:r>
      <w:r>
        <w:rPr>
          <w:rFonts w:ascii="Times New Roman" w:eastAsia="MS Mincho" w:hAnsi="Times New Roman"/>
          <w:sz w:val="28"/>
          <w:szCs w:val="28"/>
        </w:rPr>
        <w:t>, п.</w:t>
      </w:r>
      <w:r w:rsidR="00C77281">
        <w:rPr>
          <w:rFonts w:ascii="Times New Roman" w:eastAsia="MS Mincho" w:hAnsi="Times New Roman"/>
          <w:sz w:val="28"/>
          <w:szCs w:val="28"/>
          <w:lang w:val="uk-UA"/>
        </w:rPr>
        <w:t xml:space="preserve"> «а»,</w:t>
      </w:r>
      <w:r>
        <w:rPr>
          <w:rFonts w:ascii="Times New Roman" w:eastAsia="MS Mincho" w:hAnsi="Times New Roman"/>
          <w:sz w:val="28"/>
          <w:szCs w:val="28"/>
        </w:rPr>
        <w:t xml:space="preserve"> </w:t>
      </w:r>
      <w:r w:rsidR="00B52220">
        <w:rPr>
          <w:rFonts w:ascii="Times New Roman" w:eastAsia="MS Mincho" w:hAnsi="Times New Roman"/>
          <w:sz w:val="28"/>
          <w:szCs w:val="28"/>
          <w:lang w:val="uk-UA"/>
        </w:rPr>
        <w:t xml:space="preserve">«в», </w:t>
      </w:r>
      <w:r w:rsidR="00EC24CC">
        <w:rPr>
          <w:rFonts w:ascii="Times New Roman" w:eastAsia="MS Mincho" w:hAnsi="Times New Roman"/>
          <w:sz w:val="28"/>
          <w:szCs w:val="28"/>
          <w:lang w:val="uk-UA"/>
        </w:rPr>
        <w:t>«</w:t>
      </w:r>
      <w:r w:rsidR="00DD4D10">
        <w:rPr>
          <w:rFonts w:ascii="Times New Roman" w:eastAsia="MS Mincho" w:hAnsi="Times New Roman"/>
          <w:sz w:val="28"/>
          <w:szCs w:val="28"/>
          <w:lang w:val="uk-UA"/>
        </w:rPr>
        <w:t>д</w:t>
      </w:r>
      <w:r w:rsidR="00EC24CC">
        <w:rPr>
          <w:rFonts w:ascii="Times New Roman" w:eastAsia="MS Mincho" w:hAnsi="Times New Roman"/>
          <w:sz w:val="28"/>
          <w:szCs w:val="28"/>
          <w:lang w:val="uk-UA"/>
        </w:rPr>
        <w:t>»</w:t>
      </w:r>
      <w:r w:rsidR="00B52220">
        <w:rPr>
          <w:rFonts w:ascii="Times New Roman" w:eastAsia="MS Mincho" w:hAnsi="Times New Roman"/>
          <w:sz w:val="28"/>
          <w:szCs w:val="28"/>
          <w:lang w:val="uk-UA"/>
        </w:rPr>
        <w:t xml:space="preserve"> </w:t>
      </w:r>
      <w:r w:rsidR="00370DD1">
        <w:rPr>
          <w:rFonts w:ascii="Times New Roman" w:eastAsia="MS Mincho" w:hAnsi="Times New Roman"/>
          <w:sz w:val="28"/>
          <w:szCs w:val="28"/>
          <w:lang w:val="uk-UA"/>
        </w:rPr>
        <w:t xml:space="preserve">ч. 1 </w:t>
      </w:r>
      <w:r>
        <w:rPr>
          <w:rFonts w:ascii="Times New Roman" w:eastAsia="MS Mincho" w:hAnsi="Times New Roman"/>
          <w:sz w:val="28"/>
          <w:szCs w:val="28"/>
        </w:rPr>
        <w:t>ст. 12,</w:t>
      </w:r>
      <w:r w:rsidR="00AA3215">
        <w:rPr>
          <w:rFonts w:ascii="Times New Roman" w:eastAsia="MS Mincho" w:hAnsi="Times New Roman"/>
          <w:sz w:val="28"/>
          <w:szCs w:val="28"/>
          <w:lang w:val="uk-UA"/>
        </w:rPr>
        <w:t xml:space="preserve"> </w:t>
      </w:r>
      <w:r w:rsidR="00C41C84">
        <w:rPr>
          <w:rFonts w:ascii="Times New Roman" w:eastAsia="MS Mincho" w:hAnsi="Times New Roman"/>
          <w:sz w:val="28"/>
          <w:szCs w:val="28"/>
          <w:lang w:val="uk-UA"/>
        </w:rPr>
        <w:t xml:space="preserve">ст. 20, </w:t>
      </w:r>
      <w:r w:rsidR="008C1973">
        <w:rPr>
          <w:rFonts w:ascii="Times New Roman" w:eastAsia="MS Mincho" w:hAnsi="Times New Roman"/>
          <w:sz w:val="28"/>
          <w:szCs w:val="28"/>
          <w:lang w:val="uk-UA"/>
        </w:rPr>
        <w:t>ст. 5</w:t>
      </w:r>
      <w:r w:rsidR="00CB6F07">
        <w:rPr>
          <w:rFonts w:ascii="Times New Roman" w:eastAsia="MS Mincho" w:hAnsi="Times New Roman"/>
          <w:sz w:val="28"/>
          <w:szCs w:val="28"/>
          <w:lang w:val="uk-UA"/>
        </w:rPr>
        <w:t>4</w:t>
      </w:r>
      <w:r w:rsidR="008C1973">
        <w:rPr>
          <w:rFonts w:ascii="Times New Roman" w:eastAsia="MS Mincho" w:hAnsi="Times New Roman"/>
          <w:sz w:val="28"/>
          <w:szCs w:val="28"/>
          <w:vertAlign w:val="superscript"/>
          <w:lang w:val="uk-UA"/>
        </w:rPr>
        <w:t>1</w:t>
      </w:r>
      <w:r w:rsidR="008C1973">
        <w:rPr>
          <w:rFonts w:ascii="Times New Roman" w:eastAsia="MS Mincho" w:hAnsi="Times New Roman"/>
          <w:sz w:val="28"/>
          <w:szCs w:val="28"/>
          <w:lang w:val="uk-UA"/>
        </w:rPr>
        <w:t xml:space="preserve">, </w:t>
      </w:r>
      <w:r w:rsidR="00AA3215">
        <w:rPr>
          <w:rFonts w:ascii="Times New Roman" w:eastAsia="MS Mincho" w:hAnsi="Times New Roman"/>
          <w:sz w:val="28"/>
          <w:szCs w:val="28"/>
          <w:lang w:val="uk-UA"/>
        </w:rPr>
        <w:t>ст. 11</w:t>
      </w:r>
      <w:r w:rsidR="00F12561">
        <w:rPr>
          <w:rFonts w:ascii="Times New Roman" w:eastAsia="MS Mincho" w:hAnsi="Times New Roman"/>
          <w:sz w:val="28"/>
          <w:szCs w:val="28"/>
          <w:lang w:val="uk-UA"/>
        </w:rPr>
        <w:t>2</w:t>
      </w:r>
      <w:r w:rsidR="00AA3215">
        <w:rPr>
          <w:rFonts w:ascii="Times New Roman" w:eastAsia="MS Mincho" w:hAnsi="Times New Roman"/>
          <w:sz w:val="28"/>
          <w:szCs w:val="28"/>
          <w:lang w:val="uk-UA"/>
        </w:rPr>
        <w:t>,</w:t>
      </w:r>
      <w:r w:rsidR="00C77281">
        <w:rPr>
          <w:rFonts w:ascii="Times New Roman" w:eastAsia="MS Mincho" w:hAnsi="Times New Roman"/>
          <w:sz w:val="28"/>
          <w:szCs w:val="28"/>
          <w:lang w:val="uk-UA"/>
        </w:rPr>
        <w:t xml:space="preserve"> </w:t>
      </w:r>
      <w:r w:rsidR="00B52220">
        <w:rPr>
          <w:rFonts w:ascii="Times New Roman" w:eastAsia="MS Mincho" w:hAnsi="Times New Roman"/>
          <w:sz w:val="28"/>
          <w:szCs w:val="28"/>
          <w:lang w:val="uk-UA"/>
        </w:rPr>
        <w:t>ст. 123, ст. 125-126</w:t>
      </w:r>
      <w:r w:rsidR="00B52220" w:rsidRPr="00B52220">
        <w:rPr>
          <w:rFonts w:ascii="Times New Roman" w:eastAsia="MS Mincho" w:hAnsi="Times New Roman"/>
          <w:sz w:val="28"/>
          <w:szCs w:val="28"/>
          <w:vertAlign w:val="superscript"/>
          <w:lang w:val="uk-UA"/>
        </w:rPr>
        <w:t>1</w:t>
      </w:r>
      <w:r w:rsidR="00B52220">
        <w:rPr>
          <w:rFonts w:ascii="Times New Roman" w:eastAsia="MS Mincho" w:hAnsi="Times New Roman"/>
          <w:sz w:val="28"/>
          <w:szCs w:val="28"/>
          <w:lang w:val="uk-UA"/>
        </w:rPr>
        <w:t xml:space="preserve">, ч. 2 ст. 134, </w:t>
      </w:r>
      <w:r w:rsidR="005D0EAC">
        <w:rPr>
          <w:rFonts w:ascii="Times New Roman" w:eastAsia="MS Mincho" w:hAnsi="Times New Roman"/>
          <w:sz w:val="28"/>
          <w:szCs w:val="28"/>
          <w:lang w:val="uk-UA"/>
        </w:rPr>
        <w:t xml:space="preserve">п. 6 </w:t>
      </w:r>
      <w:r w:rsidR="00C41C84">
        <w:rPr>
          <w:rFonts w:ascii="Times New Roman" w:eastAsia="MS Mincho" w:hAnsi="Times New Roman"/>
          <w:sz w:val="28"/>
          <w:szCs w:val="28"/>
          <w:lang w:val="uk-UA"/>
        </w:rPr>
        <w:t xml:space="preserve">ч. </w:t>
      </w:r>
      <w:r w:rsidR="005D0EAC">
        <w:rPr>
          <w:rFonts w:ascii="Times New Roman" w:eastAsia="MS Mincho" w:hAnsi="Times New Roman"/>
          <w:sz w:val="28"/>
          <w:szCs w:val="28"/>
          <w:lang w:val="uk-UA"/>
        </w:rPr>
        <w:t>3</w:t>
      </w:r>
      <w:r w:rsidR="00C41C84">
        <w:rPr>
          <w:rFonts w:ascii="Times New Roman" w:eastAsia="MS Mincho" w:hAnsi="Times New Roman"/>
          <w:sz w:val="28"/>
          <w:szCs w:val="28"/>
          <w:lang w:val="uk-UA"/>
        </w:rPr>
        <w:t xml:space="preserve"> ст. 186</w:t>
      </w:r>
      <w:r w:rsidR="00460E22">
        <w:rPr>
          <w:rFonts w:ascii="Times New Roman" w:eastAsia="MS Mincho" w:hAnsi="Times New Roman"/>
          <w:sz w:val="28"/>
          <w:szCs w:val="28"/>
        </w:rPr>
        <w:t xml:space="preserve"> </w:t>
      </w:r>
      <w:r w:rsidR="00460E22" w:rsidRPr="00255ACF">
        <w:rPr>
          <w:rFonts w:ascii="Times New Roman" w:eastAsia="MS Mincho" w:hAnsi="Times New Roman"/>
          <w:sz w:val="28"/>
          <w:szCs w:val="28"/>
        </w:rPr>
        <w:t xml:space="preserve">Земельного кодексу України від </w:t>
      </w:r>
      <w:smartTag w:uri="urn:schemas-microsoft-com:office:smarttags" w:element="date">
        <w:smartTagPr>
          <w:attr w:name="ls" w:val="trans"/>
          <w:attr w:name="Month" w:val="10"/>
          <w:attr w:name="Day" w:val="25"/>
          <w:attr w:name="Year" w:val="2001"/>
        </w:smartTagPr>
        <w:r w:rsidR="00460E22" w:rsidRPr="00255ACF">
          <w:rPr>
            <w:rFonts w:ascii="Times New Roman" w:eastAsia="MS Mincho" w:hAnsi="Times New Roman"/>
            <w:sz w:val="28"/>
            <w:szCs w:val="28"/>
          </w:rPr>
          <w:t>25.10.2001</w:t>
        </w:r>
      </w:smartTag>
      <w:r w:rsidR="00460E22" w:rsidRPr="00255ACF">
        <w:rPr>
          <w:rFonts w:ascii="Times New Roman" w:eastAsia="MS Mincho" w:hAnsi="Times New Roman"/>
          <w:sz w:val="28"/>
          <w:szCs w:val="28"/>
        </w:rPr>
        <w:t xml:space="preserve"> №</w:t>
      </w:r>
      <w:r w:rsidR="00E970B7">
        <w:rPr>
          <w:rFonts w:ascii="Times New Roman" w:eastAsia="MS Mincho" w:hAnsi="Times New Roman"/>
          <w:sz w:val="28"/>
          <w:szCs w:val="28"/>
          <w:lang w:val="uk-UA"/>
        </w:rPr>
        <w:t> </w:t>
      </w:r>
      <w:r w:rsidR="00460E22" w:rsidRPr="00255ACF">
        <w:rPr>
          <w:rFonts w:ascii="Times New Roman" w:eastAsia="MS Mincho" w:hAnsi="Times New Roman"/>
          <w:sz w:val="28"/>
          <w:szCs w:val="28"/>
        </w:rPr>
        <w:t>2768-ІІІ</w:t>
      </w:r>
      <w:r w:rsidR="00460E22" w:rsidRPr="00AF48B7">
        <w:rPr>
          <w:rFonts w:ascii="Times New Roman" w:eastAsia="MS Mincho" w:hAnsi="Times New Roman"/>
          <w:sz w:val="28"/>
          <w:szCs w:val="28"/>
        </w:rPr>
        <w:t xml:space="preserve">, </w:t>
      </w:r>
      <w:r w:rsidR="00D40863" w:rsidRPr="00D40863">
        <w:rPr>
          <w:rFonts w:ascii="Times New Roman" w:eastAsia="MS Mincho" w:hAnsi="Times New Roman"/>
          <w:sz w:val="28"/>
          <w:szCs w:val="28"/>
        </w:rPr>
        <w:t>ч. 1, ч. 5 ст. 6 Закону України від 06.10.1998 № 161-ХІV «Про оренду землі»</w:t>
      </w:r>
      <w:r w:rsidR="00D40863" w:rsidRPr="00D40863">
        <w:rPr>
          <w:rFonts w:ascii="Times New Roman" w:eastAsia="MS Mincho" w:hAnsi="Times New Roman"/>
          <w:sz w:val="28"/>
          <w:szCs w:val="28"/>
          <w:lang w:val="uk-UA"/>
        </w:rPr>
        <w:t>,</w:t>
      </w:r>
      <w:r w:rsidR="00D40863">
        <w:rPr>
          <w:rFonts w:eastAsia="MS Mincho"/>
          <w:sz w:val="28"/>
          <w:szCs w:val="28"/>
          <w:lang w:val="uk-UA"/>
        </w:rPr>
        <w:t xml:space="preserve"> </w:t>
      </w:r>
      <w:r>
        <w:rPr>
          <w:rFonts w:ascii="Times New Roman" w:eastAsia="MS Mincho" w:hAnsi="Times New Roman"/>
          <w:sz w:val="28"/>
          <w:szCs w:val="28"/>
        </w:rPr>
        <w:t xml:space="preserve">розглянувши </w:t>
      </w:r>
      <w:r w:rsidR="00B52220">
        <w:rPr>
          <w:rFonts w:ascii="Times New Roman" w:eastAsia="MS Mincho" w:hAnsi="Times New Roman"/>
          <w:sz w:val="28"/>
          <w:szCs w:val="28"/>
          <w:lang w:val="uk-UA"/>
        </w:rPr>
        <w:t xml:space="preserve">клопотання </w:t>
      </w:r>
      <w:r w:rsidR="008C1973" w:rsidRPr="008C1973">
        <w:rPr>
          <w:rFonts w:ascii="Times New Roman" w:eastAsia="MS Mincho" w:hAnsi="Times New Roman"/>
          <w:sz w:val="28"/>
          <w:szCs w:val="28"/>
          <w:lang w:val="uk-UA"/>
        </w:rPr>
        <w:t xml:space="preserve">Лісковського Олега Михайловича, Мокеєвої Катерини Степанівни, Острик Марії Василівни, Скорика Дмитра Миколайовича, Охвата Владислава Олександровича, фізичної особи-підприємця Мартиненка Володимира Андрійовича, Погорілого Дениса Миколайовича, Ободовського Олега Андрійовича, Ніколенко Діни Володимирівни, Безноса Олександра Григоровича, Шевченко Юлії Олександрівни, Стрембіцької Людмили Миколаївни, Мочалова Юрія Валерійовича, фізичної особи-підприємця Стороженка Василя Олександровича, фізичної особи-підприємця Стороженка Сергія Олександровича, фізичної особи-підприємця Гарницького Ігоря Івановича, товариства з обмеженою відповідальністю «АПТЕКА № 172», </w:t>
      </w:r>
      <w:r w:rsidR="008C1973" w:rsidRPr="008C1973">
        <w:rPr>
          <w:rFonts w:ascii="Times New Roman" w:eastAsia="MS Mincho" w:hAnsi="Times New Roman"/>
          <w:sz w:val="28"/>
          <w:szCs w:val="28"/>
          <w:lang w:val="uk-UA"/>
        </w:rPr>
        <w:lastRenderedPageBreak/>
        <w:t>фізичної особи-підприємця Ободовської Валентини Володимирівни</w:t>
      </w:r>
      <w:r w:rsidR="008C1973">
        <w:rPr>
          <w:rFonts w:ascii="Times New Roman" w:eastAsia="MS Mincho" w:hAnsi="Times New Roman"/>
          <w:sz w:val="28"/>
          <w:szCs w:val="28"/>
          <w:lang w:val="uk-UA"/>
        </w:rPr>
        <w:t xml:space="preserve"> </w:t>
      </w:r>
      <w:r w:rsidR="00B52220">
        <w:rPr>
          <w:rFonts w:ascii="Times New Roman" w:eastAsia="MS Mincho" w:hAnsi="Times New Roman"/>
          <w:sz w:val="28"/>
          <w:szCs w:val="28"/>
          <w:lang w:val="uk-UA"/>
        </w:rPr>
        <w:t xml:space="preserve">та поданий </w:t>
      </w:r>
      <w:r w:rsidR="00A14ADD">
        <w:rPr>
          <w:rFonts w:ascii="Times New Roman" w:eastAsia="MS Mincho" w:hAnsi="Times New Roman"/>
          <w:sz w:val="28"/>
          <w:szCs w:val="28"/>
          <w:lang w:val="uk-UA"/>
        </w:rPr>
        <w:t>проект</w:t>
      </w:r>
      <w:r>
        <w:rPr>
          <w:rFonts w:ascii="Times New Roman" w:eastAsia="MS Mincho" w:hAnsi="Times New Roman"/>
          <w:sz w:val="28"/>
          <w:szCs w:val="28"/>
        </w:rPr>
        <w:t xml:space="preserve"> землеустрою</w:t>
      </w:r>
      <w:r w:rsidR="00A14ADD">
        <w:rPr>
          <w:rFonts w:ascii="Times New Roman" w:eastAsia="MS Mincho" w:hAnsi="Times New Roman"/>
          <w:sz w:val="28"/>
          <w:szCs w:val="28"/>
          <w:lang w:val="uk-UA"/>
        </w:rPr>
        <w:t xml:space="preserve"> щодо відведення земельної ділянки</w:t>
      </w:r>
      <w:r w:rsidR="005D0EAC">
        <w:rPr>
          <w:rFonts w:ascii="Times New Roman" w:eastAsia="MS Mincho" w:hAnsi="Times New Roman"/>
          <w:sz w:val="28"/>
          <w:szCs w:val="28"/>
          <w:lang w:val="uk-UA"/>
        </w:rPr>
        <w:t xml:space="preserve">, </w:t>
      </w:r>
      <w:r w:rsidRPr="005B5213">
        <w:rPr>
          <w:rFonts w:ascii="Times New Roman" w:eastAsia="MS Mincho" w:hAnsi="Times New Roman"/>
          <w:sz w:val="28"/>
          <w:szCs w:val="28"/>
        </w:rPr>
        <w:t>міська рада</w:t>
      </w:r>
    </w:p>
    <w:p w:rsidR="00776A08" w:rsidRDefault="00793E30" w:rsidP="00D532CB">
      <w:pPr>
        <w:pStyle w:val="a3"/>
        <w:tabs>
          <w:tab w:val="left" w:pos="6090"/>
        </w:tabs>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776A08">
        <w:rPr>
          <w:rFonts w:ascii="Times New Roman" w:eastAsia="MS Mincho" w:hAnsi="Times New Roman"/>
          <w:sz w:val="28"/>
          <w:szCs w:val="28"/>
        </w:rPr>
        <w:t>:</w:t>
      </w:r>
      <w:r w:rsidR="00D532CB">
        <w:rPr>
          <w:rFonts w:ascii="Times New Roman" w:eastAsia="MS Mincho" w:hAnsi="Times New Roman"/>
          <w:sz w:val="28"/>
          <w:szCs w:val="28"/>
        </w:rPr>
        <w:tab/>
      </w:r>
    </w:p>
    <w:p w:rsidR="00776A08" w:rsidRDefault="00776A08" w:rsidP="00776A08">
      <w:pPr>
        <w:jc w:val="both"/>
        <w:rPr>
          <w:sz w:val="28"/>
          <w:szCs w:val="28"/>
        </w:rPr>
      </w:pPr>
    </w:p>
    <w:p w:rsidR="00AB02CF" w:rsidRDefault="004375BA" w:rsidP="0095463B">
      <w:pPr>
        <w:ind w:firstLine="567"/>
        <w:jc w:val="both"/>
        <w:rPr>
          <w:rFonts w:eastAsia="MS Mincho"/>
          <w:sz w:val="28"/>
          <w:szCs w:val="28"/>
        </w:rPr>
      </w:pPr>
      <w:r w:rsidRPr="004375BA">
        <w:rPr>
          <w:rFonts w:eastAsia="MS Mincho"/>
          <w:sz w:val="28"/>
          <w:szCs w:val="28"/>
        </w:rPr>
        <w:t>1.</w:t>
      </w:r>
      <w:r>
        <w:rPr>
          <w:rFonts w:eastAsia="MS Mincho"/>
          <w:sz w:val="28"/>
          <w:szCs w:val="28"/>
        </w:rPr>
        <w:t> </w:t>
      </w:r>
      <w:r w:rsidR="00776A08">
        <w:rPr>
          <w:rFonts w:eastAsia="MS Mincho"/>
          <w:sz w:val="28"/>
          <w:szCs w:val="28"/>
        </w:rPr>
        <w:t>Затвердити проект землеустрою щодо відведення земельної ділянки</w:t>
      </w:r>
      <w:r w:rsidR="005D0EAC">
        <w:rPr>
          <w:rFonts w:eastAsia="MS Mincho"/>
          <w:sz w:val="28"/>
          <w:szCs w:val="28"/>
        </w:rPr>
        <w:t xml:space="preserve"> </w:t>
      </w:r>
      <w:r w:rsidR="007B63E4">
        <w:rPr>
          <w:rFonts w:eastAsia="MS Mincho"/>
          <w:sz w:val="28"/>
          <w:szCs w:val="28"/>
        </w:rPr>
        <w:t xml:space="preserve">площею </w:t>
      </w:r>
      <w:r w:rsidR="00797960">
        <w:rPr>
          <w:rFonts w:eastAsia="MS Mincho"/>
          <w:sz w:val="28"/>
          <w:szCs w:val="28"/>
        </w:rPr>
        <w:t>0,</w:t>
      </w:r>
      <w:r w:rsidR="00456B53">
        <w:rPr>
          <w:rFonts w:eastAsia="MS Mincho"/>
          <w:sz w:val="28"/>
          <w:szCs w:val="28"/>
        </w:rPr>
        <w:t>1976</w:t>
      </w:r>
      <w:r w:rsidR="001944B1">
        <w:rPr>
          <w:rFonts w:eastAsia="MS Mincho"/>
          <w:sz w:val="28"/>
          <w:szCs w:val="28"/>
        </w:rPr>
        <w:t> </w:t>
      </w:r>
      <w:r w:rsidR="007B63E4">
        <w:rPr>
          <w:rFonts w:eastAsia="MS Mincho"/>
          <w:sz w:val="28"/>
          <w:szCs w:val="28"/>
        </w:rPr>
        <w:t>га</w:t>
      </w:r>
      <w:r w:rsidR="005E545B">
        <w:rPr>
          <w:rFonts w:eastAsia="MS Mincho"/>
          <w:sz w:val="28"/>
          <w:szCs w:val="28"/>
        </w:rPr>
        <w:t xml:space="preserve">, </w:t>
      </w:r>
      <w:r w:rsidR="005E545B">
        <w:rPr>
          <w:sz w:val="28"/>
          <w:szCs w:val="28"/>
        </w:rPr>
        <w:t>кадастровий номер 7110500000:0</w:t>
      </w:r>
      <w:r w:rsidR="00093E04">
        <w:rPr>
          <w:sz w:val="28"/>
          <w:szCs w:val="28"/>
        </w:rPr>
        <w:t>2</w:t>
      </w:r>
      <w:r w:rsidR="005E545B">
        <w:rPr>
          <w:sz w:val="28"/>
          <w:szCs w:val="28"/>
        </w:rPr>
        <w:t>:00</w:t>
      </w:r>
      <w:r w:rsidR="00456B53">
        <w:rPr>
          <w:sz w:val="28"/>
          <w:szCs w:val="28"/>
        </w:rPr>
        <w:t>3</w:t>
      </w:r>
      <w:r w:rsidR="005E545B">
        <w:rPr>
          <w:sz w:val="28"/>
          <w:szCs w:val="28"/>
        </w:rPr>
        <w:t>:0</w:t>
      </w:r>
      <w:r w:rsidR="00456B53">
        <w:rPr>
          <w:sz w:val="28"/>
          <w:szCs w:val="28"/>
        </w:rPr>
        <w:t>762</w:t>
      </w:r>
      <w:r w:rsidR="005E545B">
        <w:rPr>
          <w:sz w:val="28"/>
          <w:szCs w:val="28"/>
        </w:rPr>
        <w:t xml:space="preserve"> (землі </w:t>
      </w:r>
      <w:r w:rsidR="00456B53">
        <w:rPr>
          <w:sz w:val="28"/>
          <w:szCs w:val="28"/>
        </w:rPr>
        <w:t>житлової та громадської забудови</w:t>
      </w:r>
      <w:r w:rsidR="005E545B">
        <w:rPr>
          <w:sz w:val="28"/>
          <w:szCs w:val="28"/>
        </w:rPr>
        <w:t xml:space="preserve">), </w:t>
      </w:r>
      <w:r w:rsidR="005E545B" w:rsidRPr="00BD7827">
        <w:rPr>
          <w:rFonts w:eastAsia="MS Mincho"/>
          <w:sz w:val="28"/>
          <w:szCs w:val="28"/>
        </w:rPr>
        <w:t>розташован</w:t>
      </w:r>
      <w:r w:rsidR="005E545B">
        <w:rPr>
          <w:rFonts w:eastAsia="MS Mincho"/>
          <w:sz w:val="28"/>
          <w:szCs w:val="28"/>
        </w:rPr>
        <w:t>ої</w:t>
      </w:r>
      <w:r w:rsidR="005E545B" w:rsidRPr="00BD7827">
        <w:rPr>
          <w:rFonts w:eastAsia="MS Mincho"/>
          <w:sz w:val="28"/>
          <w:szCs w:val="28"/>
        </w:rPr>
        <w:t xml:space="preserve"> </w:t>
      </w:r>
      <w:r w:rsidR="00093E04">
        <w:rPr>
          <w:rFonts w:eastAsia="MS Mincho"/>
          <w:sz w:val="28"/>
          <w:szCs w:val="28"/>
        </w:rPr>
        <w:t xml:space="preserve">на вул. </w:t>
      </w:r>
      <w:r w:rsidR="00456B53">
        <w:rPr>
          <w:rFonts w:eastAsia="MS Mincho"/>
          <w:sz w:val="28"/>
          <w:szCs w:val="28"/>
        </w:rPr>
        <w:t>Соборній, 91-Б,</w:t>
      </w:r>
      <w:r w:rsidR="00456B53" w:rsidRPr="00456B53">
        <w:rPr>
          <w:rFonts w:eastAsia="MS Mincho"/>
          <w:sz w:val="28"/>
          <w:szCs w:val="28"/>
        </w:rPr>
        <w:t xml:space="preserve"> </w:t>
      </w:r>
      <w:r w:rsidR="00D40863">
        <w:rPr>
          <w:rFonts w:eastAsia="MS Mincho"/>
          <w:sz w:val="28"/>
          <w:szCs w:val="28"/>
        </w:rPr>
        <w:t xml:space="preserve">з цільовим призначенням </w:t>
      </w:r>
      <w:r w:rsidR="00456B53" w:rsidRPr="00456B53">
        <w:rPr>
          <w:rFonts w:eastAsia="MS Mincho"/>
          <w:sz w:val="28"/>
          <w:szCs w:val="28"/>
        </w:rPr>
        <w:t xml:space="preserve">для будівництва </w:t>
      </w:r>
      <w:r w:rsidR="00456B53">
        <w:rPr>
          <w:rFonts w:eastAsia="MS Mincho"/>
          <w:sz w:val="28"/>
          <w:szCs w:val="28"/>
        </w:rPr>
        <w:t>та</w:t>
      </w:r>
      <w:r w:rsidR="00456B53" w:rsidRPr="00456B53">
        <w:rPr>
          <w:rFonts w:eastAsia="MS Mincho"/>
          <w:sz w:val="28"/>
          <w:szCs w:val="28"/>
        </w:rPr>
        <w:t xml:space="preserve">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CA2A9F">
        <w:rPr>
          <w:rFonts w:eastAsia="MS Mincho"/>
          <w:sz w:val="28"/>
          <w:szCs w:val="28"/>
        </w:rPr>
        <w:t>.</w:t>
      </w:r>
      <w:r w:rsidR="002A1F74">
        <w:rPr>
          <w:rFonts w:eastAsia="MS Mincho"/>
          <w:sz w:val="28"/>
          <w:szCs w:val="28"/>
        </w:rPr>
        <w:t xml:space="preserve"> </w:t>
      </w:r>
    </w:p>
    <w:p w:rsidR="00656923" w:rsidRDefault="00AB02CF" w:rsidP="0037051E">
      <w:pPr>
        <w:ind w:firstLine="567"/>
        <w:jc w:val="both"/>
        <w:rPr>
          <w:rFonts w:eastAsia="MS Mincho"/>
          <w:sz w:val="28"/>
          <w:szCs w:val="28"/>
        </w:rPr>
      </w:pPr>
      <w:r>
        <w:rPr>
          <w:rFonts w:eastAsia="MS Mincho"/>
          <w:sz w:val="28"/>
          <w:szCs w:val="28"/>
        </w:rPr>
        <w:t>2. </w:t>
      </w:r>
      <w:r w:rsidR="0037051E">
        <w:rPr>
          <w:rFonts w:eastAsia="MS Mincho"/>
          <w:sz w:val="28"/>
          <w:szCs w:val="28"/>
        </w:rPr>
        <w:t xml:space="preserve">Надати </w:t>
      </w:r>
      <w:r w:rsidR="00456B53" w:rsidRPr="00456B53">
        <w:rPr>
          <w:rFonts w:eastAsia="MS Mincho"/>
          <w:sz w:val="28"/>
          <w:szCs w:val="28"/>
        </w:rPr>
        <w:t xml:space="preserve">Лісковському Олегу Михайловичу, Мокеєвій Катерині Степанівні, Острик Марії Василівні, Скорику Дмитру Миколайовичу, Охвату Владиславу Олександровичу, фізичній особі-підприємцю Мартиненку Володимиру Андрійовичу, Погорілому Денису Миколайовичу, Ободовському Олегу Андрійовичу, Ніколенко Діні Володимирівні, Безносу Олександру Григоровичу, Шевченко Юлії Олександрівні, Стрембіцькій Людмилі Миколаївні, Мочалову Юрію Валерійовичу, фізичній особі-підприємцю Стороженку Василю Олександровичу, фізичній особі-підприємцю Стороженку Сергію Олександровичу, фізичній особі-підприємцю Гарницькому Ігорю Івановичу, товариству з обмеженою відповідальністю «АПТЕКА № 172», фізичній особі-підприємцю Ободовській Валентині Володимирівні </w:t>
      </w:r>
      <w:r w:rsidR="0037051E">
        <w:rPr>
          <w:rFonts w:eastAsia="MS Mincho"/>
          <w:sz w:val="28"/>
          <w:szCs w:val="28"/>
        </w:rPr>
        <w:t xml:space="preserve">земельну ділянку площею </w:t>
      </w:r>
      <w:r w:rsidR="00456B53" w:rsidRPr="00456B53">
        <w:rPr>
          <w:rFonts w:eastAsia="MS Mincho"/>
          <w:sz w:val="28"/>
          <w:szCs w:val="28"/>
        </w:rPr>
        <w:t xml:space="preserve">0,1976 га, кадастровий номер 7110500000:02:003:0762 </w:t>
      </w:r>
      <w:r w:rsidR="0037051E">
        <w:rPr>
          <w:sz w:val="28"/>
          <w:szCs w:val="28"/>
        </w:rPr>
        <w:t>(</w:t>
      </w:r>
      <w:r w:rsidR="00456B53" w:rsidRPr="00456B53">
        <w:rPr>
          <w:sz w:val="28"/>
          <w:szCs w:val="28"/>
        </w:rPr>
        <w:t>землі житлової та громадської забудови</w:t>
      </w:r>
      <w:r w:rsidR="0037051E">
        <w:rPr>
          <w:sz w:val="28"/>
          <w:szCs w:val="28"/>
        </w:rPr>
        <w:t>)</w:t>
      </w:r>
      <w:r w:rsidR="0037051E">
        <w:rPr>
          <w:rFonts w:eastAsia="MS Mincho"/>
          <w:sz w:val="28"/>
          <w:szCs w:val="28"/>
        </w:rPr>
        <w:t xml:space="preserve">, за рахунок земель комунальної власності, розташовану на вул. </w:t>
      </w:r>
      <w:r w:rsidR="00456B53">
        <w:rPr>
          <w:rFonts w:eastAsia="MS Mincho"/>
          <w:sz w:val="28"/>
          <w:szCs w:val="28"/>
        </w:rPr>
        <w:t>Соборній, 91-Б</w:t>
      </w:r>
      <w:r w:rsidR="0037051E">
        <w:rPr>
          <w:rFonts w:eastAsia="MS Mincho"/>
          <w:sz w:val="28"/>
          <w:szCs w:val="28"/>
        </w:rPr>
        <w:t xml:space="preserve"> </w:t>
      </w:r>
      <w:r w:rsidR="008D141D" w:rsidRPr="008D141D">
        <w:rPr>
          <w:rFonts w:eastAsia="MS Mincho"/>
          <w:sz w:val="28"/>
          <w:szCs w:val="28"/>
        </w:rPr>
        <w:t>під торгово-адміністративним комплексом</w:t>
      </w:r>
      <w:r w:rsidR="0037051E">
        <w:rPr>
          <w:rFonts w:eastAsia="MS Mincho"/>
          <w:sz w:val="28"/>
          <w:szCs w:val="28"/>
        </w:rPr>
        <w:t xml:space="preserve">, в оренду строком на 10 років з цільовим призначенням </w:t>
      </w:r>
      <w:r w:rsidR="008D141D" w:rsidRPr="008D141D">
        <w:rPr>
          <w:rFonts w:eastAsia="MS Mincho"/>
          <w:sz w:val="28"/>
          <w:szCs w:val="28"/>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CB6F07">
        <w:rPr>
          <w:rFonts w:eastAsia="MS Mincho"/>
          <w:sz w:val="28"/>
          <w:szCs w:val="28"/>
        </w:rPr>
        <w:t>,</w:t>
      </w:r>
      <w:r w:rsidR="00CB6F07" w:rsidRPr="00CB6F07">
        <w:t xml:space="preserve"> </w:t>
      </w:r>
      <w:r w:rsidR="00CB6F07" w:rsidRPr="00CB6F07">
        <w:rPr>
          <w:rFonts w:eastAsia="MS Mincho"/>
          <w:sz w:val="28"/>
          <w:szCs w:val="28"/>
        </w:rPr>
        <w:t>без права подальшого поновлення, з можливістю укладення договору оренди на новий строк</w:t>
      </w:r>
      <w:r w:rsidR="00093E04">
        <w:rPr>
          <w:rFonts w:eastAsia="MS Mincho"/>
          <w:sz w:val="28"/>
          <w:szCs w:val="28"/>
        </w:rPr>
        <w:t xml:space="preserve">. </w:t>
      </w:r>
    </w:p>
    <w:p w:rsidR="00656923" w:rsidRDefault="0037051E" w:rsidP="0037051E">
      <w:pPr>
        <w:ind w:firstLine="567"/>
        <w:jc w:val="both"/>
        <w:rPr>
          <w:rFonts w:eastAsia="MS Mincho"/>
          <w:sz w:val="28"/>
          <w:szCs w:val="28"/>
        </w:rPr>
      </w:pPr>
      <w:r>
        <w:rPr>
          <w:rFonts w:eastAsia="MS Mincho"/>
          <w:sz w:val="28"/>
          <w:szCs w:val="28"/>
        </w:rPr>
        <w:t>На земельн</w:t>
      </w:r>
      <w:r w:rsidR="00656923">
        <w:rPr>
          <w:rFonts w:eastAsia="MS Mincho"/>
          <w:sz w:val="28"/>
          <w:szCs w:val="28"/>
        </w:rPr>
        <w:t>у</w:t>
      </w:r>
      <w:r>
        <w:rPr>
          <w:rFonts w:eastAsia="MS Mincho"/>
          <w:sz w:val="28"/>
          <w:szCs w:val="28"/>
        </w:rPr>
        <w:t xml:space="preserve"> ділянк</w:t>
      </w:r>
      <w:r w:rsidR="00656923">
        <w:rPr>
          <w:rFonts w:eastAsia="MS Mincho"/>
          <w:sz w:val="28"/>
          <w:szCs w:val="28"/>
        </w:rPr>
        <w:t>у</w:t>
      </w:r>
      <w:r>
        <w:rPr>
          <w:rFonts w:eastAsia="MS Mincho"/>
          <w:sz w:val="28"/>
          <w:szCs w:val="28"/>
        </w:rPr>
        <w:t xml:space="preserve"> площею 0,</w:t>
      </w:r>
      <w:r w:rsidR="00F12561">
        <w:rPr>
          <w:rFonts w:eastAsia="MS Mincho"/>
          <w:sz w:val="28"/>
          <w:szCs w:val="28"/>
        </w:rPr>
        <w:t>1976</w:t>
      </w:r>
      <w:r>
        <w:rPr>
          <w:rFonts w:eastAsia="MS Mincho"/>
          <w:sz w:val="28"/>
          <w:szCs w:val="28"/>
        </w:rPr>
        <w:t> га встановити обмеження у використанні</w:t>
      </w:r>
      <w:r w:rsidR="00656923">
        <w:rPr>
          <w:rFonts w:eastAsia="MS Mincho"/>
          <w:sz w:val="28"/>
          <w:szCs w:val="28"/>
        </w:rPr>
        <w:t>:</w:t>
      </w:r>
    </w:p>
    <w:p w:rsidR="00656923" w:rsidRDefault="00F12561" w:rsidP="0037051E">
      <w:pPr>
        <w:ind w:firstLine="567"/>
        <w:jc w:val="both"/>
        <w:rPr>
          <w:rFonts w:eastAsia="MS Mincho"/>
          <w:sz w:val="28"/>
          <w:szCs w:val="28"/>
        </w:rPr>
      </w:pPr>
      <w:r>
        <w:rPr>
          <w:rFonts w:eastAsia="MS Mincho"/>
          <w:sz w:val="28"/>
          <w:szCs w:val="28"/>
        </w:rPr>
        <w:t>- зона охорони археологічного культурного шару</w:t>
      </w:r>
      <w:r w:rsidR="00656923">
        <w:rPr>
          <w:rFonts w:eastAsia="MS Mincho"/>
          <w:sz w:val="28"/>
          <w:szCs w:val="28"/>
        </w:rPr>
        <w:t>;</w:t>
      </w:r>
    </w:p>
    <w:p w:rsidR="0037051E" w:rsidRDefault="00656923" w:rsidP="0037051E">
      <w:pPr>
        <w:ind w:firstLine="567"/>
        <w:jc w:val="both"/>
        <w:rPr>
          <w:rFonts w:eastAsia="MS Mincho"/>
          <w:sz w:val="28"/>
          <w:szCs w:val="28"/>
        </w:rPr>
      </w:pPr>
      <w:r>
        <w:rPr>
          <w:rFonts w:eastAsia="MS Mincho"/>
          <w:sz w:val="28"/>
          <w:szCs w:val="28"/>
        </w:rPr>
        <w:t>-</w:t>
      </w:r>
      <w:r w:rsidR="00F12561">
        <w:rPr>
          <w:rFonts w:eastAsia="MS Mincho"/>
          <w:sz w:val="28"/>
          <w:szCs w:val="28"/>
        </w:rPr>
        <w:t> </w:t>
      </w:r>
      <w:r>
        <w:rPr>
          <w:rFonts w:eastAsia="MS Mincho"/>
          <w:sz w:val="28"/>
          <w:szCs w:val="28"/>
        </w:rPr>
        <w:t xml:space="preserve">зона </w:t>
      </w:r>
      <w:r w:rsidR="00F12561">
        <w:rPr>
          <w:rFonts w:eastAsia="MS Mincho"/>
          <w:sz w:val="28"/>
          <w:szCs w:val="28"/>
        </w:rPr>
        <w:t>регулювання забудови</w:t>
      </w:r>
      <w:r w:rsidR="0037051E">
        <w:rPr>
          <w:rFonts w:eastAsia="MS Mincho"/>
          <w:sz w:val="28"/>
          <w:szCs w:val="28"/>
        </w:rPr>
        <w:t xml:space="preserve">. </w:t>
      </w:r>
    </w:p>
    <w:p w:rsidR="00044822" w:rsidRDefault="00A219BF" w:rsidP="00656923">
      <w:pPr>
        <w:ind w:firstLine="567"/>
        <w:jc w:val="both"/>
        <w:rPr>
          <w:rFonts w:eastAsia="MS Mincho"/>
          <w:sz w:val="28"/>
          <w:szCs w:val="28"/>
        </w:rPr>
      </w:pPr>
      <w:r>
        <w:rPr>
          <w:rFonts w:eastAsia="MS Mincho"/>
          <w:sz w:val="28"/>
          <w:szCs w:val="28"/>
        </w:rPr>
        <w:t>3</w:t>
      </w:r>
      <w:r w:rsidR="00390CF2">
        <w:rPr>
          <w:rFonts w:eastAsia="MS Mincho"/>
          <w:sz w:val="28"/>
          <w:szCs w:val="28"/>
        </w:rPr>
        <w:t>. </w:t>
      </w:r>
      <w:r w:rsidR="00F12561" w:rsidRPr="00F12561">
        <w:rPr>
          <w:rFonts w:eastAsia="MS Mincho"/>
          <w:sz w:val="28"/>
          <w:szCs w:val="28"/>
        </w:rPr>
        <w:t>Лісковському О.М., Мокеєвій К.С., Острик М.В., Скорику Д.М., Охвату В.О., ФОП Мартиненку В. А., Погорілому Д.М., Ободовському О.А., Ніколенко Д.В., Безносу О.Г., Шевченко Ю.О., Стрембіцькій Л.М., Мочалову Ю.В., ФОП Стороженку В.О., ФОП Стороженку С.О., ФОП Гарницькому І.І., ТОВ «АПТЕКА № 172», ФОП Ободовській В.В.</w:t>
      </w:r>
      <w:r w:rsidR="00044822">
        <w:rPr>
          <w:rFonts w:eastAsia="MS Mincho"/>
          <w:sz w:val="28"/>
          <w:szCs w:val="28"/>
        </w:rPr>
        <w:t xml:space="preserve"> </w:t>
      </w:r>
      <w:r w:rsidR="00044822" w:rsidRPr="004C696E">
        <w:rPr>
          <w:rFonts w:eastAsia="MS Mincho"/>
          <w:sz w:val="28"/>
          <w:szCs w:val="28"/>
        </w:rPr>
        <w:t xml:space="preserve">в </w:t>
      </w:r>
      <w:r w:rsidR="00044822">
        <w:rPr>
          <w:rFonts w:eastAsia="MS Mincho"/>
          <w:sz w:val="28"/>
          <w:szCs w:val="28"/>
        </w:rPr>
        <w:t>місячний</w:t>
      </w:r>
      <w:r w:rsidR="00044822" w:rsidRPr="004C696E">
        <w:rPr>
          <w:rFonts w:eastAsia="MS Mincho"/>
          <w:sz w:val="28"/>
          <w:szCs w:val="28"/>
        </w:rPr>
        <w:t xml:space="preserve"> термін з дати прийняття цього рішення</w:t>
      </w:r>
      <w:r w:rsidR="00044822">
        <w:rPr>
          <w:rFonts w:eastAsia="MS Mincho"/>
          <w:sz w:val="28"/>
          <w:szCs w:val="28"/>
        </w:rPr>
        <w:t xml:space="preserve"> </w:t>
      </w:r>
      <w:r w:rsidR="00044822" w:rsidRPr="004C696E">
        <w:rPr>
          <w:rFonts w:eastAsia="MS Mincho"/>
          <w:sz w:val="28"/>
          <w:szCs w:val="28"/>
        </w:rPr>
        <w:t>укласти догов</w:t>
      </w:r>
      <w:r w:rsidR="00044822">
        <w:rPr>
          <w:rFonts w:eastAsia="MS Mincho"/>
          <w:sz w:val="28"/>
          <w:szCs w:val="28"/>
        </w:rPr>
        <w:t>ір</w:t>
      </w:r>
      <w:r w:rsidR="00044822" w:rsidRPr="004C696E">
        <w:rPr>
          <w:rFonts w:eastAsia="MS Mincho"/>
          <w:sz w:val="28"/>
          <w:szCs w:val="28"/>
        </w:rPr>
        <w:t xml:space="preserve"> оренди землі та зареєструвати право оренди на земельн</w:t>
      </w:r>
      <w:r w:rsidR="00044822">
        <w:rPr>
          <w:rFonts w:eastAsia="MS Mincho"/>
          <w:sz w:val="28"/>
          <w:szCs w:val="28"/>
        </w:rPr>
        <w:t>у</w:t>
      </w:r>
      <w:r w:rsidR="00044822" w:rsidRPr="004C696E">
        <w:rPr>
          <w:rFonts w:eastAsia="MS Mincho"/>
          <w:sz w:val="28"/>
          <w:szCs w:val="28"/>
        </w:rPr>
        <w:t xml:space="preserve"> ділянк</w:t>
      </w:r>
      <w:r w:rsidR="00044822">
        <w:rPr>
          <w:rFonts w:eastAsia="MS Mincho"/>
          <w:sz w:val="28"/>
          <w:szCs w:val="28"/>
        </w:rPr>
        <w:t>у</w:t>
      </w:r>
      <w:r w:rsidR="00044822" w:rsidRPr="004C696E">
        <w:rPr>
          <w:rFonts w:eastAsia="MS Mincho"/>
          <w:sz w:val="28"/>
          <w:szCs w:val="28"/>
        </w:rPr>
        <w:t xml:space="preserve"> в порядку, встановленому чинним законодавством</w:t>
      </w:r>
      <w:r w:rsidR="00044822">
        <w:rPr>
          <w:rFonts w:eastAsia="MS Mincho"/>
          <w:sz w:val="28"/>
          <w:szCs w:val="28"/>
        </w:rPr>
        <w:t xml:space="preserve">. </w:t>
      </w:r>
    </w:p>
    <w:p w:rsidR="00044822" w:rsidRDefault="00656923" w:rsidP="00044822">
      <w:pPr>
        <w:tabs>
          <w:tab w:val="num" w:pos="0"/>
        </w:tabs>
        <w:ind w:right="-1" w:firstLine="567"/>
        <w:jc w:val="both"/>
        <w:rPr>
          <w:rFonts w:eastAsia="MS Mincho"/>
          <w:sz w:val="28"/>
          <w:szCs w:val="28"/>
        </w:rPr>
      </w:pPr>
      <w:r>
        <w:rPr>
          <w:rFonts w:eastAsia="MS Mincho"/>
          <w:sz w:val="28"/>
          <w:szCs w:val="28"/>
        </w:rPr>
        <w:t>4</w:t>
      </w:r>
      <w:r w:rsidR="00044822">
        <w:rPr>
          <w:rFonts w:eastAsia="MS Mincho"/>
          <w:sz w:val="28"/>
          <w:szCs w:val="28"/>
        </w:rPr>
        <w:t>. </w:t>
      </w:r>
      <w:r w:rsidR="00F12561" w:rsidRPr="00F12561">
        <w:rPr>
          <w:rFonts w:eastAsia="MS Mincho"/>
          <w:sz w:val="28"/>
          <w:szCs w:val="28"/>
        </w:rPr>
        <w:t xml:space="preserve">Лісковському О.М., Мокеєвій К.С., Острик М.В., Скорику Д.М., Охвату В.О., ФОП Мартиненку В. А., Погорілому Д.М., Ободовському О.А., Ніколенко Д.В., Безносу О.Г., Шевченко Ю.О., Стрембіцькій Л.М., Мочалову Ю.В., ФОП Стороженку В.О., ФОП Стороженку С.О., ФОП Гарницькому І.І., ТОВ </w:t>
      </w:r>
      <w:r w:rsidR="00F12561" w:rsidRPr="00F12561">
        <w:rPr>
          <w:rFonts w:eastAsia="MS Mincho"/>
          <w:sz w:val="28"/>
          <w:szCs w:val="28"/>
        </w:rPr>
        <w:lastRenderedPageBreak/>
        <w:t>«АПТЕКА № 172», ФОП Ободовській В.В.</w:t>
      </w:r>
      <w:r w:rsidR="00044822">
        <w:rPr>
          <w:rFonts w:eastAsia="MS Mincho"/>
          <w:sz w:val="28"/>
          <w:szCs w:val="28"/>
        </w:rPr>
        <w:t xml:space="preserve"> використовувати земельну ділянку за цільовим призначенням.</w:t>
      </w:r>
    </w:p>
    <w:p w:rsidR="007A5359" w:rsidRDefault="00656923" w:rsidP="00D92BF8">
      <w:pPr>
        <w:pStyle w:val="a8"/>
        <w:overflowPunct w:val="0"/>
        <w:autoSpaceDE w:val="0"/>
        <w:autoSpaceDN w:val="0"/>
        <w:adjustRightInd w:val="0"/>
        <w:ind w:firstLine="567"/>
        <w:rPr>
          <w:rFonts w:eastAsia="MS Mincho"/>
          <w:lang w:val="uk-UA"/>
        </w:rPr>
      </w:pPr>
      <w:r>
        <w:rPr>
          <w:lang w:val="uk-UA"/>
        </w:rPr>
        <w:t>5</w:t>
      </w:r>
      <w:r w:rsidR="001944B1">
        <w:t>. </w:t>
      </w:r>
      <w:r w:rsidR="007A5359" w:rsidRPr="007A5359">
        <w:rPr>
          <w:rFonts w:eastAsia="MS Mincho"/>
          <w:lang w:val="uk-UA"/>
        </w:rPr>
        <w:t>Організацію виконання рішення покласти на управління архітектури, регулювання забудови та земельних відносин міста.</w:t>
      </w:r>
    </w:p>
    <w:p w:rsidR="00225A22" w:rsidRDefault="00656923" w:rsidP="00D92BF8">
      <w:pPr>
        <w:pStyle w:val="a8"/>
        <w:overflowPunct w:val="0"/>
        <w:autoSpaceDE w:val="0"/>
        <w:autoSpaceDN w:val="0"/>
        <w:adjustRightInd w:val="0"/>
        <w:ind w:firstLine="567"/>
        <w:rPr>
          <w:b/>
          <w:sz w:val="24"/>
          <w:szCs w:val="24"/>
        </w:rPr>
      </w:pPr>
      <w:r>
        <w:rPr>
          <w:rFonts w:eastAsia="MS Mincho"/>
          <w:lang w:val="uk-UA"/>
        </w:rPr>
        <w:t>6</w:t>
      </w:r>
      <w:r w:rsidR="00825105" w:rsidRPr="00825105">
        <w:rPr>
          <w:rFonts w:eastAsia="MS Mincho"/>
          <w:lang w:val="uk-UA"/>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4E3F4F">
        <w:rPr>
          <w:rFonts w:eastAsia="MS Mincho"/>
          <w:lang w:val="uk-UA"/>
        </w:rPr>
        <w:t xml:space="preserve"> та</w:t>
      </w:r>
      <w:r w:rsidR="00825105" w:rsidRPr="00825105">
        <w:rPr>
          <w:rFonts w:eastAsia="MS Mincho"/>
          <w:lang w:val="uk-UA"/>
        </w:rPr>
        <w:t xml:space="preserve"> раціонального природокористування.</w:t>
      </w:r>
    </w:p>
    <w:p w:rsidR="00225A22" w:rsidRDefault="00225A22" w:rsidP="00225A22">
      <w:pPr>
        <w:pStyle w:val="a8"/>
        <w:overflowPunct w:val="0"/>
        <w:autoSpaceDE w:val="0"/>
        <w:autoSpaceDN w:val="0"/>
        <w:adjustRightInd w:val="0"/>
        <w:spacing w:line="218" w:lineRule="auto"/>
        <w:ind w:firstLine="709"/>
        <w:rPr>
          <w:b/>
          <w:sz w:val="24"/>
          <w:szCs w:val="24"/>
          <w:lang w:val="uk-UA"/>
        </w:rPr>
      </w:pPr>
    </w:p>
    <w:p w:rsidR="00825105" w:rsidRDefault="00825105" w:rsidP="00225A22">
      <w:pPr>
        <w:pStyle w:val="a8"/>
        <w:overflowPunct w:val="0"/>
        <w:autoSpaceDE w:val="0"/>
        <w:autoSpaceDN w:val="0"/>
        <w:adjustRightInd w:val="0"/>
        <w:spacing w:line="218" w:lineRule="auto"/>
        <w:ind w:firstLine="709"/>
        <w:rPr>
          <w:b/>
          <w:sz w:val="24"/>
          <w:szCs w:val="24"/>
          <w:lang w:val="uk-UA"/>
        </w:rPr>
      </w:pPr>
    </w:p>
    <w:p w:rsidR="00B70A17" w:rsidRPr="00646D2E" w:rsidRDefault="00B70A17" w:rsidP="009524E1">
      <w:pPr>
        <w:tabs>
          <w:tab w:val="left" w:pos="7088"/>
        </w:tabs>
        <w:jc w:val="both"/>
        <w:rPr>
          <w:sz w:val="28"/>
          <w:szCs w:val="28"/>
        </w:rPr>
      </w:pPr>
      <w:r>
        <w:rPr>
          <w:sz w:val="28"/>
          <w:szCs w:val="28"/>
        </w:rPr>
        <w:t>Міський голова</w:t>
      </w:r>
      <w:r w:rsidRPr="00646D2E">
        <w:rPr>
          <w:sz w:val="28"/>
          <w:szCs w:val="28"/>
        </w:rPr>
        <w:tab/>
      </w:r>
      <w:r>
        <w:rPr>
          <w:sz w:val="28"/>
          <w:szCs w:val="28"/>
        </w:rPr>
        <w:t>Сергій АНАНКО</w:t>
      </w:r>
    </w:p>
    <w:p w:rsidR="00B70A17" w:rsidRDefault="00B70A17" w:rsidP="00B70A17">
      <w:pPr>
        <w:pStyle w:val="a8"/>
        <w:overflowPunct w:val="0"/>
        <w:autoSpaceDE w:val="0"/>
        <w:autoSpaceDN w:val="0"/>
        <w:adjustRightInd w:val="0"/>
        <w:spacing w:line="218" w:lineRule="auto"/>
        <w:ind w:firstLine="709"/>
        <w:rPr>
          <w:b/>
          <w:sz w:val="24"/>
          <w:szCs w:val="24"/>
        </w:rPr>
      </w:pPr>
    </w:p>
    <w:p w:rsidR="00B70A17" w:rsidRDefault="00B70A17" w:rsidP="00B70A17">
      <w:pPr>
        <w:jc w:val="both"/>
        <w:rPr>
          <w:sz w:val="28"/>
          <w:szCs w:val="28"/>
        </w:rPr>
      </w:pPr>
    </w:p>
    <w:p w:rsidR="00B70A17" w:rsidRDefault="00B70A17" w:rsidP="00B70A17">
      <w:pPr>
        <w:jc w:val="both"/>
        <w:rPr>
          <w:sz w:val="28"/>
          <w:szCs w:val="28"/>
        </w:rPr>
      </w:pPr>
    </w:p>
    <w:p w:rsidR="00713605" w:rsidRDefault="00713605" w:rsidP="00B70A17">
      <w:pPr>
        <w:jc w:val="both"/>
        <w:rPr>
          <w:sz w:val="28"/>
          <w:szCs w:val="28"/>
        </w:rPr>
      </w:pPr>
    </w:p>
    <w:p w:rsidR="00044822" w:rsidRDefault="00044822" w:rsidP="00B70A17">
      <w:pPr>
        <w:jc w:val="both"/>
        <w:rPr>
          <w:sz w:val="28"/>
          <w:szCs w:val="28"/>
        </w:rPr>
      </w:pPr>
    </w:p>
    <w:p w:rsidR="00044822" w:rsidRDefault="00044822" w:rsidP="00B70A17">
      <w:pPr>
        <w:jc w:val="both"/>
        <w:rPr>
          <w:sz w:val="28"/>
          <w:szCs w:val="28"/>
        </w:rPr>
      </w:pPr>
    </w:p>
    <w:p w:rsidR="00044822" w:rsidRDefault="00044822" w:rsidP="00B70A17">
      <w:pPr>
        <w:jc w:val="both"/>
        <w:rPr>
          <w:sz w:val="28"/>
          <w:szCs w:val="28"/>
        </w:rPr>
      </w:pPr>
    </w:p>
    <w:p w:rsidR="00044822" w:rsidRDefault="00044822" w:rsidP="00B70A17">
      <w:pPr>
        <w:jc w:val="both"/>
        <w:rPr>
          <w:sz w:val="28"/>
          <w:szCs w:val="28"/>
        </w:rPr>
      </w:pPr>
    </w:p>
    <w:p w:rsidR="00044822" w:rsidRDefault="00044822" w:rsidP="00B70A17">
      <w:pPr>
        <w:jc w:val="both"/>
        <w:rPr>
          <w:sz w:val="28"/>
          <w:szCs w:val="28"/>
        </w:rPr>
      </w:pPr>
    </w:p>
    <w:p w:rsidR="00044822" w:rsidRDefault="00044822" w:rsidP="00B70A17">
      <w:pPr>
        <w:jc w:val="both"/>
        <w:rPr>
          <w:sz w:val="28"/>
          <w:szCs w:val="28"/>
        </w:rPr>
      </w:pPr>
    </w:p>
    <w:p w:rsidR="00044822" w:rsidRDefault="00044822" w:rsidP="00B70A17">
      <w:pPr>
        <w:jc w:val="both"/>
        <w:rPr>
          <w:sz w:val="28"/>
          <w:szCs w:val="28"/>
        </w:rPr>
      </w:pPr>
    </w:p>
    <w:p w:rsidR="00656923" w:rsidRDefault="00656923" w:rsidP="00B70A17">
      <w:pPr>
        <w:jc w:val="both"/>
        <w:rPr>
          <w:sz w:val="28"/>
          <w:szCs w:val="28"/>
        </w:rPr>
      </w:pPr>
    </w:p>
    <w:p w:rsidR="00044822" w:rsidRDefault="00044822" w:rsidP="00B70A17">
      <w:pPr>
        <w:jc w:val="both"/>
        <w:rPr>
          <w:sz w:val="28"/>
          <w:szCs w:val="28"/>
        </w:rPr>
      </w:pPr>
    </w:p>
    <w:p w:rsidR="00F12561" w:rsidRDefault="00F12561" w:rsidP="00B70A17">
      <w:pPr>
        <w:jc w:val="both"/>
        <w:rPr>
          <w:sz w:val="28"/>
          <w:szCs w:val="28"/>
        </w:rPr>
      </w:pPr>
    </w:p>
    <w:p w:rsidR="00F12561" w:rsidRDefault="00F12561" w:rsidP="00B70A17">
      <w:pPr>
        <w:jc w:val="both"/>
        <w:rPr>
          <w:sz w:val="28"/>
          <w:szCs w:val="28"/>
        </w:rPr>
      </w:pPr>
    </w:p>
    <w:p w:rsidR="00F12561" w:rsidRDefault="00F12561" w:rsidP="00B70A17">
      <w:pPr>
        <w:jc w:val="both"/>
        <w:rPr>
          <w:sz w:val="28"/>
          <w:szCs w:val="28"/>
        </w:rPr>
      </w:pPr>
    </w:p>
    <w:p w:rsidR="00F12561" w:rsidRDefault="00F12561" w:rsidP="00B70A17">
      <w:pPr>
        <w:jc w:val="both"/>
        <w:rPr>
          <w:sz w:val="28"/>
          <w:szCs w:val="28"/>
        </w:rPr>
      </w:pPr>
    </w:p>
    <w:p w:rsidR="00F12561" w:rsidRDefault="00F12561" w:rsidP="00B70A17">
      <w:pPr>
        <w:jc w:val="both"/>
        <w:rPr>
          <w:sz w:val="28"/>
          <w:szCs w:val="28"/>
        </w:rPr>
      </w:pPr>
    </w:p>
    <w:p w:rsidR="00F12561" w:rsidRDefault="00F12561" w:rsidP="00B70A17">
      <w:pPr>
        <w:jc w:val="both"/>
        <w:rPr>
          <w:sz w:val="28"/>
          <w:szCs w:val="28"/>
        </w:rPr>
      </w:pPr>
    </w:p>
    <w:p w:rsidR="00F12561" w:rsidRDefault="00F12561" w:rsidP="00B70A17">
      <w:pPr>
        <w:jc w:val="both"/>
        <w:rPr>
          <w:sz w:val="28"/>
          <w:szCs w:val="28"/>
        </w:rPr>
      </w:pPr>
    </w:p>
    <w:p w:rsidR="00F12561" w:rsidRDefault="00F12561" w:rsidP="00B70A17">
      <w:pPr>
        <w:jc w:val="both"/>
        <w:rPr>
          <w:sz w:val="28"/>
          <w:szCs w:val="28"/>
        </w:rPr>
      </w:pPr>
    </w:p>
    <w:p w:rsidR="004049E2" w:rsidRDefault="004049E2" w:rsidP="004049E2">
      <w:pPr>
        <w:jc w:val="both"/>
        <w:rPr>
          <w:sz w:val="28"/>
          <w:szCs w:val="28"/>
        </w:rPr>
      </w:pPr>
      <w:r>
        <w:rPr>
          <w:sz w:val="28"/>
          <w:szCs w:val="28"/>
        </w:rPr>
        <w:t>ПОГОДЖЕНО</w:t>
      </w:r>
    </w:p>
    <w:p w:rsidR="004049E2" w:rsidRDefault="004049E2" w:rsidP="004049E2">
      <w:pPr>
        <w:jc w:val="both"/>
        <w:rPr>
          <w:sz w:val="28"/>
          <w:szCs w:val="28"/>
        </w:rPr>
      </w:pPr>
    </w:p>
    <w:tbl>
      <w:tblPr>
        <w:tblW w:w="0" w:type="auto"/>
        <w:tblLook w:val="04A0"/>
      </w:tblPr>
      <w:tblGrid>
        <w:gridCol w:w="4785"/>
        <w:gridCol w:w="4786"/>
      </w:tblGrid>
      <w:tr w:rsidR="004049E2">
        <w:tc>
          <w:tcPr>
            <w:tcW w:w="4785" w:type="dxa"/>
          </w:tcPr>
          <w:p w:rsidR="004049E2" w:rsidRDefault="004049E2">
            <w:pPr>
              <w:rPr>
                <w:sz w:val="28"/>
                <w:szCs w:val="28"/>
                <w:lang w:val="ru-RU"/>
              </w:rPr>
            </w:pPr>
            <w:r>
              <w:rPr>
                <w:sz w:val="28"/>
                <w:szCs w:val="28"/>
              </w:rPr>
              <w:t>Секретар міської ради</w:t>
            </w:r>
            <w:r>
              <w:rPr>
                <w:sz w:val="28"/>
                <w:szCs w:val="28"/>
              </w:rPr>
              <w:tab/>
            </w:r>
          </w:p>
        </w:tc>
        <w:tc>
          <w:tcPr>
            <w:tcW w:w="4786" w:type="dxa"/>
          </w:tcPr>
          <w:p w:rsidR="004049E2" w:rsidRDefault="004049E2">
            <w:pPr>
              <w:tabs>
                <w:tab w:val="left" w:pos="2835"/>
              </w:tabs>
              <w:jc w:val="both"/>
              <w:rPr>
                <w:sz w:val="28"/>
                <w:szCs w:val="28"/>
                <w:lang w:val="ru-RU"/>
              </w:rPr>
            </w:pPr>
            <w:r>
              <w:rPr>
                <w:sz w:val="28"/>
                <w:szCs w:val="28"/>
              </w:rPr>
              <w:t xml:space="preserve">                     Юрій СТУДАНС</w:t>
            </w:r>
          </w:p>
        </w:tc>
      </w:tr>
      <w:tr w:rsidR="004049E2">
        <w:tc>
          <w:tcPr>
            <w:tcW w:w="4785" w:type="dxa"/>
          </w:tcPr>
          <w:p w:rsidR="004049E2" w:rsidRDefault="004049E2">
            <w:pPr>
              <w:rPr>
                <w:sz w:val="28"/>
                <w:szCs w:val="28"/>
              </w:rPr>
            </w:pPr>
          </w:p>
          <w:p w:rsidR="004049E2" w:rsidRDefault="004049E2">
            <w:pPr>
              <w:rPr>
                <w:sz w:val="28"/>
                <w:szCs w:val="28"/>
              </w:rPr>
            </w:pPr>
            <w:r>
              <w:rPr>
                <w:sz w:val="28"/>
                <w:szCs w:val="28"/>
              </w:rPr>
              <w:t xml:space="preserve">Постійна комісія міської ради з </w:t>
            </w:r>
          </w:p>
          <w:p w:rsidR="004049E2" w:rsidRDefault="004049E2">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4049E2" w:rsidRDefault="004049E2">
            <w:pPr>
              <w:tabs>
                <w:tab w:val="left" w:pos="2835"/>
              </w:tabs>
              <w:jc w:val="both"/>
              <w:rPr>
                <w:sz w:val="28"/>
                <w:szCs w:val="28"/>
              </w:rPr>
            </w:pPr>
            <w:r>
              <w:rPr>
                <w:sz w:val="28"/>
                <w:szCs w:val="28"/>
              </w:rPr>
              <w:t xml:space="preserve">                                 </w:t>
            </w:r>
          </w:p>
          <w:p w:rsidR="004049E2" w:rsidRDefault="004049E2">
            <w:pPr>
              <w:jc w:val="both"/>
              <w:rPr>
                <w:sz w:val="28"/>
                <w:szCs w:val="28"/>
              </w:rPr>
            </w:pPr>
          </w:p>
          <w:p w:rsidR="004049E2" w:rsidRDefault="004049E2">
            <w:pPr>
              <w:jc w:val="right"/>
              <w:rPr>
                <w:sz w:val="28"/>
                <w:szCs w:val="28"/>
              </w:rPr>
            </w:pPr>
          </w:p>
          <w:p w:rsidR="004049E2" w:rsidRDefault="004049E2">
            <w:pPr>
              <w:jc w:val="center"/>
              <w:rPr>
                <w:sz w:val="28"/>
                <w:szCs w:val="28"/>
              </w:rPr>
            </w:pPr>
            <w:r>
              <w:rPr>
                <w:sz w:val="28"/>
                <w:szCs w:val="28"/>
              </w:rPr>
              <w:t xml:space="preserve">                </w:t>
            </w:r>
          </w:p>
          <w:p w:rsidR="004049E2" w:rsidRDefault="004049E2">
            <w:pPr>
              <w:jc w:val="center"/>
              <w:rPr>
                <w:sz w:val="28"/>
                <w:szCs w:val="28"/>
                <w:lang w:val="ru-RU"/>
              </w:rPr>
            </w:pPr>
            <w:r>
              <w:rPr>
                <w:sz w:val="28"/>
                <w:szCs w:val="28"/>
              </w:rPr>
              <w:t xml:space="preserve">                 Людмила БАНДУРКО</w:t>
            </w:r>
          </w:p>
        </w:tc>
      </w:tr>
      <w:tr w:rsidR="004049E2">
        <w:tc>
          <w:tcPr>
            <w:tcW w:w="4785" w:type="dxa"/>
          </w:tcPr>
          <w:p w:rsidR="004049E2" w:rsidRDefault="004049E2">
            <w:pPr>
              <w:rPr>
                <w:sz w:val="28"/>
                <w:szCs w:val="28"/>
                <w:lang w:val="ru-RU"/>
              </w:rPr>
            </w:pPr>
          </w:p>
        </w:tc>
        <w:tc>
          <w:tcPr>
            <w:tcW w:w="4786" w:type="dxa"/>
          </w:tcPr>
          <w:p w:rsidR="004049E2" w:rsidRDefault="004049E2">
            <w:pPr>
              <w:rPr>
                <w:sz w:val="28"/>
                <w:szCs w:val="28"/>
                <w:lang w:val="ru-RU"/>
              </w:rPr>
            </w:pPr>
          </w:p>
        </w:tc>
      </w:tr>
      <w:tr w:rsidR="004049E2">
        <w:tc>
          <w:tcPr>
            <w:tcW w:w="4785" w:type="dxa"/>
          </w:tcPr>
          <w:p w:rsidR="004049E2" w:rsidRDefault="004049E2">
            <w:pPr>
              <w:jc w:val="both"/>
              <w:rPr>
                <w:sz w:val="28"/>
                <w:szCs w:val="28"/>
                <w:lang w:val="ru-RU"/>
              </w:rPr>
            </w:pPr>
            <w:r>
              <w:rPr>
                <w:sz w:val="28"/>
                <w:szCs w:val="28"/>
              </w:rPr>
              <w:t>Юридичний відділ</w:t>
            </w:r>
          </w:p>
        </w:tc>
        <w:tc>
          <w:tcPr>
            <w:tcW w:w="4786" w:type="dxa"/>
          </w:tcPr>
          <w:p w:rsidR="004049E2" w:rsidRDefault="004049E2">
            <w:pPr>
              <w:jc w:val="center"/>
              <w:rPr>
                <w:sz w:val="28"/>
                <w:szCs w:val="28"/>
                <w:lang w:val="ru-RU"/>
              </w:rPr>
            </w:pPr>
            <w:r>
              <w:rPr>
                <w:sz w:val="28"/>
                <w:szCs w:val="28"/>
              </w:rPr>
              <w:t xml:space="preserve">     Оксана СІЛКО                   </w:t>
            </w:r>
          </w:p>
        </w:tc>
      </w:tr>
      <w:tr w:rsidR="004049E2">
        <w:tc>
          <w:tcPr>
            <w:tcW w:w="4785" w:type="dxa"/>
          </w:tcPr>
          <w:p w:rsidR="004049E2" w:rsidRDefault="004049E2">
            <w:pPr>
              <w:rPr>
                <w:sz w:val="28"/>
                <w:szCs w:val="28"/>
                <w:lang w:val="ru-RU"/>
              </w:rPr>
            </w:pPr>
          </w:p>
          <w:p w:rsidR="004049E2" w:rsidRDefault="00CB6F07" w:rsidP="001D3AAC">
            <w:pPr>
              <w:rPr>
                <w:sz w:val="28"/>
                <w:szCs w:val="28"/>
                <w:lang w:val="ru-RU"/>
              </w:rPr>
            </w:pPr>
            <w:r>
              <w:rPr>
                <w:sz w:val="28"/>
                <w:szCs w:val="28"/>
              </w:rPr>
              <w:t>Заступник н</w:t>
            </w:r>
            <w:r w:rsidR="004049E2">
              <w:rPr>
                <w:sz w:val="28"/>
                <w:szCs w:val="28"/>
              </w:rPr>
              <w:t>ачальник</w:t>
            </w:r>
            <w:r>
              <w:rPr>
                <w:sz w:val="28"/>
                <w:szCs w:val="28"/>
              </w:rPr>
              <w:t>а</w:t>
            </w:r>
            <w:r w:rsidR="004049E2">
              <w:rPr>
                <w:sz w:val="28"/>
                <w:szCs w:val="28"/>
              </w:rPr>
              <w:t xml:space="preserve"> управління архітектури, регулювання забудови та земельних відносин міста</w:t>
            </w:r>
          </w:p>
        </w:tc>
        <w:tc>
          <w:tcPr>
            <w:tcW w:w="4786" w:type="dxa"/>
          </w:tcPr>
          <w:p w:rsidR="004049E2" w:rsidRDefault="004049E2">
            <w:pPr>
              <w:jc w:val="both"/>
              <w:rPr>
                <w:sz w:val="28"/>
                <w:szCs w:val="28"/>
                <w:lang w:val="ru-RU"/>
              </w:rPr>
            </w:pPr>
          </w:p>
          <w:p w:rsidR="004049E2" w:rsidRDefault="004049E2">
            <w:pPr>
              <w:jc w:val="both"/>
              <w:rPr>
                <w:sz w:val="28"/>
                <w:szCs w:val="28"/>
              </w:rPr>
            </w:pPr>
          </w:p>
          <w:p w:rsidR="004049E2" w:rsidRDefault="004049E2">
            <w:pPr>
              <w:jc w:val="right"/>
              <w:rPr>
                <w:sz w:val="28"/>
                <w:szCs w:val="28"/>
              </w:rPr>
            </w:pPr>
          </w:p>
          <w:p w:rsidR="004049E2" w:rsidRDefault="004049E2" w:rsidP="00CB6F07">
            <w:pPr>
              <w:jc w:val="center"/>
              <w:rPr>
                <w:sz w:val="28"/>
                <w:szCs w:val="28"/>
                <w:lang w:val="ru-RU"/>
              </w:rPr>
            </w:pPr>
            <w:r>
              <w:rPr>
                <w:sz w:val="28"/>
                <w:szCs w:val="28"/>
              </w:rPr>
              <w:t xml:space="preserve">          </w:t>
            </w:r>
            <w:r w:rsidR="00CB6F07">
              <w:rPr>
                <w:sz w:val="28"/>
                <w:szCs w:val="28"/>
              </w:rPr>
              <w:t>Ігор САМОЙЛЕНКО</w:t>
            </w:r>
          </w:p>
        </w:tc>
      </w:tr>
    </w:tbl>
    <w:p w:rsidR="008976AD" w:rsidRPr="00776A08" w:rsidRDefault="008976AD" w:rsidP="00D83AC4">
      <w:pPr>
        <w:tabs>
          <w:tab w:val="num" w:pos="0"/>
        </w:tabs>
        <w:ind w:right="-143" w:firstLine="709"/>
        <w:jc w:val="both"/>
      </w:pPr>
    </w:p>
    <w:sectPr w:rsidR="008976AD" w:rsidRPr="00776A08" w:rsidSect="00CB6F07">
      <w:headerReference w:type="even" r:id="rId8"/>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B86" w:rsidRDefault="00F35B86">
      <w:r>
        <w:separator/>
      </w:r>
    </w:p>
  </w:endnote>
  <w:endnote w:type="continuationSeparator" w:id="1">
    <w:p w:rsidR="00F35B86" w:rsidRDefault="00F3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B86" w:rsidRDefault="00F35B86">
      <w:r>
        <w:separator/>
      </w:r>
    </w:p>
  </w:footnote>
  <w:footnote w:type="continuationSeparator" w:id="1">
    <w:p w:rsidR="00F35B86" w:rsidRDefault="00F3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243" w:rsidRDefault="00AE3243" w:rsidP="005702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E3243" w:rsidRDefault="00AE324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87A19"/>
    <w:multiLevelType w:val="hybridMultilevel"/>
    <w:tmpl w:val="AD2AC1E6"/>
    <w:lvl w:ilvl="0" w:tplc="4BBCD5EE">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776A08"/>
    <w:rsid w:val="000015FF"/>
    <w:rsid w:val="00004EA4"/>
    <w:rsid w:val="00010AB9"/>
    <w:rsid w:val="00013FBB"/>
    <w:rsid w:val="00014AD2"/>
    <w:rsid w:val="00024E6A"/>
    <w:rsid w:val="000305A2"/>
    <w:rsid w:val="0003156C"/>
    <w:rsid w:val="00036A16"/>
    <w:rsid w:val="00044822"/>
    <w:rsid w:val="00047F66"/>
    <w:rsid w:val="000533F9"/>
    <w:rsid w:val="00074527"/>
    <w:rsid w:val="00077A96"/>
    <w:rsid w:val="00077C06"/>
    <w:rsid w:val="000814FE"/>
    <w:rsid w:val="000828B0"/>
    <w:rsid w:val="00086E84"/>
    <w:rsid w:val="00093DA0"/>
    <w:rsid w:val="00093E04"/>
    <w:rsid w:val="000972D6"/>
    <w:rsid w:val="000A11B0"/>
    <w:rsid w:val="000A3DF1"/>
    <w:rsid w:val="000B30A8"/>
    <w:rsid w:val="000B3984"/>
    <w:rsid w:val="000C151D"/>
    <w:rsid w:val="000E2561"/>
    <w:rsid w:val="000E579D"/>
    <w:rsid w:val="000E688E"/>
    <w:rsid w:val="000F2C10"/>
    <w:rsid w:val="000F5CA8"/>
    <w:rsid w:val="001042B0"/>
    <w:rsid w:val="00105D19"/>
    <w:rsid w:val="00112DB3"/>
    <w:rsid w:val="00137463"/>
    <w:rsid w:val="00142C19"/>
    <w:rsid w:val="001537E2"/>
    <w:rsid w:val="00153B9B"/>
    <w:rsid w:val="00165EDC"/>
    <w:rsid w:val="001677E9"/>
    <w:rsid w:val="00182EAB"/>
    <w:rsid w:val="0018342D"/>
    <w:rsid w:val="00183EF6"/>
    <w:rsid w:val="001879C1"/>
    <w:rsid w:val="001929D3"/>
    <w:rsid w:val="001944B1"/>
    <w:rsid w:val="001A05A7"/>
    <w:rsid w:val="001B023A"/>
    <w:rsid w:val="001B0867"/>
    <w:rsid w:val="001C1525"/>
    <w:rsid w:val="001C3A00"/>
    <w:rsid w:val="001C430F"/>
    <w:rsid w:val="001C4BA3"/>
    <w:rsid w:val="001D0AAC"/>
    <w:rsid w:val="001D0ACD"/>
    <w:rsid w:val="001D1C3E"/>
    <w:rsid w:val="001D28BA"/>
    <w:rsid w:val="001D3AAC"/>
    <w:rsid w:val="001E0577"/>
    <w:rsid w:val="001E3070"/>
    <w:rsid w:val="001F52CA"/>
    <w:rsid w:val="00203990"/>
    <w:rsid w:val="0020468E"/>
    <w:rsid w:val="00204D58"/>
    <w:rsid w:val="00214A05"/>
    <w:rsid w:val="00216633"/>
    <w:rsid w:val="00223A4F"/>
    <w:rsid w:val="00225A22"/>
    <w:rsid w:val="00227E24"/>
    <w:rsid w:val="00230EFD"/>
    <w:rsid w:val="002310E6"/>
    <w:rsid w:val="0023450C"/>
    <w:rsid w:val="00235C9B"/>
    <w:rsid w:val="002361DE"/>
    <w:rsid w:val="002410F2"/>
    <w:rsid w:val="00241C91"/>
    <w:rsid w:val="002434D9"/>
    <w:rsid w:val="0024616B"/>
    <w:rsid w:val="002538C2"/>
    <w:rsid w:val="002540CA"/>
    <w:rsid w:val="0025601B"/>
    <w:rsid w:val="002578B7"/>
    <w:rsid w:val="00260CBD"/>
    <w:rsid w:val="00263C10"/>
    <w:rsid w:val="0026494E"/>
    <w:rsid w:val="00275A1F"/>
    <w:rsid w:val="00277638"/>
    <w:rsid w:val="00277EBA"/>
    <w:rsid w:val="002834AF"/>
    <w:rsid w:val="00285027"/>
    <w:rsid w:val="00285B69"/>
    <w:rsid w:val="0028700F"/>
    <w:rsid w:val="002905C3"/>
    <w:rsid w:val="00292C6D"/>
    <w:rsid w:val="00294700"/>
    <w:rsid w:val="002A057B"/>
    <w:rsid w:val="002A1F74"/>
    <w:rsid w:val="002A68EB"/>
    <w:rsid w:val="002B0CAC"/>
    <w:rsid w:val="002B30B8"/>
    <w:rsid w:val="002B7CCC"/>
    <w:rsid w:val="002B7D7A"/>
    <w:rsid w:val="002D1AB8"/>
    <w:rsid w:val="002D3A85"/>
    <w:rsid w:val="002D760C"/>
    <w:rsid w:val="002E1531"/>
    <w:rsid w:val="002E285C"/>
    <w:rsid w:val="002E4160"/>
    <w:rsid w:val="002E5D39"/>
    <w:rsid w:val="002F1867"/>
    <w:rsid w:val="002F1F72"/>
    <w:rsid w:val="002F597A"/>
    <w:rsid w:val="002F5B54"/>
    <w:rsid w:val="002F63A3"/>
    <w:rsid w:val="003001CD"/>
    <w:rsid w:val="003023CF"/>
    <w:rsid w:val="00303937"/>
    <w:rsid w:val="00305BE1"/>
    <w:rsid w:val="003107C6"/>
    <w:rsid w:val="00312C97"/>
    <w:rsid w:val="00316B6B"/>
    <w:rsid w:val="00316FBE"/>
    <w:rsid w:val="003212E2"/>
    <w:rsid w:val="003269F6"/>
    <w:rsid w:val="00331CE5"/>
    <w:rsid w:val="00333A3E"/>
    <w:rsid w:val="00336A4D"/>
    <w:rsid w:val="0034240D"/>
    <w:rsid w:val="00367C70"/>
    <w:rsid w:val="0037051E"/>
    <w:rsid w:val="00370DD1"/>
    <w:rsid w:val="003805D1"/>
    <w:rsid w:val="00390CF2"/>
    <w:rsid w:val="00393E0B"/>
    <w:rsid w:val="003956E4"/>
    <w:rsid w:val="00395F7F"/>
    <w:rsid w:val="00397499"/>
    <w:rsid w:val="003B508E"/>
    <w:rsid w:val="003B63E1"/>
    <w:rsid w:val="003C020B"/>
    <w:rsid w:val="003C081F"/>
    <w:rsid w:val="003C313E"/>
    <w:rsid w:val="003C378B"/>
    <w:rsid w:val="003C5EEE"/>
    <w:rsid w:val="003E037E"/>
    <w:rsid w:val="003E148D"/>
    <w:rsid w:val="003E66BC"/>
    <w:rsid w:val="003E6B87"/>
    <w:rsid w:val="003F475F"/>
    <w:rsid w:val="00402C3A"/>
    <w:rsid w:val="004049E2"/>
    <w:rsid w:val="0040621B"/>
    <w:rsid w:val="00406F28"/>
    <w:rsid w:val="004124B3"/>
    <w:rsid w:val="0041286C"/>
    <w:rsid w:val="004310FB"/>
    <w:rsid w:val="004375BA"/>
    <w:rsid w:val="00441D03"/>
    <w:rsid w:val="00456B53"/>
    <w:rsid w:val="00457313"/>
    <w:rsid w:val="00460498"/>
    <w:rsid w:val="00460E22"/>
    <w:rsid w:val="00471C8F"/>
    <w:rsid w:val="00471CB1"/>
    <w:rsid w:val="00473914"/>
    <w:rsid w:val="004835AC"/>
    <w:rsid w:val="004850A4"/>
    <w:rsid w:val="00485865"/>
    <w:rsid w:val="0048791C"/>
    <w:rsid w:val="00493D69"/>
    <w:rsid w:val="004970F3"/>
    <w:rsid w:val="004A1673"/>
    <w:rsid w:val="004A6499"/>
    <w:rsid w:val="004B1846"/>
    <w:rsid w:val="004B6616"/>
    <w:rsid w:val="004C4680"/>
    <w:rsid w:val="004C6C43"/>
    <w:rsid w:val="004E1A1B"/>
    <w:rsid w:val="004E1D19"/>
    <w:rsid w:val="004E3F4F"/>
    <w:rsid w:val="0050151E"/>
    <w:rsid w:val="00504ADB"/>
    <w:rsid w:val="00510FAC"/>
    <w:rsid w:val="00512D74"/>
    <w:rsid w:val="00513DB8"/>
    <w:rsid w:val="00525875"/>
    <w:rsid w:val="0053321C"/>
    <w:rsid w:val="00535CEB"/>
    <w:rsid w:val="00535E61"/>
    <w:rsid w:val="00542836"/>
    <w:rsid w:val="0055150B"/>
    <w:rsid w:val="0055251D"/>
    <w:rsid w:val="00552A6C"/>
    <w:rsid w:val="00555913"/>
    <w:rsid w:val="00567A50"/>
    <w:rsid w:val="00570279"/>
    <w:rsid w:val="00574819"/>
    <w:rsid w:val="00576664"/>
    <w:rsid w:val="005A333A"/>
    <w:rsid w:val="005A3B90"/>
    <w:rsid w:val="005B6659"/>
    <w:rsid w:val="005C1F0B"/>
    <w:rsid w:val="005C3233"/>
    <w:rsid w:val="005C671F"/>
    <w:rsid w:val="005D0EAC"/>
    <w:rsid w:val="005D4D24"/>
    <w:rsid w:val="005E2704"/>
    <w:rsid w:val="005E34F7"/>
    <w:rsid w:val="005E545B"/>
    <w:rsid w:val="005E56B6"/>
    <w:rsid w:val="005E6E27"/>
    <w:rsid w:val="005F1A77"/>
    <w:rsid w:val="005F691C"/>
    <w:rsid w:val="00606EB1"/>
    <w:rsid w:val="0060774C"/>
    <w:rsid w:val="006114E4"/>
    <w:rsid w:val="00614892"/>
    <w:rsid w:val="00616831"/>
    <w:rsid w:val="0062570E"/>
    <w:rsid w:val="00625796"/>
    <w:rsid w:val="00631B8F"/>
    <w:rsid w:val="00631C90"/>
    <w:rsid w:val="00636EA8"/>
    <w:rsid w:val="00647E61"/>
    <w:rsid w:val="006565DB"/>
    <w:rsid w:val="00656923"/>
    <w:rsid w:val="0066053D"/>
    <w:rsid w:val="00661D77"/>
    <w:rsid w:val="00663235"/>
    <w:rsid w:val="00664423"/>
    <w:rsid w:val="00665D23"/>
    <w:rsid w:val="00666B62"/>
    <w:rsid w:val="00667770"/>
    <w:rsid w:val="0067718F"/>
    <w:rsid w:val="006813B3"/>
    <w:rsid w:val="00685F36"/>
    <w:rsid w:val="006A2240"/>
    <w:rsid w:val="006A3D2F"/>
    <w:rsid w:val="006A5C55"/>
    <w:rsid w:val="006B0C36"/>
    <w:rsid w:val="006B1E48"/>
    <w:rsid w:val="006B2736"/>
    <w:rsid w:val="006B2961"/>
    <w:rsid w:val="006B72F0"/>
    <w:rsid w:val="006C2043"/>
    <w:rsid w:val="006C4446"/>
    <w:rsid w:val="006C6E16"/>
    <w:rsid w:val="006E2297"/>
    <w:rsid w:val="006E28F5"/>
    <w:rsid w:val="006E4E84"/>
    <w:rsid w:val="006E4F72"/>
    <w:rsid w:val="006E6FEF"/>
    <w:rsid w:val="006F33D9"/>
    <w:rsid w:val="006F3942"/>
    <w:rsid w:val="0070032E"/>
    <w:rsid w:val="00704925"/>
    <w:rsid w:val="0070525B"/>
    <w:rsid w:val="00712F8B"/>
    <w:rsid w:val="00713605"/>
    <w:rsid w:val="00716A01"/>
    <w:rsid w:val="007240E9"/>
    <w:rsid w:val="00724F02"/>
    <w:rsid w:val="00730C02"/>
    <w:rsid w:val="00731262"/>
    <w:rsid w:val="0073613F"/>
    <w:rsid w:val="00740413"/>
    <w:rsid w:val="00741C9E"/>
    <w:rsid w:val="00745029"/>
    <w:rsid w:val="00752099"/>
    <w:rsid w:val="007521C1"/>
    <w:rsid w:val="00753B59"/>
    <w:rsid w:val="007565EC"/>
    <w:rsid w:val="00756D1B"/>
    <w:rsid w:val="00760553"/>
    <w:rsid w:val="0076762A"/>
    <w:rsid w:val="00770798"/>
    <w:rsid w:val="00770FF5"/>
    <w:rsid w:val="007711D4"/>
    <w:rsid w:val="00776A08"/>
    <w:rsid w:val="00781BAD"/>
    <w:rsid w:val="007908F5"/>
    <w:rsid w:val="00793954"/>
    <w:rsid w:val="00793E30"/>
    <w:rsid w:val="00797960"/>
    <w:rsid w:val="007A3975"/>
    <w:rsid w:val="007A5359"/>
    <w:rsid w:val="007B3206"/>
    <w:rsid w:val="007B4934"/>
    <w:rsid w:val="007B63E4"/>
    <w:rsid w:val="007B68EA"/>
    <w:rsid w:val="007C448B"/>
    <w:rsid w:val="007D2817"/>
    <w:rsid w:val="007D4274"/>
    <w:rsid w:val="007D6619"/>
    <w:rsid w:val="007E46E2"/>
    <w:rsid w:val="007E5C62"/>
    <w:rsid w:val="007E6B05"/>
    <w:rsid w:val="007E78DD"/>
    <w:rsid w:val="007F2D36"/>
    <w:rsid w:val="00802AB3"/>
    <w:rsid w:val="00802B73"/>
    <w:rsid w:val="0080359A"/>
    <w:rsid w:val="008123D1"/>
    <w:rsid w:val="00813745"/>
    <w:rsid w:val="0081645E"/>
    <w:rsid w:val="00825105"/>
    <w:rsid w:val="00827539"/>
    <w:rsid w:val="00832486"/>
    <w:rsid w:val="00840E3F"/>
    <w:rsid w:val="0085399E"/>
    <w:rsid w:val="00860116"/>
    <w:rsid w:val="00860319"/>
    <w:rsid w:val="00864B18"/>
    <w:rsid w:val="0087616D"/>
    <w:rsid w:val="00877D7D"/>
    <w:rsid w:val="00884F28"/>
    <w:rsid w:val="00885130"/>
    <w:rsid w:val="00886038"/>
    <w:rsid w:val="008943C0"/>
    <w:rsid w:val="008976AD"/>
    <w:rsid w:val="008A55A6"/>
    <w:rsid w:val="008B1369"/>
    <w:rsid w:val="008B4789"/>
    <w:rsid w:val="008C1973"/>
    <w:rsid w:val="008C5175"/>
    <w:rsid w:val="008D05A8"/>
    <w:rsid w:val="008D141D"/>
    <w:rsid w:val="008D7D72"/>
    <w:rsid w:val="008E178E"/>
    <w:rsid w:val="008E7482"/>
    <w:rsid w:val="008E74AA"/>
    <w:rsid w:val="009016B0"/>
    <w:rsid w:val="00916B01"/>
    <w:rsid w:val="0091753B"/>
    <w:rsid w:val="00925198"/>
    <w:rsid w:val="00925967"/>
    <w:rsid w:val="00925E02"/>
    <w:rsid w:val="00931A83"/>
    <w:rsid w:val="00931FF3"/>
    <w:rsid w:val="0093243A"/>
    <w:rsid w:val="00937D00"/>
    <w:rsid w:val="00940050"/>
    <w:rsid w:val="0094229C"/>
    <w:rsid w:val="009524E1"/>
    <w:rsid w:val="00952A6D"/>
    <w:rsid w:val="0095463B"/>
    <w:rsid w:val="009556E8"/>
    <w:rsid w:val="009628B4"/>
    <w:rsid w:val="00964F0D"/>
    <w:rsid w:val="0096746D"/>
    <w:rsid w:val="009754AA"/>
    <w:rsid w:val="00976B34"/>
    <w:rsid w:val="00980350"/>
    <w:rsid w:val="00984F94"/>
    <w:rsid w:val="00984FEC"/>
    <w:rsid w:val="00986ECE"/>
    <w:rsid w:val="009923C5"/>
    <w:rsid w:val="009927B5"/>
    <w:rsid w:val="00993EAA"/>
    <w:rsid w:val="00997741"/>
    <w:rsid w:val="009A50D6"/>
    <w:rsid w:val="009A7EA7"/>
    <w:rsid w:val="009B28CA"/>
    <w:rsid w:val="009B4B8F"/>
    <w:rsid w:val="009B5072"/>
    <w:rsid w:val="009B519B"/>
    <w:rsid w:val="009C611A"/>
    <w:rsid w:val="009D0B76"/>
    <w:rsid w:val="009D0C37"/>
    <w:rsid w:val="009D138A"/>
    <w:rsid w:val="009F0C66"/>
    <w:rsid w:val="00A0555B"/>
    <w:rsid w:val="00A07BDD"/>
    <w:rsid w:val="00A111C9"/>
    <w:rsid w:val="00A14ADD"/>
    <w:rsid w:val="00A219BF"/>
    <w:rsid w:val="00A27DCF"/>
    <w:rsid w:val="00A40A14"/>
    <w:rsid w:val="00A50C51"/>
    <w:rsid w:val="00A63C0E"/>
    <w:rsid w:val="00A67736"/>
    <w:rsid w:val="00A67967"/>
    <w:rsid w:val="00A67EBD"/>
    <w:rsid w:val="00A73729"/>
    <w:rsid w:val="00A808F3"/>
    <w:rsid w:val="00A86C21"/>
    <w:rsid w:val="00A87EC6"/>
    <w:rsid w:val="00A972BA"/>
    <w:rsid w:val="00A97DAD"/>
    <w:rsid w:val="00AA3215"/>
    <w:rsid w:val="00AA75C5"/>
    <w:rsid w:val="00AB02CF"/>
    <w:rsid w:val="00AC1029"/>
    <w:rsid w:val="00AC1E05"/>
    <w:rsid w:val="00AC410B"/>
    <w:rsid w:val="00AC5852"/>
    <w:rsid w:val="00AC75DF"/>
    <w:rsid w:val="00AD476C"/>
    <w:rsid w:val="00AD5B45"/>
    <w:rsid w:val="00AD5CAB"/>
    <w:rsid w:val="00AD77F4"/>
    <w:rsid w:val="00AE12B1"/>
    <w:rsid w:val="00AE233A"/>
    <w:rsid w:val="00AE3243"/>
    <w:rsid w:val="00AE3B03"/>
    <w:rsid w:val="00AE5972"/>
    <w:rsid w:val="00AF1FE5"/>
    <w:rsid w:val="00AF48B7"/>
    <w:rsid w:val="00AF4F8F"/>
    <w:rsid w:val="00AF52F5"/>
    <w:rsid w:val="00AF6891"/>
    <w:rsid w:val="00B028CB"/>
    <w:rsid w:val="00B033A2"/>
    <w:rsid w:val="00B13830"/>
    <w:rsid w:val="00B17204"/>
    <w:rsid w:val="00B22A15"/>
    <w:rsid w:val="00B31E48"/>
    <w:rsid w:val="00B363C6"/>
    <w:rsid w:val="00B3725D"/>
    <w:rsid w:val="00B436CE"/>
    <w:rsid w:val="00B50111"/>
    <w:rsid w:val="00B52220"/>
    <w:rsid w:val="00B52D95"/>
    <w:rsid w:val="00B55B55"/>
    <w:rsid w:val="00B56425"/>
    <w:rsid w:val="00B57019"/>
    <w:rsid w:val="00B579C7"/>
    <w:rsid w:val="00B6386E"/>
    <w:rsid w:val="00B64353"/>
    <w:rsid w:val="00B656C6"/>
    <w:rsid w:val="00B67A5F"/>
    <w:rsid w:val="00B70A17"/>
    <w:rsid w:val="00B7325B"/>
    <w:rsid w:val="00BA22CE"/>
    <w:rsid w:val="00BB3FA1"/>
    <w:rsid w:val="00BB5E58"/>
    <w:rsid w:val="00BB6B55"/>
    <w:rsid w:val="00BD11FB"/>
    <w:rsid w:val="00BE0C34"/>
    <w:rsid w:val="00BE2E89"/>
    <w:rsid w:val="00BE508A"/>
    <w:rsid w:val="00BE6CD6"/>
    <w:rsid w:val="00BF2A3F"/>
    <w:rsid w:val="00C05155"/>
    <w:rsid w:val="00C064B3"/>
    <w:rsid w:val="00C2154E"/>
    <w:rsid w:val="00C21CF0"/>
    <w:rsid w:val="00C22530"/>
    <w:rsid w:val="00C26722"/>
    <w:rsid w:val="00C41C84"/>
    <w:rsid w:val="00C51F99"/>
    <w:rsid w:val="00C61753"/>
    <w:rsid w:val="00C6737F"/>
    <w:rsid w:val="00C77281"/>
    <w:rsid w:val="00C900CB"/>
    <w:rsid w:val="00C91C56"/>
    <w:rsid w:val="00CA02A6"/>
    <w:rsid w:val="00CA1FF9"/>
    <w:rsid w:val="00CA2A9F"/>
    <w:rsid w:val="00CA3912"/>
    <w:rsid w:val="00CA3A34"/>
    <w:rsid w:val="00CB0044"/>
    <w:rsid w:val="00CB1B66"/>
    <w:rsid w:val="00CB6F07"/>
    <w:rsid w:val="00CB707E"/>
    <w:rsid w:val="00CD2488"/>
    <w:rsid w:val="00CE1406"/>
    <w:rsid w:val="00CE3070"/>
    <w:rsid w:val="00CF0DC7"/>
    <w:rsid w:val="00CF1FB5"/>
    <w:rsid w:val="00CF6F3D"/>
    <w:rsid w:val="00CF6F6E"/>
    <w:rsid w:val="00D010DB"/>
    <w:rsid w:val="00D10D36"/>
    <w:rsid w:val="00D217A7"/>
    <w:rsid w:val="00D25F93"/>
    <w:rsid w:val="00D27272"/>
    <w:rsid w:val="00D318FA"/>
    <w:rsid w:val="00D31DFE"/>
    <w:rsid w:val="00D40863"/>
    <w:rsid w:val="00D41C27"/>
    <w:rsid w:val="00D456C8"/>
    <w:rsid w:val="00D532CB"/>
    <w:rsid w:val="00D621C8"/>
    <w:rsid w:val="00D62E31"/>
    <w:rsid w:val="00D70665"/>
    <w:rsid w:val="00D802B1"/>
    <w:rsid w:val="00D80761"/>
    <w:rsid w:val="00D83AC4"/>
    <w:rsid w:val="00D92814"/>
    <w:rsid w:val="00D92BF8"/>
    <w:rsid w:val="00D936DF"/>
    <w:rsid w:val="00D9559D"/>
    <w:rsid w:val="00D9588B"/>
    <w:rsid w:val="00D95AAB"/>
    <w:rsid w:val="00DA532C"/>
    <w:rsid w:val="00DA64A1"/>
    <w:rsid w:val="00DB4524"/>
    <w:rsid w:val="00DC4A3F"/>
    <w:rsid w:val="00DD4D10"/>
    <w:rsid w:val="00DE2434"/>
    <w:rsid w:val="00DE61D4"/>
    <w:rsid w:val="00DE656D"/>
    <w:rsid w:val="00E01929"/>
    <w:rsid w:val="00E02210"/>
    <w:rsid w:val="00E126E5"/>
    <w:rsid w:val="00E13292"/>
    <w:rsid w:val="00E258D4"/>
    <w:rsid w:val="00E35139"/>
    <w:rsid w:val="00E46A6F"/>
    <w:rsid w:val="00E46A80"/>
    <w:rsid w:val="00E529ED"/>
    <w:rsid w:val="00E67D55"/>
    <w:rsid w:val="00E8083B"/>
    <w:rsid w:val="00E85E22"/>
    <w:rsid w:val="00E876CE"/>
    <w:rsid w:val="00E92653"/>
    <w:rsid w:val="00E950B5"/>
    <w:rsid w:val="00E970B7"/>
    <w:rsid w:val="00E976F3"/>
    <w:rsid w:val="00EA23F2"/>
    <w:rsid w:val="00EA39F5"/>
    <w:rsid w:val="00EA3DA3"/>
    <w:rsid w:val="00EA78D9"/>
    <w:rsid w:val="00EB51EA"/>
    <w:rsid w:val="00EC014A"/>
    <w:rsid w:val="00EC24CC"/>
    <w:rsid w:val="00EC3522"/>
    <w:rsid w:val="00ED0F06"/>
    <w:rsid w:val="00ED5E32"/>
    <w:rsid w:val="00ED6F39"/>
    <w:rsid w:val="00EE19AE"/>
    <w:rsid w:val="00EE482A"/>
    <w:rsid w:val="00EE7AF9"/>
    <w:rsid w:val="00EF4D45"/>
    <w:rsid w:val="00F02602"/>
    <w:rsid w:val="00F04D9D"/>
    <w:rsid w:val="00F06B4C"/>
    <w:rsid w:val="00F12561"/>
    <w:rsid w:val="00F128F7"/>
    <w:rsid w:val="00F22EF5"/>
    <w:rsid w:val="00F24E93"/>
    <w:rsid w:val="00F25569"/>
    <w:rsid w:val="00F26D82"/>
    <w:rsid w:val="00F27459"/>
    <w:rsid w:val="00F3234B"/>
    <w:rsid w:val="00F32546"/>
    <w:rsid w:val="00F35B86"/>
    <w:rsid w:val="00F40C6A"/>
    <w:rsid w:val="00F40FBC"/>
    <w:rsid w:val="00F41A2C"/>
    <w:rsid w:val="00F43DB4"/>
    <w:rsid w:val="00F44BC6"/>
    <w:rsid w:val="00F4687A"/>
    <w:rsid w:val="00F4696D"/>
    <w:rsid w:val="00F470C2"/>
    <w:rsid w:val="00F47B76"/>
    <w:rsid w:val="00F53A06"/>
    <w:rsid w:val="00F54A72"/>
    <w:rsid w:val="00F61AC1"/>
    <w:rsid w:val="00F65C68"/>
    <w:rsid w:val="00F66289"/>
    <w:rsid w:val="00F7023B"/>
    <w:rsid w:val="00F76CA1"/>
    <w:rsid w:val="00F80AB8"/>
    <w:rsid w:val="00F81705"/>
    <w:rsid w:val="00F907F1"/>
    <w:rsid w:val="00F91196"/>
    <w:rsid w:val="00F91DD2"/>
    <w:rsid w:val="00F9281F"/>
    <w:rsid w:val="00FA2930"/>
    <w:rsid w:val="00FA6F7D"/>
    <w:rsid w:val="00FB0044"/>
    <w:rsid w:val="00FB0E9E"/>
    <w:rsid w:val="00FB7037"/>
    <w:rsid w:val="00FC3360"/>
    <w:rsid w:val="00FD25A4"/>
    <w:rsid w:val="00FD3A1B"/>
    <w:rsid w:val="00FD3F93"/>
    <w:rsid w:val="00FE04A5"/>
    <w:rsid w:val="00FE234D"/>
    <w:rsid w:val="00FE3CB3"/>
    <w:rsid w:val="00FF49F2"/>
    <w:rsid w:val="00FF520F"/>
    <w:rsid w:val="00FF7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08"/>
    <w:rPr>
      <w:rFonts w:ascii="Times New Roman" w:eastAsia="Times New Roman" w:hAnsi="Times New Roman"/>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6A08"/>
    <w:pPr>
      <w:autoSpaceDE w:val="0"/>
      <w:autoSpaceDN w:val="0"/>
    </w:pPr>
    <w:rPr>
      <w:rFonts w:ascii="Courier New" w:hAnsi="Courier New"/>
      <w:sz w:val="20"/>
      <w:szCs w:val="20"/>
      <w:lang/>
    </w:rPr>
  </w:style>
  <w:style w:type="character" w:customStyle="1" w:styleId="a4">
    <w:name w:val="Текст Знак"/>
    <w:link w:val="a3"/>
    <w:rsid w:val="00776A08"/>
    <w:rPr>
      <w:rFonts w:ascii="Courier New" w:eastAsia="Times New Roman" w:hAnsi="Courier New" w:cs="Courier New"/>
      <w:sz w:val="20"/>
      <w:szCs w:val="20"/>
      <w:lang w:eastAsia="ru-RU"/>
    </w:rPr>
  </w:style>
  <w:style w:type="paragraph" w:styleId="a5">
    <w:name w:val="header"/>
    <w:basedOn w:val="a"/>
    <w:link w:val="a6"/>
    <w:rsid w:val="00776A08"/>
    <w:pPr>
      <w:tabs>
        <w:tab w:val="center" w:pos="4677"/>
        <w:tab w:val="right" w:pos="9355"/>
      </w:tabs>
    </w:pPr>
    <w:rPr>
      <w:lang/>
    </w:rPr>
  </w:style>
  <w:style w:type="character" w:customStyle="1" w:styleId="a6">
    <w:name w:val="Верхний колонтитул Знак"/>
    <w:link w:val="a5"/>
    <w:rsid w:val="00776A08"/>
    <w:rPr>
      <w:rFonts w:ascii="Times New Roman" w:eastAsia="Times New Roman" w:hAnsi="Times New Roman" w:cs="Times New Roman"/>
      <w:sz w:val="24"/>
      <w:szCs w:val="24"/>
      <w:lang w:eastAsia="ru-RU"/>
    </w:rPr>
  </w:style>
  <w:style w:type="character" w:styleId="a7">
    <w:name w:val="page number"/>
    <w:rsid w:val="00776A08"/>
  </w:style>
  <w:style w:type="paragraph" w:styleId="a8">
    <w:name w:val="Body Text"/>
    <w:basedOn w:val="a"/>
    <w:link w:val="a9"/>
    <w:semiHidden/>
    <w:unhideWhenUsed/>
    <w:rsid w:val="008B4789"/>
    <w:pPr>
      <w:jc w:val="both"/>
    </w:pPr>
    <w:rPr>
      <w:sz w:val="28"/>
      <w:szCs w:val="28"/>
      <w:lang/>
    </w:rPr>
  </w:style>
  <w:style w:type="character" w:customStyle="1" w:styleId="a9">
    <w:name w:val="Основной текст Знак"/>
    <w:link w:val="a8"/>
    <w:semiHidden/>
    <w:rsid w:val="008B4789"/>
    <w:rPr>
      <w:rFonts w:ascii="Times New Roman" w:eastAsia="Times New Roman" w:hAnsi="Times New Roman"/>
      <w:sz w:val="28"/>
      <w:szCs w:val="28"/>
      <w:lang w:eastAsia="ru-RU"/>
    </w:rPr>
  </w:style>
  <w:style w:type="paragraph" w:styleId="aa">
    <w:name w:val="Balloon Text"/>
    <w:basedOn w:val="a"/>
    <w:link w:val="ab"/>
    <w:uiPriority w:val="99"/>
    <w:semiHidden/>
    <w:unhideWhenUsed/>
    <w:rsid w:val="00FA2930"/>
    <w:rPr>
      <w:rFonts w:ascii="Tahoma" w:hAnsi="Tahoma"/>
      <w:sz w:val="16"/>
      <w:szCs w:val="16"/>
      <w:lang/>
    </w:rPr>
  </w:style>
  <w:style w:type="character" w:customStyle="1" w:styleId="ab">
    <w:name w:val="Текст выноски Знак"/>
    <w:link w:val="aa"/>
    <w:uiPriority w:val="99"/>
    <w:semiHidden/>
    <w:rsid w:val="00FA2930"/>
    <w:rPr>
      <w:rFonts w:ascii="Tahoma" w:eastAsia="Times New Roman" w:hAnsi="Tahoma" w:cs="Tahoma"/>
      <w:sz w:val="16"/>
      <w:szCs w:val="16"/>
      <w:lang w:eastAsia="ru-RU"/>
    </w:rPr>
  </w:style>
  <w:style w:type="character" w:customStyle="1" w:styleId="apple-style-span">
    <w:name w:val="apple-style-span"/>
    <w:rsid w:val="00ED0F06"/>
  </w:style>
  <w:style w:type="paragraph" w:styleId="ac">
    <w:name w:val="Title"/>
    <w:basedOn w:val="a"/>
    <w:link w:val="ad"/>
    <w:qFormat/>
    <w:rsid w:val="00D83AC4"/>
    <w:pPr>
      <w:autoSpaceDE w:val="0"/>
      <w:autoSpaceDN w:val="0"/>
      <w:jc w:val="center"/>
    </w:pPr>
    <w:rPr>
      <w:rFonts w:ascii="Courier New" w:hAnsi="Courier New"/>
      <w:b/>
      <w:bCs/>
      <w:sz w:val="28"/>
      <w:szCs w:val="28"/>
      <w:lang/>
    </w:rPr>
  </w:style>
  <w:style w:type="character" w:customStyle="1" w:styleId="ad">
    <w:name w:val="Название Знак"/>
    <w:link w:val="ac"/>
    <w:rsid w:val="00D83AC4"/>
    <w:rPr>
      <w:rFonts w:ascii="Courier New" w:eastAsia="Times New Roman" w:hAnsi="Courier New" w:cs="Courier New"/>
      <w:b/>
      <w:bCs/>
      <w:sz w:val="28"/>
      <w:szCs w:val="28"/>
      <w:lang w:eastAsia="ru-RU"/>
    </w:rPr>
  </w:style>
  <w:style w:type="character" w:customStyle="1" w:styleId="rvts44">
    <w:name w:val="rvts44"/>
    <w:basedOn w:val="a0"/>
    <w:rsid w:val="00241C91"/>
  </w:style>
  <w:style w:type="character" w:customStyle="1" w:styleId="apple-converted-space">
    <w:name w:val="apple-converted-space"/>
    <w:basedOn w:val="a0"/>
    <w:rsid w:val="00241C91"/>
  </w:style>
  <w:style w:type="paragraph" w:styleId="ae">
    <w:name w:val="footer"/>
    <w:basedOn w:val="a"/>
    <w:link w:val="af"/>
    <w:uiPriority w:val="99"/>
    <w:unhideWhenUsed/>
    <w:rsid w:val="003C081F"/>
    <w:pPr>
      <w:tabs>
        <w:tab w:val="center" w:pos="4677"/>
        <w:tab w:val="right" w:pos="9355"/>
      </w:tabs>
    </w:pPr>
  </w:style>
  <w:style w:type="character" w:customStyle="1" w:styleId="af">
    <w:name w:val="Нижний колонтитул Знак"/>
    <w:link w:val="ae"/>
    <w:uiPriority w:val="99"/>
    <w:rsid w:val="003C081F"/>
    <w:rPr>
      <w:rFonts w:ascii="Times New Roman" w:eastAsia="Times New Roman" w:hAnsi="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61561217">
      <w:bodyDiv w:val="1"/>
      <w:marLeft w:val="0"/>
      <w:marRight w:val="0"/>
      <w:marTop w:val="0"/>
      <w:marBottom w:val="0"/>
      <w:divBdr>
        <w:top w:val="none" w:sz="0" w:space="0" w:color="auto"/>
        <w:left w:val="none" w:sz="0" w:space="0" w:color="auto"/>
        <w:bottom w:val="none" w:sz="0" w:space="0" w:color="auto"/>
        <w:right w:val="none" w:sz="0" w:space="0" w:color="auto"/>
      </w:divBdr>
    </w:div>
    <w:div w:id="376511424">
      <w:bodyDiv w:val="1"/>
      <w:marLeft w:val="0"/>
      <w:marRight w:val="0"/>
      <w:marTop w:val="0"/>
      <w:marBottom w:val="0"/>
      <w:divBdr>
        <w:top w:val="none" w:sz="0" w:space="0" w:color="auto"/>
        <w:left w:val="none" w:sz="0" w:space="0" w:color="auto"/>
        <w:bottom w:val="none" w:sz="0" w:space="0" w:color="auto"/>
        <w:right w:val="none" w:sz="0" w:space="0" w:color="auto"/>
      </w:divBdr>
    </w:div>
    <w:div w:id="433868656">
      <w:bodyDiv w:val="1"/>
      <w:marLeft w:val="0"/>
      <w:marRight w:val="0"/>
      <w:marTop w:val="0"/>
      <w:marBottom w:val="0"/>
      <w:divBdr>
        <w:top w:val="none" w:sz="0" w:space="0" w:color="auto"/>
        <w:left w:val="none" w:sz="0" w:space="0" w:color="auto"/>
        <w:bottom w:val="none" w:sz="0" w:space="0" w:color="auto"/>
        <w:right w:val="none" w:sz="0" w:space="0" w:color="auto"/>
      </w:divBdr>
    </w:div>
    <w:div w:id="621500578">
      <w:bodyDiv w:val="1"/>
      <w:marLeft w:val="0"/>
      <w:marRight w:val="0"/>
      <w:marTop w:val="0"/>
      <w:marBottom w:val="0"/>
      <w:divBdr>
        <w:top w:val="none" w:sz="0" w:space="0" w:color="auto"/>
        <w:left w:val="none" w:sz="0" w:space="0" w:color="auto"/>
        <w:bottom w:val="none" w:sz="0" w:space="0" w:color="auto"/>
        <w:right w:val="none" w:sz="0" w:space="0" w:color="auto"/>
      </w:divBdr>
    </w:div>
    <w:div w:id="734670922">
      <w:bodyDiv w:val="1"/>
      <w:marLeft w:val="0"/>
      <w:marRight w:val="0"/>
      <w:marTop w:val="0"/>
      <w:marBottom w:val="0"/>
      <w:divBdr>
        <w:top w:val="none" w:sz="0" w:space="0" w:color="auto"/>
        <w:left w:val="none" w:sz="0" w:space="0" w:color="auto"/>
        <w:bottom w:val="none" w:sz="0" w:space="0" w:color="auto"/>
        <w:right w:val="none" w:sz="0" w:space="0" w:color="auto"/>
      </w:divBdr>
    </w:div>
    <w:div w:id="776413037">
      <w:bodyDiv w:val="1"/>
      <w:marLeft w:val="0"/>
      <w:marRight w:val="0"/>
      <w:marTop w:val="0"/>
      <w:marBottom w:val="0"/>
      <w:divBdr>
        <w:top w:val="none" w:sz="0" w:space="0" w:color="auto"/>
        <w:left w:val="none" w:sz="0" w:space="0" w:color="auto"/>
        <w:bottom w:val="none" w:sz="0" w:space="0" w:color="auto"/>
        <w:right w:val="none" w:sz="0" w:space="0" w:color="auto"/>
      </w:divBdr>
    </w:div>
    <w:div w:id="948121953">
      <w:bodyDiv w:val="1"/>
      <w:marLeft w:val="0"/>
      <w:marRight w:val="0"/>
      <w:marTop w:val="0"/>
      <w:marBottom w:val="0"/>
      <w:divBdr>
        <w:top w:val="none" w:sz="0" w:space="0" w:color="auto"/>
        <w:left w:val="none" w:sz="0" w:space="0" w:color="auto"/>
        <w:bottom w:val="none" w:sz="0" w:space="0" w:color="auto"/>
        <w:right w:val="none" w:sz="0" w:space="0" w:color="auto"/>
      </w:divBdr>
    </w:div>
    <w:div w:id="1077245982">
      <w:bodyDiv w:val="1"/>
      <w:marLeft w:val="0"/>
      <w:marRight w:val="0"/>
      <w:marTop w:val="0"/>
      <w:marBottom w:val="0"/>
      <w:divBdr>
        <w:top w:val="none" w:sz="0" w:space="0" w:color="auto"/>
        <w:left w:val="none" w:sz="0" w:space="0" w:color="auto"/>
        <w:bottom w:val="none" w:sz="0" w:space="0" w:color="auto"/>
        <w:right w:val="none" w:sz="0" w:space="0" w:color="auto"/>
      </w:divBdr>
    </w:div>
    <w:div w:id="1090812583">
      <w:bodyDiv w:val="1"/>
      <w:marLeft w:val="0"/>
      <w:marRight w:val="0"/>
      <w:marTop w:val="0"/>
      <w:marBottom w:val="0"/>
      <w:divBdr>
        <w:top w:val="none" w:sz="0" w:space="0" w:color="auto"/>
        <w:left w:val="none" w:sz="0" w:space="0" w:color="auto"/>
        <w:bottom w:val="none" w:sz="0" w:space="0" w:color="auto"/>
        <w:right w:val="none" w:sz="0" w:space="0" w:color="auto"/>
      </w:divBdr>
    </w:div>
    <w:div w:id="1145853203">
      <w:bodyDiv w:val="1"/>
      <w:marLeft w:val="0"/>
      <w:marRight w:val="0"/>
      <w:marTop w:val="0"/>
      <w:marBottom w:val="0"/>
      <w:divBdr>
        <w:top w:val="none" w:sz="0" w:space="0" w:color="auto"/>
        <w:left w:val="none" w:sz="0" w:space="0" w:color="auto"/>
        <w:bottom w:val="none" w:sz="0" w:space="0" w:color="auto"/>
        <w:right w:val="none" w:sz="0" w:space="0" w:color="auto"/>
      </w:divBdr>
    </w:div>
    <w:div w:id="1543982725">
      <w:bodyDiv w:val="1"/>
      <w:marLeft w:val="0"/>
      <w:marRight w:val="0"/>
      <w:marTop w:val="0"/>
      <w:marBottom w:val="0"/>
      <w:divBdr>
        <w:top w:val="none" w:sz="0" w:space="0" w:color="auto"/>
        <w:left w:val="none" w:sz="0" w:space="0" w:color="auto"/>
        <w:bottom w:val="none" w:sz="0" w:space="0" w:color="auto"/>
        <w:right w:val="none" w:sz="0" w:space="0" w:color="auto"/>
      </w:divBdr>
    </w:div>
    <w:div w:id="1590848540">
      <w:bodyDiv w:val="1"/>
      <w:marLeft w:val="0"/>
      <w:marRight w:val="0"/>
      <w:marTop w:val="0"/>
      <w:marBottom w:val="0"/>
      <w:divBdr>
        <w:top w:val="none" w:sz="0" w:space="0" w:color="auto"/>
        <w:left w:val="none" w:sz="0" w:space="0" w:color="auto"/>
        <w:bottom w:val="none" w:sz="0" w:space="0" w:color="auto"/>
        <w:right w:val="none" w:sz="0" w:space="0" w:color="auto"/>
      </w:divBdr>
    </w:div>
    <w:div w:id="1751269588">
      <w:bodyDiv w:val="1"/>
      <w:marLeft w:val="0"/>
      <w:marRight w:val="0"/>
      <w:marTop w:val="0"/>
      <w:marBottom w:val="0"/>
      <w:divBdr>
        <w:top w:val="none" w:sz="0" w:space="0" w:color="auto"/>
        <w:left w:val="none" w:sz="0" w:space="0" w:color="auto"/>
        <w:bottom w:val="none" w:sz="0" w:space="0" w:color="auto"/>
        <w:right w:val="none" w:sz="0" w:space="0" w:color="auto"/>
      </w:divBdr>
    </w:div>
    <w:div w:id="1773016631">
      <w:bodyDiv w:val="1"/>
      <w:marLeft w:val="0"/>
      <w:marRight w:val="0"/>
      <w:marTop w:val="0"/>
      <w:marBottom w:val="0"/>
      <w:divBdr>
        <w:top w:val="none" w:sz="0" w:space="0" w:color="auto"/>
        <w:left w:val="none" w:sz="0" w:space="0" w:color="auto"/>
        <w:bottom w:val="none" w:sz="0" w:space="0" w:color="auto"/>
        <w:right w:val="none" w:sz="0" w:space="0" w:color="auto"/>
      </w:divBdr>
    </w:div>
    <w:div w:id="20455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3825-F6A8-4C00-9F91-278A3365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Arhitektura</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Люба</cp:lastModifiedBy>
  <cp:revision>2</cp:revision>
  <cp:lastPrinted>2024-02-14T14:53:00Z</cp:lastPrinted>
  <dcterms:created xsi:type="dcterms:W3CDTF">2024-03-07T07:53:00Z</dcterms:created>
  <dcterms:modified xsi:type="dcterms:W3CDTF">2024-03-07T07:53:00Z</dcterms:modified>
</cp:coreProperties>
</file>